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44llnnrvmjox_qaqgg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19 октября 2006 года № 737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"Кайрылман" по оказанию содействия этническим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кыргызам, возвращающимся на историческую родину,</w:t>
      </w:r>
    </w:p>
    <w:p>
      <w:r>
        <w:rPr>
          <w:rFonts w:ascii="Arial" w:cs="Arial" w:eastAsia="Arial" w:hAnsi="Arial"/>
          <w:sz w:val="24"/>
          <w:szCs w:val="24"/>
        </w:rPr>
        <w:t xml:space="preserve">на 2006-2008 годы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оказания поддержки и помощи этническим кыргызам, возвраща-</w:t>
      </w:r>
    </w:p>
    <w:p>
      <w:r>
        <w:rPr>
          <w:rFonts w:ascii="Arial" w:cs="Arial" w:eastAsia="Arial" w:hAnsi="Arial"/>
          <w:sz w:val="24"/>
          <w:szCs w:val="24"/>
        </w:rPr>
        <w:t xml:space="preserve">ющимся на историческую родину, Правительство Кыргызской Республики пос-</w:t>
      </w:r>
    </w:p>
    <w:p>
      <w:r>
        <w:rPr>
          <w:rFonts w:ascii="Arial" w:cs="Arial" w:eastAsia="Arial" w:hAnsi="Arial"/>
          <w:sz w:val="24"/>
          <w:szCs w:val="24"/>
        </w:rPr>
        <w:t xml:space="preserve">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 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"Кайрылман"  по  оказанию</w:t>
      </w:r>
    </w:p>
    <w:p>
      <w:r>
        <w:rPr>
          <w:rFonts w:ascii="Arial" w:cs="Arial" w:eastAsia="Arial" w:hAnsi="Arial"/>
          <w:sz w:val="24"/>
          <w:szCs w:val="24"/>
        </w:rPr>
        <w:t xml:space="preserve">содействия этническим кыргызам,  возвращающимся на историческую родину,</w:t>
      </w:r>
    </w:p>
    <w:p>
      <w:r>
        <w:rPr>
          <w:rFonts w:ascii="Arial" w:cs="Arial" w:eastAsia="Arial" w:hAnsi="Arial"/>
          <w:sz w:val="24"/>
          <w:szCs w:val="24"/>
        </w:rPr>
        <w:t xml:space="preserve">на 2006-2008 годы;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План 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  оказанию  содействия этническим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кыргызам, возвращающимся на историческую родину, на 2006-2008 годы.</w:t>
      </w:r>
    </w:p>
    <w:p>
      <w:r>
        <w:rPr>
          <w:rFonts w:ascii="Arial" w:cs="Arial" w:eastAsia="Arial" w:hAnsi="Arial"/>
          <w:sz w:val="24"/>
          <w:szCs w:val="24"/>
        </w:rPr>
        <w:t xml:space="preserve">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от 9 апреля 2002 года № 217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</w:t>
      </w:r>
    </w:p>
    <w:p>
      <w:r>
        <w:rPr>
          <w:rFonts w:ascii="Arial" w:cs="Arial" w:eastAsia="Arial" w:hAnsi="Arial"/>
          <w:sz w:val="24"/>
          <w:szCs w:val="24"/>
        </w:rPr>
        <w:t xml:space="preserve">оказанию поддержки и помощи этническим кыргызам,  возвратившимся на ис-</w:t>
      </w:r>
    </w:p>
    <w:p>
      <w:r>
        <w:rPr>
          <w:rFonts w:ascii="Arial" w:cs="Arial" w:eastAsia="Arial" w:hAnsi="Arial"/>
          <w:sz w:val="24"/>
          <w:szCs w:val="24"/>
        </w:rPr>
        <w:t xml:space="preserve">торическую родину и проживающим за рубежом".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Министерствам,  государственным комитетам, административным ве-</w:t>
      </w:r>
    </w:p>
    <w:p>
      <w:r>
        <w:rPr>
          <w:rFonts w:ascii="Arial" w:cs="Arial" w:eastAsia="Arial" w:hAnsi="Arial"/>
          <w:sz w:val="24"/>
          <w:szCs w:val="24"/>
        </w:rPr>
        <w:t xml:space="preserve">домствам, местным государственным администрациям и органам местного са-</w:t>
      </w:r>
    </w:p>
    <w:p>
      <w:r>
        <w:rPr>
          <w:rFonts w:ascii="Arial" w:cs="Arial" w:eastAsia="Arial" w:hAnsi="Arial"/>
          <w:sz w:val="24"/>
          <w:szCs w:val="24"/>
        </w:rPr>
        <w:t xml:space="preserve">моуправления: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обеспечить выполнение Плана мероприятий по  оказанию  содействия</w:t>
      </w:r>
    </w:p>
    <w:p>
      <w:r>
        <w:rPr>
          <w:rFonts w:ascii="Arial" w:cs="Arial" w:eastAsia="Arial" w:hAnsi="Arial"/>
          <w:sz w:val="24"/>
          <w:szCs w:val="24"/>
        </w:rPr>
        <w:t xml:space="preserve">этническим   кыргызам,   возвращающимся   на  историческую  родину,  на</w:t>
      </w:r>
    </w:p>
    <w:p>
      <w:r>
        <w:rPr>
          <w:rFonts w:ascii="Arial" w:cs="Arial" w:eastAsia="Arial" w:hAnsi="Arial"/>
          <w:sz w:val="24"/>
          <w:szCs w:val="24"/>
        </w:rPr>
        <w:t xml:space="preserve">2006-2008 годы;</w:t>
      </w:r>
    </w:p>
    <w:p>
      <w:r>
        <w:rPr>
          <w:rFonts w:ascii="Arial" w:cs="Arial" w:eastAsia="Arial" w:hAnsi="Arial"/>
          <w:sz w:val="24"/>
          <w:szCs w:val="24"/>
        </w:rPr>
        <w:t xml:space="preserve">- ежегодно  к  15 января представлять информацию о ходе выполнения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в Государственный комитет Кыргызской Республики по миграции</w:t>
      </w:r>
    </w:p>
    <w:p>
      <w:r>
        <w:rPr>
          <w:rFonts w:ascii="Arial" w:cs="Arial" w:eastAsia="Arial" w:hAnsi="Arial"/>
          <w:sz w:val="24"/>
          <w:szCs w:val="24"/>
        </w:rPr>
        <w:t xml:space="preserve">и  занятости для обобщения и внесения отчета в Правительство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Контроль  за  выполнением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соответствующие управления и отделы Аппарата Премьер-министра 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 Ф.Кулов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19 октября 2006 года № 737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оказанию содействия этническим кыргызам,</w:t>
      </w:r>
    </w:p>
    <w:p>
      <w:r>
        <w:rPr>
          <w:rFonts w:ascii="Arial" w:cs="Arial" w:eastAsia="Arial" w:hAnsi="Arial"/>
          <w:sz w:val="24"/>
          <w:szCs w:val="24"/>
        </w:rPr>
        <w:t xml:space="preserve">возвращающимся на историческую родину</w:t>
      </w:r>
    </w:p>
    <w:p>
      <w:r>
        <w:rPr>
          <w:rFonts w:ascii="Arial" w:cs="Arial" w:eastAsia="Arial" w:hAnsi="Arial"/>
          <w:sz w:val="24"/>
          <w:szCs w:val="24"/>
        </w:rPr>
        <w:t xml:space="preserve">на 2006-2008 годы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I -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нормативно-правовой базы</w:t>
      </w:r>
    </w:p>
    <w:p>
      <w:r>
        <w:rPr>
          <w:rFonts w:ascii="Arial" w:cs="Arial" w:eastAsia="Arial" w:hAnsi="Arial"/>
          <w:sz w:val="24"/>
          <w:szCs w:val="24"/>
        </w:rPr>
        <w:t xml:space="preserve">Анализ показывает,  что внесение дополнений или изменений только в</w:t>
      </w:r>
    </w:p>
    <w:p>
      <w:r>
        <w:rPr>
          <w:rFonts w:ascii="Arial" w:cs="Arial" w:eastAsia="Arial" w:hAnsi="Arial"/>
          <w:sz w:val="24"/>
          <w:szCs w:val="24"/>
        </w:rPr>
        <w:t xml:space="preserve">законы не сможет полностью стабилизировать  ситуацию,  так  как  вопрос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приобретения  гражданства затрагивает основные стратегические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твенные программы,  связанные с национальной безопасностью, экономичес-</w:t>
      </w:r>
    </w:p>
    <w:p>
      <w:r>
        <w:rPr>
          <w:rFonts w:ascii="Arial" w:cs="Arial" w:eastAsia="Arial" w:hAnsi="Arial"/>
          <w:sz w:val="24"/>
          <w:szCs w:val="24"/>
        </w:rPr>
        <w:t xml:space="preserve">ким развитием,  правами человека, национального и этнического вопросов.</w:t>
      </w:r>
    </w:p>
    <w:p>
      <w:r>
        <w:rPr>
          <w:rFonts w:ascii="Arial" w:cs="Arial" w:eastAsia="Arial" w:hAnsi="Arial"/>
          <w:sz w:val="24"/>
          <w:szCs w:val="24"/>
        </w:rPr>
        <w:t xml:space="preserve">Для соблюдения баланса государственных интересов и интересов мигрантов,</w:t>
      </w:r>
    </w:p>
    <w:p>
      <w:r>
        <w:rPr>
          <w:rFonts w:ascii="Arial" w:cs="Arial" w:eastAsia="Arial" w:hAnsi="Arial"/>
          <w:sz w:val="24"/>
          <w:szCs w:val="24"/>
        </w:rPr>
        <w:t xml:space="preserve">а  также  принимающих  их  сообществ необходимо введение промежуточного</w:t>
      </w:r>
    </w:p>
    <w:p>
      <w:r>
        <w:rPr>
          <w:rFonts w:ascii="Arial" w:cs="Arial" w:eastAsia="Arial" w:hAnsi="Arial"/>
          <w:sz w:val="24"/>
          <w:szCs w:val="24"/>
        </w:rPr>
        <w:t xml:space="preserve">статуса в законодательство Кыргызской Республики для этнических  кыргы-</w:t>
      </w:r>
    </w:p>
    <w:p>
      <w:r>
        <w:rPr>
          <w:rFonts w:ascii="Arial" w:cs="Arial" w:eastAsia="Arial" w:hAnsi="Arial"/>
          <w:sz w:val="24"/>
          <w:szCs w:val="24"/>
        </w:rPr>
        <w:t xml:space="preserve">зов - переселенцев,  который позволит легализоваться и получить все не-</w:t>
      </w:r>
    </w:p>
    <w:p>
      <w:r>
        <w:rPr>
          <w:rFonts w:ascii="Arial" w:cs="Arial" w:eastAsia="Arial" w:hAnsi="Arial"/>
          <w:sz w:val="24"/>
          <w:szCs w:val="24"/>
        </w:rPr>
        <w:t xml:space="preserve">обходимые социальные права,  с момента переселения и до момента обрете-</w:t>
      </w:r>
    </w:p>
    <w:p>
      <w:r>
        <w:rPr>
          <w:rFonts w:ascii="Arial" w:cs="Arial" w:eastAsia="Arial" w:hAnsi="Arial"/>
          <w:sz w:val="24"/>
          <w:szCs w:val="24"/>
        </w:rPr>
        <w:t xml:space="preserve">ния гражданства.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Практика показывает, что не все этнические кыргызы имеют официаль-</w:t>
      </w:r>
    </w:p>
    <w:p>
      <w:r>
        <w:rPr>
          <w:rFonts w:ascii="Arial" w:cs="Arial" w:eastAsia="Arial" w:hAnsi="Arial"/>
          <w:sz w:val="24"/>
          <w:szCs w:val="24"/>
        </w:rPr>
        <w:t xml:space="preserve">ные документы, подтверждающие их национальную принадлежность. Более то-</w:t>
      </w:r>
    </w:p>
    <w:p>
      <w:r>
        <w:rPr>
          <w:rFonts w:ascii="Arial" w:cs="Arial" w:eastAsia="Arial" w:hAnsi="Arial"/>
          <w:sz w:val="24"/>
          <w:szCs w:val="24"/>
        </w:rPr>
        <w:t xml:space="preserve">го,  многие этнические кыргызы состоят в браке и многие из них не имеют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документов. В этой ситуации наиболее приемлемой и гуманной формой лега-</w:t>
      </w:r>
    </w:p>
    <w:p>
      <w:r>
        <w:rPr>
          <w:rFonts w:ascii="Arial" w:cs="Arial" w:eastAsia="Arial" w:hAnsi="Arial"/>
          <w:sz w:val="24"/>
          <w:szCs w:val="24"/>
        </w:rPr>
        <w:t xml:space="preserve">лизации может стать  временный  статус,  который  позволит  государству</w:t>
      </w:r>
    </w:p>
    <w:p>
      <w:r>
        <w:rPr>
          <w:rFonts w:ascii="Arial" w:cs="Arial" w:eastAsia="Arial" w:hAnsi="Arial"/>
          <w:sz w:val="24"/>
          <w:szCs w:val="24"/>
        </w:rPr>
        <w:t xml:space="preserve">иметь  достаточно  времени для принятия решения о гражданстве,  в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ветствии с международными нормами,  двусторонними Соглашениями и нацио-</w:t>
      </w:r>
    </w:p>
    <w:p>
      <w:r>
        <w:rPr>
          <w:rFonts w:ascii="Arial" w:cs="Arial" w:eastAsia="Arial" w:hAnsi="Arial"/>
          <w:sz w:val="24"/>
          <w:szCs w:val="24"/>
        </w:rPr>
        <w:t xml:space="preserve">нальными стратегическими интересами.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№  |  Задачи  |  Мероприятия | Ожидаемый |Ответствен-|Сроки|Источник|</w:t>
      </w:r>
    </w:p>
    <w:p>
      <w:r>
        <w:rPr>
          <w:rFonts w:ascii="Arial" w:cs="Arial" w:eastAsia="Arial" w:hAnsi="Arial"/>
          <w:sz w:val="24"/>
          <w:szCs w:val="24"/>
        </w:rPr>
        <w:t xml:space="preserve">|п.п.|          |              | результат |    ные,   |     |финанси-|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           |исполнители|     |рования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   |Разработка|Внесение      |Наделение  |ГКМЗ,      |2007 |Гранто- |</w:t>
      </w:r>
    </w:p>
    <w:p>
      <w:r>
        <w:rPr>
          <w:rFonts w:ascii="Arial" w:cs="Arial" w:eastAsia="Arial" w:hAnsi="Arial"/>
          <w:sz w:val="24"/>
          <w:szCs w:val="24"/>
        </w:rPr>
        <w:t xml:space="preserve">|    |и введение|дополнений в  |этнических |Минюст,    |год  |вые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|статуса   |законы КР:    |кыргызов   |МВД,       |     |средства|</w:t>
      </w:r>
    </w:p>
    <w:p>
      <w:r>
        <w:rPr>
          <w:rFonts w:ascii="Arial" w:cs="Arial" w:eastAsia="Arial" w:hAnsi="Arial"/>
          <w:sz w:val="24"/>
          <w:szCs w:val="24"/>
        </w:rPr>
        <w:t xml:space="preserve">|    |"кайрыл-  |-</w:t>
      </w:r>
    </w:p>
    <w:p>
      <w:r>
        <w:rPr>
          <w:rFonts w:ascii="Arial" w:cs="Arial" w:eastAsia="Arial" w:hAnsi="Arial"/>
          <w:sz w:val="24"/>
          <w:szCs w:val="24"/>
        </w:rPr>
        <w:t xml:space="preserve">"О          |социальными|Минздрав,  |     |доноров,|</w:t>
      </w:r>
    </w:p>
    <w:p>
      <w:r>
        <w:rPr>
          <w:rFonts w:ascii="Arial" w:cs="Arial" w:eastAsia="Arial" w:hAnsi="Arial"/>
          <w:sz w:val="24"/>
          <w:szCs w:val="24"/>
        </w:rPr>
        <w:t xml:space="preserve">|    |ман" для  |гражданстве</w:t>
      </w:r>
    </w:p>
    <w:p>
      <w:r>
        <w:rPr>
          <w:rFonts w:ascii="Arial" w:cs="Arial" w:eastAsia="Arial" w:hAnsi="Arial"/>
          <w:sz w:val="24"/>
          <w:szCs w:val="24"/>
        </w:rPr>
        <w:t xml:space="preserve">"; |правами,   |Минсоцтруд |     |междуна-|</w:t>
      </w:r>
    </w:p>
    <w:p>
      <w:r>
        <w:rPr>
          <w:rFonts w:ascii="Arial" w:cs="Arial" w:eastAsia="Arial" w:hAnsi="Arial"/>
          <w:sz w:val="24"/>
          <w:szCs w:val="24"/>
        </w:rPr>
        <w:t xml:space="preserve">|    |этнических|-</w:t>
      </w:r>
    </w:p>
    <w:p>
      <w:r>
        <w:rPr>
          <w:rFonts w:ascii="Arial" w:cs="Arial" w:eastAsia="Arial" w:hAnsi="Arial"/>
          <w:sz w:val="24"/>
          <w:szCs w:val="24"/>
        </w:rPr>
        <w:t xml:space="preserve">"О внешней  |создание   |           |     |родных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|кыргызов, |миграции</w:t>
      </w:r>
    </w:p>
    <w:p>
      <w:r>
        <w:rPr>
          <w:rFonts w:ascii="Arial" w:cs="Arial" w:eastAsia="Arial" w:hAnsi="Arial"/>
          <w:sz w:val="24"/>
          <w:szCs w:val="24"/>
        </w:rPr>
        <w:t xml:space="preserve">";    |условий    |          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|прибывших |-</w:t>
      </w:r>
    </w:p>
    <w:p>
      <w:r>
        <w:rPr>
          <w:rFonts w:ascii="Arial" w:cs="Arial" w:eastAsia="Arial" w:hAnsi="Arial"/>
          <w:sz w:val="24"/>
          <w:szCs w:val="24"/>
        </w:rPr>
        <w:t xml:space="preserve">"О          |регистрации|           |     |заций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         |внутренней    |актов граж-|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|Кыргызскую|миграции</w:t>
      </w:r>
    </w:p>
    <w:p>
      <w:r>
        <w:rPr>
          <w:rFonts w:ascii="Arial" w:cs="Arial" w:eastAsia="Arial" w:hAnsi="Arial"/>
          <w:sz w:val="24"/>
          <w:szCs w:val="24"/>
        </w:rPr>
        <w:t xml:space="preserve">";    |данского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|Республику|- "О здраво-  |состояния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|на        |охранении";   |(выдачи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|постоянное|-</w:t>
      </w:r>
    </w:p>
    <w:p>
      <w:r>
        <w:rPr>
          <w:rFonts w:ascii="Arial" w:cs="Arial" w:eastAsia="Arial" w:hAnsi="Arial"/>
          <w:sz w:val="24"/>
          <w:szCs w:val="24"/>
        </w:rPr>
        <w:t xml:space="preserve">"Об         |свиде-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|место     |образовании</w:t>
      </w:r>
    </w:p>
    <w:p>
      <w:r>
        <w:rPr>
          <w:rFonts w:ascii="Arial" w:cs="Arial" w:eastAsia="Arial" w:hAnsi="Arial"/>
          <w:sz w:val="24"/>
          <w:szCs w:val="24"/>
        </w:rPr>
        <w:t xml:space="preserve">"; |тельств о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|жительства|- разработка  |рождении,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|положения о   |регистрации|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|статусе       |браков,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|"кайрылман";  |смерти и   |           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разработка  |др.)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|инструкции об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|определении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   |статуса   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|"кайрылман"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II - Регулирование процесса переселения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многих стран  разрабатывают  регулирующие  механизмы</w:t>
      </w:r>
    </w:p>
    <w:p>
      <w:r>
        <w:rPr>
          <w:rFonts w:ascii="Arial" w:cs="Arial" w:eastAsia="Arial" w:hAnsi="Arial"/>
          <w:sz w:val="24"/>
          <w:szCs w:val="24"/>
        </w:rPr>
        <w:t xml:space="preserve">для управления миграционными процессами,  которые будут взаимовыгодными</w:t>
      </w:r>
    </w:p>
    <w:p>
      <w:r>
        <w:rPr>
          <w:rFonts w:ascii="Arial" w:cs="Arial" w:eastAsia="Arial" w:hAnsi="Arial"/>
          <w:sz w:val="24"/>
          <w:szCs w:val="24"/>
        </w:rPr>
        <w:t xml:space="preserve">как для государства,  так и мигрантов.  Эти механизмы дают  возможность</w:t>
      </w:r>
    </w:p>
    <w:p>
      <w:r>
        <w:rPr>
          <w:rFonts w:ascii="Arial" w:cs="Arial" w:eastAsia="Arial" w:hAnsi="Arial"/>
          <w:sz w:val="24"/>
          <w:szCs w:val="24"/>
        </w:rPr>
        <w:t xml:space="preserve">для  переселения и приема переселенцев.  Многие страны начали проводить</w:t>
      </w:r>
    </w:p>
    <w:p>
      <w:r>
        <w:rPr>
          <w:rFonts w:ascii="Arial" w:cs="Arial" w:eastAsia="Arial" w:hAnsi="Arial"/>
          <w:sz w:val="24"/>
          <w:szCs w:val="24"/>
        </w:rPr>
        <w:t xml:space="preserve">целевую и продуманную политику,  вводить законодательство  и  учреждать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структуры,  призванные  работать в целях регулирования процессов мигра-</w:t>
      </w:r>
    </w:p>
    <w:p>
      <w:r>
        <w:rPr>
          <w:rFonts w:ascii="Arial" w:cs="Arial" w:eastAsia="Arial" w:hAnsi="Arial"/>
          <w:sz w:val="24"/>
          <w:szCs w:val="24"/>
        </w:rPr>
        <w:t xml:space="preserve">ции.  Один из основных принципов и правил международной миграции заклю-</w:t>
      </w:r>
    </w:p>
    <w:p>
      <w:r>
        <w:rPr>
          <w:rFonts w:ascii="Arial" w:cs="Arial" w:eastAsia="Arial" w:hAnsi="Arial"/>
          <w:sz w:val="24"/>
          <w:szCs w:val="24"/>
        </w:rPr>
        <w:t xml:space="preserve">чается в том,  что государство имеет возможность контролировать и регу-</w:t>
      </w:r>
    </w:p>
    <w:p>
      <w:r>
        <w:rPr>
          <w:rFonts w:ascii="Arial" w:cs="Arial" w:eastAsia="Arial" w:hAnsi="Arial"/>
          <w:sz w:val="24"/>
          <w:szCs w:val="24"/>
        </w:rPr>
        <w:t xml:space="preserve">лировать передвижение людей через государственные границы.</w:t>
      </w:r>
    </w:p>
    <w:p>
      <w:r>
        <w:rPr>
          <w:rFonts w:ascii="Arial" w:cs="Arial" w:eastAsia="Arial" w:hAnsi="Arial"/>
          <w:sz w:val="24"/>
          <w:szCs w:val="24"/>
        </w:rPr>
        <w:t xml:space="preserve">Первоочередными задачами  направления в усилении управления иммиг-</w:t>
      </w:r>
    </w:p>
    <w:p>
      <w:r>
        <w:rPr>
          <w:rFonts w:ascii="Arial" w:cs="Arial" w:eastAsia="Arial" w:hAnsi="Arial"/>
          <w:sz w:val="24"/>
          <w:szCs w:val="24"/>
        </w:rPr>
        <w:t xml:space="preserve">рационными процессами,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борьба с нелегальной миграцией;</w:t>
      </w:r>
    </w:p>
    <w:p>
      <w:r>
        <w:rPr>
          <w:rFonts w:ascii="Arial" w:cs="Arial" w:eastAsia="Arial" w:hAnsi="Arial"/>
          <w:sz w:val="24"/>
          <w:szCs w:val="24"/>
        </w:rPr>
        <w:t xml:space="preserve">- стимулирование экономического и социального развития принимающих</w:t>
      </w:r>
    </w:p>
    <w:p>
      <w:r>
        <w:rPr>
          <w:rFonts w:ascii="Arial" w:cs="Arial" w:eastAsia="Arial" w:hAnsi="Arial"/>
          <w:sz w:val="24"/>
          <w:szCs w:val="24"/>
        </w:rPr>
        <w:t xml:space="preserve">районов и областей;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уважения прав переселенцев - этнических кыргызов.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№  |  Задачи  |  Мероприятия | Ожидаемый |Ответствен-|Сроки|Источник|</w:t>
      </w:r>
    </w:p>
    <w:p>
      <w:r>
        <w:rPr>
          <w:rFonts w:ascii="Arial" w:cs="Arial" w:eastAsia="Arial" w:hAnsi="Arial"/>
          <w:sz w:val="24"/>
          <w:szCs w:val="24"/>
        </w:rPr>
        <w:t xml:space="preserve">|п.п.|          |              | результат |    ные    |     | фин-ния|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           |исполнители|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   |Квотирова-|- определение |Уточненная |облгосадми-|Еже- |    -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|ние и     |земель для    |картина по |нистрации и|годно|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|расселение|предоставления|возможнос- |органы     |IV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|этнических|в аренду,     |тям приема |местного   |квар-|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|кыргызов, |пустующих     |этнических |самоуправ- |тал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|имеющих   |жилых         |кыргызов в |ления,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|статус    |помещений в   |каждой     |ГКМЗ,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|"кайрыл-  |районах,      |конкретной |Госрегистр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|ман", по  |областях      |области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|регионам  |республики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|Кыргызской|--------------|-----------|-----------|-----|--------|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|Республики|- составление |Получение  |облгосадми-|Еже-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|схем с        |конкретных |нистрации и|годно|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|указанием     |квот с     |органы     |IV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|возможностей  |каждой     |местного   |квар-|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|расселения    |области с  |самоуправ- |тал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|конкретного   |распреде-  |ления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|количества    |лением квот|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|семей в       |по районам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|районах и 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|областях      |           |           |     |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|республики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определение |Утверждение|ГКМЗ       |Еже- |    -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|ежегодных     |Правитель- |           |годно|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|сводных квот  |ством      |           |IV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|и анализ      |Кыргызской |           |квар-|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|текущей       |Республики |           |тал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|ситуации      |официаль-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|ного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|количества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|квот по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|приему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|этнических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|кыргызов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   |Разработка|Разработка и  |Оказание   |МИД, ГКМЗ, |2006-|    -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         |заключение    |содействия |Минэконом- |2008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|подписание|международных |в          |фин, ГТИ   |годы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|междуна-  |договоров по  |переселении|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|родных    |регулированию |этническим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|договоров |процесса      |кыргызам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        |переселения и |(освобож-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|содействию|защиты прав   |дение от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|переселе- |переселенцев  |таможенных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|нию       |              |и иных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|этнических|              |пошлин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|кыргызов  |              |этническим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|кыргызам -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         |кайрылма-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|нам)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|3   |Повышение |- подготовка  |Повышение  |ГКМЗ, МИД  |Пос- |Гранто- |</w:t>
      </w:r>
    </w:p>
    <w:p>
      <w:r>
        <w:rPr>
          <w:rFonts w:ascii="Arial" w:cs="Arial" w:eastAsia="Arial" w:hAnsi="Arial"/>
          <w:sz w:val="24"/>
          <w:szCs w:val="24"/>
        </w:rPr>
        <w:t xml:space="preserve">|    |уровня    |информационных|информиро- |           |тоян-|вые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|информиро-|справочников  |ванности   |           |но   |средства|</w:t>
      </w:r>
    </w:p>
    <w:p>
      <w:r>
        <w:rPr>
          <w:rFonts w:ascii="Arial" w:cs="Arial" w:eastAsia="Arial" w:hAnsi="Arial"/>
          <w:sz w:val="24"/>
          <w:szCs w:val="24"/>
        </w:rPr>
        <w:t xml:space="preserve">|    |ванности  |по вопросам   |этнических |           |     |доноров,|</w:t>
      </w:r>
    </w:p>
    <w:p>
      <w:r>
        <w:rPr>
          <w:rFonts w:ascii="Arial" w:cs="Arial" w:eastAsia="Arial" w:hAnsi="Arial"/>
          <w:sz w:val="24"/>
          <w:szCs w:val="24"/>
        </w:rPr>
        <w:t xml:space="preserve">|    |этнических|переселения   |кыргызов о |           |     |междуна-|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|кыргызов, |этнических    |правилах   |           |     |родных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|проживаю- |кыргызов,     |переселения|          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|щих за    |содержащих    |в          |           |     |заций,  |</w:t>
      </w:r>
    </w:p>
    <w:p>
      <w:r>
        <w:rPr>
          <w:rFonts w:ascii="Arial" w:cs="Arial" w:eastAsia="Arial" w:hAnsi="Arial"/>
          <w:sz w:val="24"/>
          <w:szCs w:val="24"/>
        </w:rPr>
        <w:t xml:space="preserve">|    |рубежом о |основные      |Кыргызскую |           |     |НПО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|правилах  |принципы и    |Республику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|переселе- |механизмы 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|ния в     |переселения   |           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|Кыргызскую|--------------|-----------|-----------|-----|--------|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|Республику|- создание    |           |ГКМЗ, МИД  |     |Гранто-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|веб-сайта с   |           |           |     |вые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|информацией   |           |           |     |средства|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|о правилах    |           |           |     |доноров,|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|переселения в |           |           |     |междуна-|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|Кыргызскую    |           |           |     |родных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|Республику,   |           |          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|в том числе   |           |           |     |заций,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|размещение    |           |           |     |НПО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    |информации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|на сайтах 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|зарубежных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|представи-    |           |           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|тельств   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|Кыргызской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|Республики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проведение  |           |Иммигра-   |Регу-|Гранто-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|информацион-  |           |ционный    |лярно|вые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|но-разъясни-  |           |фонд       |     |средства|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|тельных встреч|           |           |     |доноров,|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 этническими |           |           |     |междуна-|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|кыргызами в   |           |           |     |родных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|местах их     |           |          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|компактного   |           |           |     |заций,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|проживания    |           |           |     |НПО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|за рубежом    |           |           |     |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проведение  |           |Нацкомиссия|     |Гранто-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|Дней культуры |           |при        |     |вые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|Кыргызской    |           |Президенте |     |средства|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|Республики, в |           |КР по      |     |доноров,|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|странах       |           |госязыку   |     |междуна-|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|компактного   |           |(по согла- |     |родных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|проживания    |           |сованию), 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|этнических    |           |Минкуль-   |     |заций,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|кыргызов      |           |туры,      |     |НПО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           |Иммиграци-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           |онный фонд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публикация  |           |Минобразо-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         |информационных|           |вания,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|статей в      |           |Иммиграци-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|местных и     |           |онный фонд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|зарубежных СМИ|           |           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Направление III - Оказание содействия в адаптации</w:t>
      </w:r>
    </w:p>
    <w:p>
      <w:r>
        <w:rPr>
          <w:rFonts w:ascii="Arial" w:cs="Arial" w:eastAsia="Arial" w:hAnsi="Arial"/>
          <w:sz w:val="24"/>
          <w:szCs w:val="24"/>
        </w:rPr>
        <w:t xml:space="preserve">и интеграции по прибытии на историческую родину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данного направления должна  оказать  помощь  этническим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кыргызам в процессе интеграции,  в создании механизмов самофинансирова-</w:t>
      </w:r>
    </w:p>
    <w:p>
      <w:r>
        <w:rPr>
          <w:rFonts w:ascii="Arial" w:cs="Arial" w:eastAsia="Arial" w:hAnsi="Arial"/>
          <w:sz w:val="24"/>
          <w:szCs w:val="24"/>
        </w:rPr>
        <w:t xml:space="preserve">ния общин этнических кыргызов, а также обеспечении стабильного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и материального благосостояния переселенцев.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задачами направления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защита прав и законных интересов этнических кыргызов, возвращаю-</w:t>
      </w:r>
    </w:p>
    <w:p>
      <w:r>
        <w:rPr>
          <w:rFonts w:ascii="Arial" w:cs="Arial" w:eastAsia="Arial" w:hAnsi="Arial"/>
          <w:sz w:val="24"/>
          <w:szCs w:val="24"/>
        </w:rPr>
        <w:t xml:space="preserve">щихся на историческую родину;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приема, размещения и интеграции в</w:t>
      </w:r>
    </w:p>
    <w:p>
      <w:r>
        <w:rPr>
          <w:rFonts w:ascii="Arial" w:cs="Arial" w:eastAsia="Arial" w:hAnsi="Arial"/>
          <w:sz w:val="24"/>
          <w:szCs w:val="24"/>
        </w:rPr>
        <w:t xml:space="preserve">местное сообщество этнических кыргызов;</w:t>
      </w:r>
    </w:p>
    <w:p>
      <w:r>
        <w:rPr>
          <w:rFonts w:ascii="Arial" w:cs="Arial" w:eastAsia="Arial" w:hAnsi="Arial"/>
          <w:sz w:val="24"/>
          <w:szCs w:val="24"/>
        </w:rPr>
        <w:t xml:space="preserve">- оказание помощи в изучении родного языка для скорейшей адаптации</w:t>
      </w:r>
    </w:p>
    <w:p>
      <w:r>
        <w:rPr>
          <w:rFonts w:ascii="Arial" w:cs="Arial" w:eastAsia="Arial" w:hAnsi="Arial"/>
          <w:sz w:val="24"/>
          <w:szCs w:val="24"/>
        </w:rPr>
        <w:t xml:space="preserve">на новом месте;</w:t>
      </w:r>
    </w:p>
    <w:p>
      <w:r>
        <w:rPr>
          <w:rFonts w:ascii="Arial" w:cs="Arial" w:eastAsia="Arial" w:hAnsi="Arial"/>
          <w:sz w:val="24"/>
          <w:szCs w:val="24"/>
        </w:rPr>
        <w:t xml:space="preserve">- предупреждение  конфликтов между местным населением и вновь при-</w:t>
      </w:r>
    </w:p>
    <w:p>
      <w:r>
        <w:rPr>
          <w:rFonts w:ascii="Arial" w:cs="Arial" w:eastAsia="Arial" w:hAnsi="Arial"/>
          <w:sz w:val="24"/>
          <w:szCs w:val="24"/>
        </w:rPr>
        <w:t xml:space="preserve">бывшими.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№  |  Задачи  |  Мероприятия | Ожидаемый |Ответствен-|Сроки|Источник|</w:t>
      </w:r>
    </w:p>
    <w:p>
      <w:r>
        <w:rPr>
          <w:rFonts w:ascii="Arial" w:cs="Arial" w:eastAsia="Arial" w:hAnsi="Arial"/>
          <w:sz w:val="24"/>
          <w:szCs w:val="24"/>
        </w:rPr>
        <w:t xml:space="preserve">|п.п.|          |              | результат |    ные    |     |финанси-|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           |исполнители|     |рования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   |Создание  |- однократное |Регистрация|МВД, ГКМЗ  |Пос-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|условий   |освобождение  |и учет в   |           |тоян-|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|легализа- |этнических    |органах    |           |но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|ции       |кыргызов от   |внутренних |           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|этнических|уплаты        |дел пере-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|кыргызов, |административ-|селенцев -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|прибывших |ных штрафов   |этнических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|в         |за нарушение  |кыргызов,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|Кыргызскую|установленного|прибывших в|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|Республику|порядка       |Кыргызскую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         |пребывания    |Республику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|постоянно |на территории |и постоянно|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|проживаю- |Кыргызской    |проживающих|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|щих на ее |Республики    |на ее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|территории|в соответствии|территории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 решением    |на момент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|компетентного |утверждения|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|органа        |данной     |           |     |  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|Программы,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|и оказание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|им практи-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|ческой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|помощи в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|легализации|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предоставле-|Создание   |МВД        |Пос-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|ние права     |благоприят-|           |тоян-|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|регистрации   |ных условий|           |но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|в органах     |для        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|внутренних    |регистрации|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|дел в течение |этнических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|90 дней с     |кыргызов,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         |момента       |прибывающих|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|въезда на     |в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|территорию    |Кыргызскую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|Кыргызской    |Республику |           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|Республики    |на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|постоянное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|место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|жительства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|----|----------|--------------|-----------|-----------|-----|--------|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   |Обеспече- |- создание    |Помощь     |Облгосадми-|Пос- |Гранты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|ние мер по|центров       |этническим |нистрации, |тоян-|донор-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|приему,   |временного    |кыргызам   |Иммиграци- |но   |ских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|размещению|приема        |в первичной|онный фонд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|и обуст-  |этнических    |адаптации  |           |     |заций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|ройству   |кыргызов  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|этнических|--------------|-----------|-----------|-----|--------|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|кыргызов  |- осуществле- |Повышение  |Иммиграци- |Пос- |Гранты  |</w:t>
      </w:r>
    </w:p>
    <w:p>
      <w:r>
        <w:rPr>
          <w:rFonts w:ascii="Arial" w:cs="Arial" w:eastAsia="Arial" w:hAnsi="Arial"/>
          <w:sz w:val="24"/>
          <w:szCs w:val="24"/>
        </w:rPr>
        <w:t xml:space="preserve">|    |имеющих   |ние правовых  |уровня     |онный фонд |тоян-|донор-  |</w:t>
      </w:r>
    </w:p>
    <w:p>
      <w:r>
        <w:rPr>
          <w:rFonts w:ascii="Arial" w:cs="Arial" w:eastAsia="Arial" w:hAnsi="Arial"/>
          <w:sz w:val="24"/>
          <w:szCs w:val="24"/>
        </w:rPr>
        <w:t xml:space="preserve">|    |статус    |консультаций, |правовой   |           |но   |ских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|"кайрыл-  |создание      |грамотности|          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|ман"      |правовых      |иммигран-  |           |     |заций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|клиник        |тов,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|обеспечение|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|законных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|прав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проведение  |Оказание   |Минздрав,  |Пос- |Гранты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|бесплатного   |первичной  |ГКМЗ       |тоян-|донор-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|медицинского  |медицинской|           |но   |ских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|обследования  |помощи,    |          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|по прибытию   |предупреж- |           |     |заций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|дение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         |              |эпидемий,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|сохранение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|генофонда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выделение   |Создание   |Органы     |Пос- |Гранты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|земельных     |условий    |местного   |тоян-|донор-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|участков для  |экономичес-|самоуправ- |но   |ских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|строительства |кой        |ления,    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|индивидуаль-  |самостоя-  |ГКМЗ,      |     |заций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|ного жилья    |тельности, |Госрегистр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|исходя из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|возможнос-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|тей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|государства|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разработка  |Оказание   |Минэконом- |2006-|Гранты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|программы     |государст- |фин, ГКМЗ, |2007 |донор-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|микрокредито- |венной     |Минсоцтруд,|годы |ских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|вания лиц,    |поддержки  |Минпром-  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|имеющих       |этническим |торг,      |     |заций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|статус        |кыргызам   |микрокре-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|"кайрылман"   |для приоб- |дитные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|ретения    |организации|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|или строи-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|тельства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|жилья и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|получения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|льготных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|долгосроч-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|ных ссуд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|для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|организа-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|ции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|хозяйств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проведение  |Избежание  |МВД, СНБ   |Регу-|Гранты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|мероприятий   |возможных  |(по согла- |лярно|донор-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|по            |обществен- |сованию),  |     |ских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|предупреждению|ных        |ГКМЗ,      |     |органи- |</w:t>
      </w:r>
    </w:p>
    <w:p>
      <w:r>
        <w:rPr>
          <w:rFonts w:ascii="Arial" w:cs="Arial" w:eastAsia="Arial" w:hAnsi="Arial"/>
          <w:sz w:val="24"/>
          <w:szCs w:val="24"/>
        </w:rPr>
        <w:t xml:space="preserve">|    |          |конфликтных   |конфликтов |органы     |     |заций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|ситуаций      |           |местного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           |самоуправ-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              |           |ления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|--------------|-----------|-----------|-----|--------|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|- регистрация |Трудоуст-  |ГКМЗ       |Пос-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|в центрах     |ройство    |           |тоян-|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  |занятости и   |           |           |но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|трудоустрой-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|          |ство          |           |           |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9erijgtk5u3z58ldo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dalil.kg/document/57895</w:t>
      </w:r>
    </w:hyperlink>
  </w:p>
  <w:p>
    <w:pPr>
      <w:spacing w:after="0" w:before="40"/>
      <w:jc w:val="center"/>
    </w:pPr>
    <w:hyperlink w:history="1" r:id="rId3cznh0bh_fdfctrjciq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4llnnrvmjox_qaqggmv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9erijgtk5u3z58ldojl" Type="http://schemas.openxmlformats.org/officeDocument/2006/relationships/hyperlink" Target="https://dalil.kg/document/57895" TargetMode="External"/><Relationship Id="rId3cznh0bh_fdfctrjciq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2026-09-24T08:20:59.674Z</dcterms:created>
  <dcterms:modified xsi:type="dcterms:W3CDTF">2026-09-24T08:20:59.674Z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