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3cwcvp5a_rytyndxos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9 февраля 2007 года № 43                                 ПЛАН           основных мероприятий по развитию и стимулированию                      экспорта на 2007-2010 годы           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)-----------------------------------------------------------------------|№ |   Мероприятия   |   Форма    |Сроки | Исполнители |   Ожидаемый  ||  |                 | реализации |испол-|             |   результат  ||  |                 |            |нения |             |              ||---------------------------------------------------------------------||         I. В области налогообложение и таможенных процедур          ||---------------------------------------------------------------------||1 |Совершенствование|Практические|2007- |Минэкономраз-|Возмещение из ||  |действующего     |действия    |2008  |вития,       |бюджета сумм  ||  |механизма        |            |годы  |Минфин,      |переплат по   ||  |возмещения,      |            |      |Гостаможкоми-|НДС в порядке ||  |зачета и         |            |      |тет,         |700-900 млн.  ||  |возврата по НДС  |            |      |Госкомитет по|сомов         ||  |                 |            |      |налогам      |              ||--|-----------------|------------|------|-------------|--------------||2 |Включение        |Постановле- |2010  |Минфин,      |Увеличение    ||  |экономических    |ние         |год   |Минэкономраз-|притока       ||  |субъектов,       |Правитель-  |      |вития        |туристов,     ||  |предоставляющих  |ства        |      |Госагентство |рост налоговых||  |туристические    |Кыргызской  |      |по туризму,  |поступлений   ||  |услуги в         |Республики  |      |Госкомитет по|              ||  |условно-расчетный|            |      |налогам      |              ||  |платеж, которым  |            |      |             |              ||  |облагаются       |            |      |             |              ||  |плательщики      |            |      |             |              ||  |налога           |            |      |             |              ||--|-----------------|------------|------|-------------|--------------||3 |Снижение         |Внесение    |2007  |Минэкономраз-|Улучшение     ||  |таможенных       |изменений и |год   |вития, мэрия |качества и    ||  |тарифов на       |дополнений в|      |гор. Бишкек  |повышение     ||  |ввозимое из-за   |Закон       |      |             |конкуренто-   ||  |рубежа сырье     |Кыргызской  |      |             |способности   ||  |растительного    |Республики  |      |             |выпускаемых   ||  |происхождения    |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      |             |кондитерских  |</w:t>
      </w:r>
    </w:p>
    <w:p>
      <w:r>
        <w:rPr>
          <w:rFonts w:ascii="Arial" w:cs="Arial" w:eastAsia="Arial" w:hAnsi="Arial"/>
          <w:sz w:val="24"/>
          <w:szCs w:val="24"/>
        </w:rPr>
        <w:t xml:space="preserve">|  |(кофе и специи,  |таможенном  |      |             |изделий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|какао-бобы)      |тарифе"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      ||--|-----------------|------------|------|-------------|--------------||4 |Разработка       |Концепция   |2007- |Минэкономраз-|Улучшение     ||  |механизма        |страхования |2010  |вития,       |страхования   ||  |страхования      |экспортных  |годы  |Минфин,      |экспортных    ||  |экспортных       |кредитов    |      |Госфиннадзор,|поставок      ||  |кредитов, которая|            |      |Национальная |              ||  |должна обеспечить|            |      |ассоциация   |              ||  |комплексную      |            |      |страховщиков |              ||  |страховую защиту |            |      |(по          |              ||  |экспортеров от   |            |      |согласованию)|              ||  |политических и   |            |      |             |              ||  |долгосрочных     |            |      |             |              ||  |коммерческих     |            |      |             |              ||  |рисков, а также  |            |      |             |              ||  |содействовать    |            |      |             |              ||  |привлечению      |            |      |             |              ||  |внебюджетного    |            |      |             |              ||  |долгосрочного    |            |      |             |              ||  |кредитования для |            |      |             |              ||  |реализации       |            |      |             |              ||  |экспортных       |            |      |             |              ||  |контрактов       |            |      |             |              ||--|-----------------|------------|------|-------------|--------------||5 |Упрощение        |Создание    |2007- |Гостаможкоми-|Сокращение    ||  |экспортных/им-   |межведом-   |2009  |тет,         |количества    ||  |портных          |ственной    |годы  |Госкомитет по|документов,   ||  |административных |рабочей     |      |налогам,     |необходимых   ||  |процедур         |группы,     |      |Минэкономраз-|для экспор-   ||  |                 |разработка  |      |вития, МИД,  |та/импорта,   ||  |                 |мер по      |      |Минсельвод-  |а также       ||  |                 |упрощению   |      |хозпром,     |сроков        ||  |                 |администра- |      |Минтранском- |получения     ||  |                 |тивных      |      |муникаций,   |этих          ||  |                 |процедур    |      |ТПП (по сог- |документов    ||  |                 |            |      |ласованию),  |на 1/3        ||  |                 |            |      |облгосадми-  |              ||  |                 |            |      |нистрации    |              ||--|-----------------|------------|------|-------------|--------------||6 |Создание системы |Практические|2009- |Гостаможкоми-|Выдача        ||  |"одного окна" для|действия    |2010  |тет,         |разрешительных||  |прохождения      |            |годы  |Госкомитет по|документов на ||  |экспортных/им-   |            |      |налогам,     |экспорт/импорт||  |портных процедур |            |      |Минэкономраз-|в течение 5   ||  |внутри отдельных |            |      |вития, МИД,  |рабочих дней  ||  |министерств      |            |      |Минсельвод-  |              ||  |                 |            |      |хозпром,     |              ||  |                 |            |      |Минтранском- |              ||  |                 |            |      |муникаций,   |              ||  |                 |            |      |ТПП (по сог- |              ||  |                 |            |      |ласованию),  |              ||  |                 |            |      |облгосадми-  |              ||  |                 |            |      |нистрации    |              ||--|-----------------|------------|------|-------------|--------------||7 |Освобождение либо|Внесение    |2008- |Минтранском- |Увеличение    ||  |максимальное     |изменений и |2010  |муникаций,   |пассажиропото-||  |снижение         |дополнений  |годы  |ОАО          |ков,          ||  |таможенных       |в Закон     |      |"Авиакомпания|обновление    ||  |тарифов при ввозе|Кыргызской  |      |"Кыргызстан" |авиационного  ||  |авиационной      |Республики  |      |(по          |парка         ||  |техники для нужд |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 |      |согласованию)|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|ОАО "Авиакомпания|таможенном  |      |       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|"Кыргызстан"     |тарифе"</w:t>
      </w:r>
    </w:p>
    <w:p>
      <w:r>
        <w:rPr>
          <w:rFonts w:ascii="Arial" w:cs="Arial" w:eastAsia="Arial" w:hAnsi="Arial"/>
          <w:sz w:val="24"/>
          <w:szCs w:val="24"/>
        </w:rPr>
        <w:t xml:space="preserve">|      |             |              ||---------------------------------------------------------------------||               2. В области технического регулирования               ||---------------------------------------------------------------------||8 |Разработка       |Практические|2007- |Минэкономраз-|Сокращение    ||  |технического     |действия    |2010  |вития,       |технических   ||  |законодательства,|            |годы  |Госкомитет по|барьеров и    ||  |в том числе      |            |      |налогам, МИД,|регуляторных  ||  |технических      |            |      |Минсельвод-  |функций со    ||  |регламентов, в   |            |      |хозпром,     |стороны       ||  |соответствии с   |            |      |Минтранском- |государства;  ||  |международными   |            |      |муникаций,   |устранение    ||  |стандартами,     |            |      |ТПП (по сог- |дублирования  ||  |директивами,     |            |      |ласованию),  |функций       ||  |нормами и        |            |      |облгосадми-  |государствен- ||  |правилами, а     |            |      |нистрации    |ных органов и ||  |также принятие в |            |      |             |снижение      ||  |качестве         |            |      |             |уровня        ||  |национальных     |            |      |             |коррупции     ||  |технические      |            |      |             |              ||  |регламенты,      |            |      |             |              ||  |разработанные в  |            |      |             |              ||  |рамках ЕврАзЭС и |            |      |             |              ||  |СНГ              |            |      |             |              ||--|-----------------|------------|------|-------------|--------------||9 |Создание         |Постановле- |2009- |Минэкономраз-|Международное ||  |независимого     |ние         |2010  |вития        |признание     ||  |органа по        |Правитель-  |годы  |             |результатов   ||  |аккредитации,    |ства        |      |             |аккредитации  ||  |соответствующего |Кыргызской  |      |             |и оценки      ||  |международным    |Республики  |      |             |соответствия  ||  |стандартам       |            |      |             |экспортируемых||  |                 |            |      |             |товаров       ||--|-----------------|------------|------|-------------|--------------||10|Создание служб   |Практические|2007  |Минэкономраз-|Применение    ||  |стандартизации   |действия    |год   |вития        |методов и     ||  |(назначение      |            |      |             |средств       ||  |ответственных по |            |      |             |стандартизации||  |стандартизации)  |            |      |             |для развития  ||  |на предприятиях, |            |      |             |приоритетных  ||  |производящих     |            |      |             |отраслей      ||  |экспортоориенти- |            |      |             |экономики и   ||  |рованную         |            |      |             |повышения     ||  |продукцию        |            |      |             |конкурентоспо-||  |                 |            |      |             |собности      ||  |                 |            |      |             |продукции     ||--|-----------------|------------|------|-------------|--------------||11|Приобретение     |Практические|2007- |Минэкономраз-|Введение      ||  |переводов        |действия    |2010  |вития, проект|международных ||  |международных,   |            |годы  |Всемирного   |региональных  ||  |региональных     |            |      |банка        |стандартов на ||  |стандартов на    |            |      |"Сокращение  |экспортоориен-||  |экспортоориенти- |            |      |технических  |тированную    ||  |рованную         |            |      |барьеров     |продукцию.    ||  |продукцию        |            |      |предпринима- |Повышение     ||  |                 |            |      |тельству и   |уровня        ||  |                 |            |      |торговле     |гармонизации  ||  |                 |            |      |(СТБПТ)"     |применяемых   ||  |                 |            |      |             |стандартов с  ||  |                 |            |      |             |международными||  |                 |            |      |             |на 10%        ||--|-----------------|------------|------|-------------|--------------||12|Устранение       |Проект      |2007- |Минэкономраз-|Устранение    ||  |дискриминационных|Соглашения  |2010  |вития,       |барьеров,     ||  |барьеров, в      |            |годы  |Минсельвод-  |увеличение    ||  |частности в      |            |      |хозпром      |экспорта      ||  |области          |            |      |             |до 10%        ||  |технических      |            |      |             |              ||  |регламентов и    |            |      |             |              ||  |отмена экспортных|            |      |             |              ||  |ограничений      |            |      |             |              ||--|-----------------|------------|------|-------------|--------------||13|Оказание         |Практические|2007- |Минэкономраз-|Введение      ||  |методической и   |действия    |2010  |вития с      |международных ||  |практической     |            |годы  |привлечением |стандартов    ||  |помощи по        |            |      |международных|ИСО 9000:2000 ||  |введению         |            |      |организаций  |на            ||  |международных    |            |      |(при необ-   |предприятиях  ||  |стандартов ИСО   |            |      |ходимости),  |              ||  |9000:2000 по     |            |      |Госохраны    |              ||  |системам         |            |      |окружающей   |              ||  |менеджмента      |            |      |среды,       |              ||  |качества и ИСО   |            |      |проект       |              ||  |14000 по охране  |            |      |Всемирного   |              ||  |окружающей среды |            |      |банка        |              ||  |по заявкам       |            |      |"Сокращение  |              ||  |предприятий и    |            |      |технических  |              ||  |организаций      |            |      |барьеров     |              ||  |                 |            |      |предпринима- |              ||  |                 |            |      |тельству и   |              ||  |                 |            |      |торговле     |              ||  |                 |            |      |(СТБПТ)"     |              ||---------------------------------------------------------------------||             3. В развитие финансового рынка республики              ||---------------------------------------------------------------------||14|Осуществление    |Межгосудар- |III   |Госфиннадзор,|Гармонизация и||  |программы мер по |ственное    |квар- |МИД          |унификация    ||  |интеграции рынков|соглашение, |тал   |             |законодатель- ||  |ценных бумаг     |изменения и |2007  |             |ства, создание||  |стран ЕврАзЭС,   |дополнения в|года  |             |общей         ||  |ШОС и развитых   |нормативные |      |             |инфраструктуры||  |стран с рыночной |правовые    |      |             |рынка ценных  ||  |экономикой:      |акты        |      |             |бумаг, снятие ||  |- унификация     |            |      |             |барьеров      ||  |законодательства |            |      |             |выхода        ||  |указанных стран  |            |      |             |эмитентов,    ||  |по рынку ценных  |            |      |             |профессиональ-||  |бумаг и          |            |      |             |ных           ||  |корпоративному   |            |      |             |участников на ||  |управлению;      |            |      |             |единый        ||  |- разрешение на  |            |      |             |фондовый      ||  |вывоз и допуск   |            |      |             |рынок,        ||  |к обращению      |            |      |             |увеличение    ||  |ценных бумаг     |            |      |             |объемов       ||  |стран ЕврАзЭС,   |            |      |             |обращающихся  ||  |ШОС;             |            |      |             |на этих рынках||  |- взаимное       |            |      |             |инвестиционных||  |признание решений|            |      |             |ресурсов      ||  |о государственной|            |      |             |              ||  |регистрации      |            |      |             |              ||  |ценных бумаг,    |            |      |             |              ||  |лицензий и       |            |      |             |              ||  |иных разрешений  |            |      |             |              ||--|-----------------|------------|------|-------------|--------------||15|Увеличение       |Проекты     |2007- |Госфиннадзор |Укрепление    ||  |количества       |законов     |2008  |             |кредитно-фи-  ||  |финансовых       |Кыргызской  |годы  |             |нансовой      ||  |инструментов на  |Республики  |      |             |системы и     ||  |рынке ценных     |"Об         |      |             |оживлению и   ||  |бумаг Кыргызской |ипотечных   |      |             |развитию      ||  |Республики       |ценных      |      |             |многих        ||  |                 |бумагах"    |      |             |секторов      ||  |                 |и "О        |      |             |экономики.    ||  |                 |жилищных    |      |             |Достижение    ||  |                 |сертифика-  |      |             |привлекатель- ||  |                 |тах"        |      |             |ности рынка   ||  |                 |            |      |             |для притока   ||  |                 |            |      |             |иностранного  ||  |                 |            |      |             |капитала      ||--|-----------------|------------|------|-------------|--------------||16|Гармонизация     |Совершен-   |2007- |Госфиннадзор,|Повышение     ||  |законодательства |ствование   |2010  |Минэкономраз-|эффективности ||  |Кыргызской       |действующего|годы  |вития,       |страховой     ||  |Республики с     |законода-   |      |Минфин,      |деятельности  ||  |законодательством|тельства,   |      |Минпромэнер- |              ||  |стран-участниц   |выделение   |      |го,          |              ||  |ЕврАзЭс по       |средств с   |      |Национальная |              ||  |вопросам         |госбюджета  |      |ассоциация   |              ||  |страхования.     |для создания|      |страховщиков,|              ||  |Создание спе-    |госорганиза-|      |Союз         |              ||  |циализированной  |ции по      |      |страховщиков |              ||  |организации,     |страхованию |      |Кыргызстана  |              ||  |имеющей          |экспортных  |      |(по          |              ||  |полномочия       |кредитов    |      |согласованию)|              ||  |вступать в меж-  |            |      |             |              ||  |государственные  |            |      |             |              ||  |споры от лица    |            |      |             |              ||  |государства и    |            |      |             |              ||  |обладающей       |            |      |             |              ||  |значительными    |            |      |             |              ||  |страховыми       |            |      |             |              ||  |резервами для    |            |      |             |              ||  |страхования      |            |      |             |              ||  |участников       |            |      |             |              ||  |внешнеторговой   |            |      |             |              ||  |деятельности от  |            |      |             |              ||  |всех рисков      |            |      |             |              ||  |(политических и  |            |      |             |              ||  |коммерческих)    |            |      |             |              ||--|-----------------|------------|------|-------------|--------------||17|Разработка и     |Законопро-  |2007- |Госфиннадзор |Увеличение    ||  |продвижение      |ект,        |2010  |             |числа НПФ.    ||  |проекта Закона   |создание    |годы  |             |Привлекатель- ||  |Кыргызской       |рабочей     |      |             |ность рынка   ||  |Республики "О    |группы,     |      |             |для притока   ||  |накопительных    |список      |      |             |иностранного  ||  |пенсионных фондах|членов и    |      |             |капитала      ||  |в Кыргызской     |план работы |      |             |              ||  |Республике".     |рабочей     |      |             |              ||  |Разработка       |группы.     |      |             |              ||  |проектов         |Создание    |      |             |              ||  |нормативных      |условий для |      |             |              ||  |правовых актов   |увеличения  |      |             |              ||  |регулирующих     |количества  |      |             |              ||  |деятельность     |накопитель- |      |             |              ||  |накопительных    |ных         |      |             |              ||  |пенсионных фондов|пенсионных  |      |             |              ||  |(НПФ). Внедрение |фондов      |      |             |              ||  |системы НПФ.     |            |      |             |              ||  |Гармонизация     |            |      |             |              ||  |законодательства |            |      |             |              ||  |Кыргызской       |            |      |             |              ||  |Республики с     |            |      |             |              ||  |законодательством|            |      |             |              ||  |стран-участниц   |            |      |             |              ||  |ЕврАзЭС          |            |      |             |              ||---------------------------------------------------------------------||            4. В области внешнеэкономической деятельности            ||---------------------------------------------------------------------||18|Проведение       |Практические|2007- |Минэкономраз-|Обеспечение   ||  |переговоров со   |действия    |2010  |вития,       |выгодных для  ||  |странами,        |            |годы  |Межведом-    |кыргызского   ||  |вступающими в    |            |      |ственная     |экспорта      ||  |ВТО, с целью     |            |      |комиссия при |условий       ||  |получения        |            |      |Правительстве|доступа на    ||  |преференциальных |            |      |Кыргызской   |внешние рынки ||  |условий доступа  |            |      |Республики   |              ||  |на их рынки для  |            |      |по вопросам  |              ||  |кыргызских       |            |      |ВТО          |              ||  |товаров, а также |            |      |             |              ||  |разрешения       |            |      |             |              ||  |существующих     |            |      |             |              ||  |торговых проблем |            |      |             |              ||--|-----------------|------------|------|-------------|--------------||19|Проведение       |Практические|2008  |Минэкономраз-|Снижение      ||  |переговоров с    |действия    |год   |вития, МИД   |издержек при  ||  |Ираном по        |            |      |             |экспорте      ||  |предоставлению   |            |      |             |кыргызских    ||  |преференциального|            |      |             |товаров на    ||  |торгового режима |            |      |             |рынок Ирана,  ||  |                 |            |      |             |рост          ||  |                 |            |      |             |взаимного     ||  |                 |            |      |             |товарооборота ||  |                 |            |      |             |до 10%        ||--|-----------------|------------|------|-------------|--------------||20|Проведение работы|Практические|2007  |Минэкономраз-|Обеспечение   ||  |по снятию запрета|действия    |год   |вития, МИД   |сырьем        ||  |на ввоз в        |            |      |             |местного      ||  |Кыргызскую       |            |      |             |производителя ||  |Республику из    |            |      |             |              ||  |Казахстана       |            |      |             |              ||  |макулатуры,      |            |      |             |              ||  |введенного       |            |      |             |              ||  |постановлением   |            |      |             |              ||  |Правительства    |            |      |             |              ||  |Республики       |            |      |             |              ||  |Казахстан        |            |      |             |              ||  |от 27 августа    |            |      |             |              ||  |2004 года № 908  |            |      |             |              ||--|-----------------|------------|------|-------------|--------------||21|Содействие       |Практические|Посто-|МИД          |Расширение    ||  |продвижению      |действия    |янно  |             |рынков сбыта  ||  |экспортной       |            |      |             |              ||  |продукции        |            |      |             |              ||  |кыргызских       |            |      |             |              ||  |производителей с |            |      |             |              ||  |учетом рынка     |            |      |             |              ||  |сбыта зарубежных |            |      |             |              ||  |государств, где  |            |      |             |              ||  |аккредитованы    |            |      |             |              ||  |кыргызские       |            |      |             |              ||  |загранучреждения |            |      |             |              ||--|-----------------|------------|------|-------------|--------------||22|(Утратил силу в соответствии с постановлением Правительства КР от ||  |</w:t>
      </w:r>
    </w:p>
    <w:p>
      <w:r>
        <w:rPr>
          <w:rFonts w:ascii="Arial" w:cs="Arial" w:eastAsia="Arial" w:hAnsi="Arial"/>
          <w:sz w:val="24"/>
          <w:szCs w:val="24"/>
        </w:rPr>
        <w:t xml:space="preserve">30 декабря 2008 года № 737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 | |----------   -------|------------|------|-------------|--------------||23|Создание двух    |Практические|2007- |Минэкономраз-|Оказание      ||  |крупных (на юге и|действия    |2010  |вития,       |содействия в  ||  |на севере)       |            |годы  |Минсельвод-  |реализации    ||  |внешнеторговых,  |            |      |хозпром      |и сбыте       ||  |накопительных    |            |      |             |сельхозпро-   ||  |компаний по      |            |      |             |дукции и      ||  |закупке, хранению|            |      |             |увеличения    ||  |и реализации     |            |      |             |экспорта      ||  |сельскохозяй-    |            |      |             |              ||  |ственной и       |            |      |             |              ||  |переработанной   |            |      |             |              ||  |продукции с      |            |      |             |              ||  |участием         |            |      |             |              ||  |государственной  |            |      |             |              ||  |доли акций       |            |      |             |              ||--|-----------------|------------|------|-------------|--------------||24|Создание в       |Практические|2007- |Облгосадми-  |Увеличение    ||  |приграничных     |действия    |2010  |нистрации,   |товарооборота ||  |регионах         |            |годы  |Минэкономраз-|с             ||  |республики       |            |      |вития,       |сопредельными ||  |торговых         |            |      |Минсельвод-  |странами:     ||  |комплексов,      |            |      |хозпром, МИД |Казахстаном,  ||  |оптово закупочных|            |      |             |Узбекистаном, ||  |рынков           |            |      |             |Таджикистаном,||  |                 |            |      |             |КНР, создание ||  |                 |            |      |             |рабочих мест  ||--|-----------------|------------|------|-------------|--------------||25|Разработка Закона|Законопроект|2008- |Минэкономраз-|Рост внешне-  ||  |Кыргызской       |            |2009  |вития        |торгового     ||  |Республики "О    |            |годы  |             |оборота с     ||  |приграничной     |            |      |             |сопредельными ||  |торговле"        |            |      |             |странами,     ||  |                 |            |      |             |развитие      ||  |                 |            |      |             |приграничной  ||  |                 |            |      |             |торговли      ||--|-----------------|------------|------|-------------|--------------||26|Повышение        |Практические|Посто-|Минэкономраз-|Заключение    ||  |результативности |действия    |янно  |вития, МИД   |новых         ||  |работы торговых  |            |      |             |контрактов    ||  |представительств |            |      |             |между         ||  |и дипломатических|            |      |             |хозсубъектами ||  |представительств |            |      |             |Кыргызской    ||  |Кыргызской       |            |      |             |Республики и  ||  |Республики в     |            |      |             |государства   ||  |государствах     |            |      |             |пребывания,   ||  |пребывания в     |            |      |             |увеличение    ||  |плане продвижения|            |      |             |объема прямых ||  |экспорта товаров |            |      |             |инвестиций    ||  |и услуг          |            |      |             |              ||  |кыргызских       |            |      |             |              ||  |товаропроизво-   |            |      |             |              ||  |дителей и        |            |      |             |              ||  |привлечения      |            |      |             |              ||  |иностранных      |            |      |             |              ||  |инвестиций       |            |      |             |              ||--|-----------------|------------|------|-------------|--------------||27|Проведение       |Практические|Посто-|ТПП (по сог- |Пропаганда и  ||  |выставок-ярмарок |действия    |янно  |ласованию),  |содействие в  ||  |кыргызских       |            |      |Минсельвод-  |продвижении   ||  |товаров в странах|            |      |хозпром,     |отечественных ||  |дальнего и       |            |      |Минпром-     |товаров на    ||  |ближнего         |            |      |энерго,      |внешние рынки ||  |зарубежья, а     |            |      |Минэкономраз-|согласно Плану||  |также организация|            |      |вития,       |проведения    ||  |международных    |            |      |Ассоциация   |выставочно-яр-||  |выставок-ярмарок |            |      |экспортеров  |марочных      ||  |в Кыргызстане    |            |      |Кыргызской   |мероприятий.  ||  |                 |            |      |Республики   |Расширение    ||  |                 |            |      |(по          |рынков сбыта, ||  |                 |            |      |согласованию)|повышение     ||  |                 |            |      |             |конкурентоспо-||  |                 |            |      |             |собности      ||  |                 |            |      |             |кыргызских    ||  |                 |            |      |             |товаров       ||--|-----------------|------------|------|-------------|--------------||28|Организация      |Проекты     |2007- |Минпром-     |Достижение    ||  |торговых домов на|Соглашений  |2010  |энерго,      |договореннос- ||  |хозрасчетной     |            |годы  |Минэкономраз-|тей и создание||  |основе с         |            |      |вития,       |торговых домов||  |участием основных|            |      |Минсельвод-  |в Сибирском   ||  |экспортоориенти- |            |      |хозпром, МИД,|регионе РФ,   ||  |рованных         |            |      |облгосадми-  |Москве,       ||  |предприятий      |            |      |нистрации    |Алматы и т.д. ||---------------------------------------------------------------------||    5. В области промышленности, транспорта и сельского хозяйства    ||---------------------------------------------------------------------||29|Создание Фонда   |Проект      |2008  |Минпром-     |Увеличение    ||  |развития для     |постановле- |год   |энерго,      |выпуска       ||  |финансирования   |ния         |      |Минэкономраз-|экспортоориен-||  |экспортоориенти- |Правитель-  |      |вития,       |тированной и  ||  |рованных         |ства        |      |Минсельвод-  |импортозаме-  ||  |предприятий и    |Кыргызской  |      |хозпром,     |щающей        ||  |импортозамещения |Республики  |      |Минфин       |продукции     ||--|-----------------|------------|------|-------------|--------------||30|Создание условий |Проект      |2007- |Минтранском- |Увеличение    ||  |для увеличения   |постановле- |2008  |муникаций,   |транзитных    ||  |объемов          |ния         |годы  |Гостаможкоми-|перевозок,    ||  |транзитных       |Правитель-  |      |тет          |создание      ||  |перевозок        |ства        |      |             |новых         ||  |отечественными   |Кыргызской  |      |             |рабочих       ||  |компаниями путем |Республики  |      |             |мест, рост    ||  |упрощение        |            |      |             |взаимного     ||  |процедур         |            |      |             |товарооборота ||  |таможенного      |            |      |             |              ||  |регулирования и  |            |      |             |              ||  |формирования     |            |      |             |              ||  |инфраструктуры   |            |      |             |              ||  |транзитных       |            |      |             |              ||  |перевозок        |            |      |             |              ||--|-----------------|------------|------|-------------|--------------||31|Создание специа- |Проект      |2007  |Минсельвод-  |Расширение    ||  |лизированных     |постановле- |год   |хозпром      |экспорта      ||  |хозяйств по      |ния         |      |             |лекарственных ||  |выращиванию      |Правитель-  |      |             |препаратов из ||  |лекарственных    |ства        |      |             |лекарственных ||  |трав, а также    |Кыргызской  |      |             |трав          ||  |создание         |Республики  |      |             |              ||  |заготовительных  |            |      |             |              ||  |пунктов их приема|            |      |             |              ||--|-----------------|------------|------|-------------|--------------||32|Создание         |Проект      |2007  |Минпромэнерго|Увеличение    ||  |мощностей по     |постановле- |год   |             |добычи золота ||  |переработке      |ния         |      |             |              ||  |золотосодержащей |Правитель-  |      |             |              ||  |руды в           |ства        |      |             |              ||  |Терек-Кассанском |Кыргызской  |      |             |              ||  |рудном районе    |Республики  |      |             |              ||  |(золото-сурьмяные|            |      |             |              ||  |и                |            |      |             |              ||  |золотосодержащие |            |      |             |              ||  |месторождения    |            |      |             |              ||  |"Терек",         |            |      |             |              ||  |"Тереккан",      |            |      |             |              ||  |"Иштамберды",    |            |      |             |              ||  |"Перевальное",   |            |      |             |              ||  |"Чапчыма" и др.) |            |      |             |              ||--|-----------------|------------|------|-------------|--------------||33|Привлечение      |Практические|2007  |Госкомиму-   |Обеспечения   ||  |инвестиций на АО |действия    |год   |щества,      |сырьем,       ||  |"Хайдарканский   |            |      |Минпром-     |увеличение    ||  |ртутный комбинат"|            |      |энерго,      |производства  ||  |путем продажи    |            |      |Баткенская   |              ||  |государственного |            |      |облгосадми-  |              ||  |пакета акций     |            |      |нистрация    |              ||--|-----------------|------------|------|-------------|--------------||34|Привлечение      |Открытый    |2007- |Госкомиму-   |Запуск        ||  |стратегического  |инвестицион-|2008  |щества,      |предприятий,  ||  |инвестора на АО  |ный тендер  |годы  |Минпром-     |обеспечение   ||  |"Кристалл", АО   |            |      |энерго,      |производства  ||  |"КГРК", АО "БМЗ",|            |      |облгосадми-  |продукции     ||  |АО ТНК "Дастан" и|            |      |нистрации    |              ||  |других через     |            |      |             |              ||  |реализацию       |            |      |             |              ||  |госпакета акций  |            |      |             |              ||  |на инвестиционном|            |      |             |              ||  |тендере          |            |      |             |              ||--|-----------------|------------|------|-------------|--------------||35|Принятие Закона  |Проект      |2006- |Госкомиму-   |Привлечение   ||  |Кыргызской       |Закона КР   |2010  |щества,      |инвесторов,   ||  |Республики "О    |            |годы  |Минпром-     |увеличение    ||  |внесении         |            |      |энерго,      |выработки     ||  |изменений и      |            |      |ОАО "НЭСК"   |электроэнергии||  |дополнений в     |            |      |             |и его экспорта||  |Закон            |            |      |             |              ||  |Кыргызской       |            |      |             |              ||  |Республики об    |            |      |             |              ||  |особом статусе   |            |      |             |              ||  |каскада          |            |      |             |              ||  |Токтогульских    |            |      |             |              ||  |гидроэлектростан-|            |      |             |              ||  |ций и            |            |      |             |              ||  |национальных     |            |      |             |              ||  |высоковольтных   |            |      |             |              ||  |линий            |            |      |             |              ||  |электропередач"  |            |      |             |              ||--|-----------------|------------|------|-------------|--------------||36|Решение вопроса  |Проект      |2007- |Минтранском- |Увеличение    ||  |о строительстве  |постановле- |2010  |муникаций    |грузопотока,  ||  |железнодорожной  |ния ПКР     |годы  |             |рост объема   ||  |магистрали       |            |      |             |взаимной      ||  |Торугарт-Карасуу |            |      |             |торговли      ||---------------------------------------------------------------------||                        6. В области туризма                         ||---------------------------------------------------------------------||37|Принятие         |Проект      |2007- |Госагентство |Гарантирован- ||  |постановления    |постановле- |2009  |по туризму   |ный уровень   ||  |Правительства    |ния         |годы  |             |качества      ||  |Кыргызской       |Правитель-  |      |             |обслуживания, ||  |Республики "О    |ства        |      |             |соответствую- ||  |введении единой  |Кыргызской  |      |             |щий           ||  |Государственной  |Республики  |      |             |международному||  |системы          |            |      |             |уровню        ||  |классификации    |            |      |             |              ||  |коллективных     |            |      |             |              ||  |средств          |            |      |             |              ||  |размещения в     |            |      |             |              ||  |Кыргызской       |            |      |             |              ||  |Республике"      |            |      |             |              ||--|-----------------|------------|------|-------------|--------------||38|Принятие         |Проект      |2007- |Госагентство |Поступление   ||  |постановления    |постановле- |2008  |по туризму,  |доходов в     ||  |Правительства    |ния         |годы  |Главархитек- |бюджет до 500 ||  |Кыргызской       |Правитель-  |      |тура,        |млн. сомов,   ||  |Республики "О    |ства        |      |облгосадми-  |прибытие около||  |разработке       |Кыргызской  |      |нистрации    |2 млн.        ||  |Генеральной      |Республики  |      |             |туристов      ||  |схемы развития   |            |      |             |ежегодно      ||  |туризма в        |            |      |             |              ||  |Кыргызской       |            |      |             |              ||  |Республике на    |            |      |             |              ||  |период 2009-2020 |            |      |             |              ||  |годы"            |            |      |             |              ||--|-----------------|------------|------|-------------|--------------||39|Введение         |Внесение    |2007- |Госагентство |Стимулирование||  |миграционных     |изменений и |2008  |по туризму,  |перспективных ||  |карточек для     |дополнений  |годы  |Госкоммигра- |видов         ||  |обеспечения      |в Закон     |      |ции, МИД     |туризма,      ||  |достоверного     |Кыргызской  |      |             |обеспечение   ||  |учета            |Республики  |      |             |учета         ||  |прибивающих      |"О внешней  |      |             |прибывающих   ||  |туристов в       |миграции"   |      |             |туристов      ||  |Кыргызскую       |            |      |             |              ||  |Республику       |            |      |             |              ||--|-----------------|------------|------|-------------|--------------||40|Создание в       |Создание    |2007- |Госагентство |Проведение    ||  |регионах структур|областных   |2010  |по туризму,  |маркетинговых ||  |по развитию      |туристских  |годы  |облгосадми-  |мероприятий   ||  |туризма          |офисов для  |      |нистрации    |(выпуск и     ||  |                 |проведения  |      |             |распростране- ||  |                 |маркетинго- |      |             |ние           ||  |                 |вых         |      |             |различной     ||  |                 |мероприятий |      |             |рекламной     ||  |                 |            |      |             |продукции,    ||  |                 |            |      |             |организация   ||  |                 |            |      |             |ознакомитель- ||  |                 |            |      |             |ных туров)    ||---------------------------------------------------------------------||       7. В области образования и информационного обеспечения        ||                  внешнеэкономической деятельности                   ||---------------------------------------------------------------------||41|Профессиональная |Практические|2007- |Минобразова- |Наличие       ||  |подготовка и     |действия    |2010  |ния,         |высококвалифи-||  |переквалификация |            |годы  |Минпром-     |цированных    ||  |кадров в области |            |      |энерго,      |специалистов  ||  |торговой политики|            |      |Минсельвод-  |в области     ||  |с целью развития |            |      |хозпром      |торговой      ||  |и применения     |            |      |             |политики,     ||  |инструментов     |            |      |             |разрешение    ||  |торговой политики|            |      |             |торговых      ||  |и мер защиты     |            |      |             |споров        ||  |внутреннего      |            |      |             |              ||  |рынка, разрешение|            |      |             |              ||  |торговых споров  |            |      |             |              ||--|-----------------|------------|------|-------------|--------------||42|Организация      |Изыскание   |Посто-|Минэкономраз-|Обеспечение   ||  |выпуска          |средств у   |янно  |вития,       |прозрачности  ||  |информационных   |международ- |      |Минсельвод-  |торгового     ||  |сборников,       |ных доноров |      |хозпром,     |режима        ||  |журналов,        |            |      |Минфин,      |республики и  ||  |бюллетеней, для  |            |      |Госкомитет   |предоставление||  |активизации      |            |      |по налогам,  |информации    ||  |торгово-экономи- |            |      |Гостаможкоми-|для участников||  |ческих отношений |            |      |тет,         |внешнеэкономи-||  |и информирования |            |      |ТПП (по сог- |ческой        ||  |отечественных    |            |      |ласованию),  |деятельности  ||  |товаропроизводи- |            |      |Ассоциация   |              ||  |телей,           |            |      |экспортеров  |              ||  |иностранных      |            |      |Кыргызской   |              ||  |инвесторов и     |            |      |Республики   |              ||  |торговых         |            |      |(по          |              ||  |партнеров о      |            |      |согласованию)|              ||  |ценовой,         |            |      |             |              ||  |налоговой и      |            |      |             |              ||  |тарифной политике|            |      |             |              ||  |Кыргызской       |            |      |             |              ||  |Республики и     |            |      |             |              ||  |других зарубежных|            |      |             |              ||  |государств, о    |            |      |             |              ||  |международных    |            |      |             |              ||  |нормах и правилах|            |      |             |              ||  |осуществления    |            |      |             |              ||  |торговых операций|            |      |             |              ||--|-----------------|------------|------|-------------|--------------||43|1. Создание      |Интер-      |2007  |Минэкономраз-|Свободно      ||  |веб-страницы с   |нет-страница|год   |вития, GTZ   |доступная     ||  |информацией об   |            |      |(Германский  |веб-страница  ||  |экспортных и     |            |      |технический  |с информацией ||  |импортных        |            |      |центр, по    |об экспорт-   ||  |процедурах       |            |      |согласованию)|ных/импортных ||  |                 |            |      |             |процедурах    ||  |                 |            |      |             |(необходимые  ||  |                 |            |      |             |разрешительные||  |                 |            |      |             |документы,    ||  |                 |            |      |             |сроки         ||  |                 |            |      |             |оформления,   ||  |                 |            |      |             |стоимость     ||  |                 |            |      |             |услуг и       ||  |                 |            |      |             |формуляры),   ||  |                 |            |      |             |которую можно ||  |                 |            |      |             |скачать и     ||  |                 |            |      |             |распечатать   ||  |                 |            |      |             |бесплатно.    ||  |2. Создание      |Документ в  |2007  |Минэкономраз-|Свободно      ||  |документа в      |формате PDF |год   |вития, GTZ   |доступный     ||  |формате PDF с    |            |      |(Германский  |документ в    ||  |актуальной       |            |      |технический  |формате PDF   ||  |информацией об   |            |      |центр, по    |со всей       ||  |экспортных/им-   |            |      |согласованию)|информацией   ||  |портных          |            |      |             |об экспорт-   ||  |процедурах для   |            |      |             |ных/импортных ||  |предпринимателей |            |      |             |процедурах    ||  |                 |            |      |             |(необходимые  ||  |                 |            |      |             |разрешительные||  |                 |            |      |             |документы,    ||  |                 |            |      |             |сроки         ||  |                 |            |      |             |оформления,   ||  |                 |            |      |             |стоимость     ||  |                 |            |      |             |услуг и       ||  |                 |            |      |             |формуляры)    |-----------------------------------------------------------------------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8wvqqibo_fycnkonoc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dalil.kg/document/58156</w:t>
      </w:r>
    </w:hyperlink>
  </w:p>
  <w:p>
    <w:pPr>
      <w:spacing w:after="0" w:before="40"/>
      <w:jc w:val="center"/>
    </w:pPr>
    <w:hyperlink w:history="1" r:id="rIdt6mwyqiy_t-m3_yruj6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3cwcvp5a_rytyndxos8o" Type="http://schemas.openxmlformats.org/officeDocument/2006/relationships/hyperlink" Target="https://dalil.kg/document/119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8wvqqibo_fycnkonocsa" Type="http://schemas.openxmlformats.org/officeDocument/2006/relationships/hyperlink" Target="https://dalil.kg/document/58156" TargetMode="External"/><Relationship Id="rIdt6mwyqiy_t-m3_yruj6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2026-09-24T10:25:09.228Z</dcterms:created>
  <dcterms:modified xsi:type="dcterms:W3CDTF">2026-09-24T10:25:09.228Z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