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r>
        <w:rPr>
          <w:rFonts w:ascii="Arial" w:cs="Arial" w:eastAsia="Arial" w:hAnsi="Arial"/>
          <w:sz w:val="20"/>
          <w:szCs w:val="20"/>
        </w:rPr>
        <w:t xml:space="preserve">постановлением</w:t>
      </w:r>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20 июня 2007 года № 231            ПОСТАНОВЛЕНИЕ ПРАВИТЕЛЬСТВА КЫРГЫЗСКОЙ РЕСПУБЛИКИ                 О проекте Закона Кыргызской Республики                     "О бюджете Социального фонда                  Кыргызской Республики на 2007 год"      В соответствии  со</w:t>
      </w:r>
    </w:p>
    <w:p>
      <w:r>
        <w:rPr>
          <w:rFonts w:ascii="Arial" w:cs="Arial" w:eastAsia="Arial" w:hAnsi="Arial"/>
          <w:sz w:val="24"/>
          <w:szCs w:val="24"/>
        </w:rPr>
        <w:t xml:space="preserve">статьей</w:t>
      </w:r>
    </w:p>
    <w:p>
      <w:r>
        <w:rPr>
          <w:rFonts w:ascii="Arial" w:cs="Arial" w:eastAsia="Arial" w:hAnsi="Arial"/>
          <w:sz w:val="24"/>
          <w:szCs w:val="24"/>
        </w:rPr>
        <w:t xml:space="preserve">64  Конституции Кыргызской РеспубликиПравительство Кыргызской Республики постановляет:     1. Согласиться  с проектом Закона Кыргызской Республики "О бюджетеСоциального фонда Кыргызской Республики на 2007 год".     2. Внести  указанный  законопроект на рассмотрение в Жогорку КенешКыргызской Республики.     3. Назначить  председателя Социального фонда Кыргызской Республики(по согласованию) официальным представителем  Правительства  КыргызскойРеспублики  при рассмотрении данного законопроекта Жогорку Кенешем Кыр-гызской Республики.     4. Отозвать  из Жогорку Кенеша Кыргызской Республики проект ЗаконаКыргызской Республики "О бюджете Социального фонда Кыргызской Республи-ки  на  2007 год",  направленный в соответствии с постановлением Прави-тельства Кыргызской Республики от 5 февраля 2007 года № 30  "О  проектеЗакона  Кыргызской  Республики  "О бюджете Социального фонда КыргызскойРеспублики на 2007 год".     5. Признать утратившим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КыргызскойРеспублики от 5 февраля 2007 года № 30  "О  проекте  Закона  КыргызскойРеспублики  "О  бюджете Социального фонда Кыргызской Республики на 2007год".      Премьер-министр                               А.Атамбаев                                                                   Проект                       ЗАКОН КЫРГЫЗСКОЙ РЕСПУБЛИКИ                       О бюджете Социального фонда                   Кыргызской Республики на 2007 год      Статья 1.      Утвердить бюджет Социального фонда Кыргызской Республики  на  2007год по доходам в сумме 8469,8 млн. сомов и расходам в сумме 7604,1 млн.сомов и предельном профиците бюджета в сумме 865,7 млн.  сомов согласноприложению N 1, в том числе:     Пенсионного фонда - по доходам в сумме 8101,5 млн.  сомов и расхо-дам в сумме 7235,8 млн. сомов;     Фонда обязательного медицинского страхования - по доходам в  сумме368,3 млн. сомов и расходам в сумме 368,3 млн. сомов.      Статья 2.      Определить, что  доходная часть бюджета Социального фонда Кыргызс-кой Республики на 2007 год формируется за счет отчислений на социальноестрахование  и  трансфертов  из республиканского бюджета в сумме 8469,8млн. сомов, в том числе по фондам:     Пенсионный фонд                               - 8101,5 млн. сомов;     Фонд обязательного медицинского страхования   -  368,3 млн. сомов.      Статья 3.      Утвердить финансирование Социального фонда  Кыргызской  Республикина  2007 год из республиканского бюджета в сумме 1418,7 млн.  сомов,  втом числе:     на пенсии  военнослужащим (пенсионерам Министерства внутренних делКыргызской Республики,  Министерства обороны Кыргызской Республики, Го-сударственного  комитета национальной безопасности Кыргызской Республи-ки,  Службы государственной охраны Кыргызской Республики и других) и нагосударственное  обязательное личное страхование военнослужащих - 391,9млн. сомов;     на пенсии (многодетным матерям и за работу в условиях высокогорья)и надбавки к пенсиям инвалидов,  участников ВОВ и других -  577,1  млн.сомов;     на компенсационные выплаты пенсионерам на электрическую энергию  -449,7 млн. сомов.      Статья 4.      Утвердить финансирование статей расходов Пенсионного фонда и Фондаобязательного медицинского страхования в следующих размерах:     - по средствам Пенсионного фонда              - 7235,1 млн. сомов;     - по средствам Фонда обязательного            -  368,3 млн. сомов.       медицинского страхования      Статья 5.      Утвердить финансирование статей расходов Фонда обязательного меди-цинского страхования на 2007 год согласно приложению N 2.      Статья 6.      Установить, что финансирование расходов бюджета Социального  фондаКыргызской  Республики  на  2007 год производится в пределах фактическиполученных доходов за счет страховых взносов и из других источников.     Установить, что  Социальный  фонд  Кыргызской Республики несет от-ветственность за своевременное перечисление собранных средств  в  соот-ветствующие страховые фонды.     Установить,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     Установить, что  Социальный фонд Кыргызской Республики имеет правов процессе исполнения бюджета:     - вносить  изменения в приложения N 1 и 2 настоящего Закона в пре-делах сумм,  утвержденных статьей 1 настоящего Закона, если это не при-ведет  к уменьшению доходной части бюджета Социального фонда КыргызскойРеспублики;     - вносить  изменения  в  расходную часть бюджета Социального фондаКыргызской Республики в пределах дополнительных  поступлений  страховыхвзносов.     Внесенные изменения утверждаются Жогорку Кенешем  Кыргызской  Рес-публики.      Статья 7.      Установить, что  бюджетным  годом  является промежуток времени с 1января по 31 декабря включительно.  Счетный период включает  финансовыйгод и период после его завершения, составляющий не более одного месяца,в течение которого завершаются операции по обязательствам,  принятым  врамках  исполнения  бюджета за отчетный год,  за исключением пенсионныхобязательств.  Конкретный срок завершения операций по бюджету определя-ется ежегодно Правлением Социального фонда Кыргызской Республики.      Статья 8.      Настоящий Закон вступает в силу с 1 января 2007 года.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2026-09-23T02:35:52.784Z</dcterms:created>
  <dcterms:modified xsi:type="dcterms:W3CDTF">2026-09-23T02:35:52.784Z</dcterms:modified>
</cp:coreProperties>
</file>

<file path=docProps/custom.xml><?xml version="1.0" encoding="utf-8"?>
<Properties xmlns="http://schemas.openxmlformats.org/officeDocument/2006/custom-properties" xmlns:vt="http://schemas.openxmlformats.org/officeDocument/2006/docPropsVTypes"/>
</file>