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 Утверждена                                          </w:t>
      </w:r>
      <w:hyperlink w:history="1" r:id="rIdnjdknj751wul8zcmunzv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 Кыргызской Республики                                          от 24 августа 2007 года № 363                                ПРОГРАММА            государственных гарантий по обеспечению граждан            Кыргызской Республики медико-санитарной помощью              (В редакции </w:t>
      </w:r>
      <w:hyperlink w:history="1" r:id="rIdmerxitpas9uqanupog78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                  от29 апреля 2008 года N 192)                               I. Общие положения      Программа государственных гарантий по обеспечению граждан Кыргызс-кой  Республики  медико-санитарной помощью (далее - Программа госгаран-тий) обеспечивает реализацию прав граждан Кыргызской Республики на  по-лучение медико-санитарной помощи в организациях здравоохранения незави-симо от форм собственности, участвующих в данной Программе госгарантий.     Программа госгарантий направлена на социальную защиту граждан Кыр-гызской Республики по охране и укреплению здоровья и разработана в  со-ответствии с законодательством Кыргызской Республики.     Объемы оказания медико-санитарной помощи гражданам Кыргызской Рес-публики бесплатно и на льготных условиях в рамках Программы госгарантийопределяются ежегодно,  исходя из уровня финансирования сектора здраво-охранения из средств:     - республиканского и местного бюджета города Бишкек;     - обязательного медицинского страхования.     Администрирование финансирования Программы госгарантий осуществля-ется  Фондом  обязательного  медицинского  страхования при Министерствездравоохранения Кыргызской Республики.     Медицинские услуги  по Программе госгарантий предоставляются в ор-ганизациях здравоохранения,  независимо от формы собственности,  заклю-чивших договоры с территориальными управлениями Фонда обязательного ме-дицинского страхования при Министерстве здравоохранения Кыргызской Рес-публики.                    II. Виды медико-санитарной помощи      Программа госгарантий  обеспечивает следующие виды медико-санитар-ной помощи:     - скорая медицинская помощь;     - первичная медико-санитарная помощь;     - специализированная медико-санитарная помощь в амбулаторных усло-виях;     - стационарная медицинская помощь;     - стоматологическая помощь;     - лекарственное обеспечение и иммунопрофилактика.      2.1. Скорая медицинская помощь      Скорая медицинская  помощь  - вид медицинской помощи,  оказываемойпациентам по жизненным показаниям. Скорая медицинская помощь оказывает-ся пациентам при состоянии,  требующем срочного медицинского вмешатель-ства (несчастный случай,  травма, отравление, при состоянии, угрожающемжизни гражданина либо окружающих его лиц,  вызванном внезапными острымисостояниями или обострениями хронических заболеваний,  при родах и  ос-ложнениях беременности).     Скорая медицинская помощь гражданам Кыргызской Республики оказыва-ется бесплатно.      2.2. Первичная медико-санитарная помощь      Первичная медико-санитарная помощь является основным доступным длякаждого гражданина Кыргызской Республики видом медицинского  обслужива-ния.     Первичная медико-санитарная помощь предоставляется гражданам  Кыр-гызской  Республики фельдшерами фельдшерско-акушерских пунктов (далее -ФАП),  семейными врачами,  врачами групп семейных врачей (далее - ГСВ),специалистами  Центров семейной медицины (далее - ЦСМ) и Центров общев-рачебной практики (далее - ЦОВП).     Первичная медико-санитарная   помощь  предоставляется  приписанным(обслуживаемым(1)) к ГСВ гражданам Кыргызской  Республики  бесплатно  вобъеме, определяемом Министерством здравоохранения Кыргызской Республи-ки.      2.3. Специализированная медицинская помощь в амбулаторных условиях      2.3.1. Специализированная медицинская помощь в амбулаторных  усло-виях предоставляется специалистами ЦСМ, амбулаторно-диагностических от-делений стационаров широкого профиля (далее - АДО),  ЦОВП и  консульта-тивно-диагностических   отделениях  (КДО)  республиканских  организацийздравоохранения.     Специализированная медицинская помощь в районных (городских) ЦСМ иЦОВП предоставляется для всего приписанного (обслуживаемого)  населенияпри наличии направления фельдшера ФАП, врача ГСВ, семейного врача, спе-циалиста ЦСМ, ЦОВП бесплатно в объеме, определяемом Министерством здра-воохранения Кыргызской Республики.     Министерством здравоохранения Кыргызской Республики, в зависимостиот  утверждаемых  объемов финансирования здравоохранения,  ежегодно ут-верждается перечень базовых лабораторных и  диагностических  исследова-ний, проводимых для граждан Кыргызской Республики бесплатно.     2.3.2. Консультативная медицинская помощь  в  АДО  территориальныхбольниц  предоставляется  гражданам  Кыргызской Республики бесплатно понаправлению врачей ГСВ, специалистов районных (городских) ЦСМ.     В АДО областных объединенных (межобластных) больниц гражданам Кыр-гызской Республики бесплатно предоставляется консультативная  медицинс-кая помощь по направлению семейных врачей, врачей ГСВ, ЦОВП, специалис-тов районных (городских) и областных ЦСМ.     В КДО  республиканских  организаций здравоохранения гражданам Кыр-гызской Республики бесплатно предоставляется консультативная  медицинс-кая помощь по направлению семейных врачей, врачей ГСВ, ЦОВП, специалис-тов районных (городских) и областных ЦСМ.     2.3.3. Для категорий граждан, определяемых Правительством Кыргызс-кой Республики, базовые и дополнительные лабораторные и диагностическиеисследования в АДО и КДО проводятся бесплатно по направлению специалис-та АДО,  КДО в объемах, утверждаемых Министерством здравоохранения Кыр-гызской Республики.     2.3.4. Дорогостоящие лабораторные и диагностические исследования иманипуляции  проводятся  бесплатно  для  инвалидов и участников ВеликойОтечественной войны в соответствии с перечнем и объемами, утверждаемымиМинистерством здравоохранения Кыргызской Республики.      3. Стационарная медицинская помощь      3.1. Всем больным,  поступившим в стационары по экстренным показа-ниям, экстренная медицинская помощь до выведения из состояния, угрожаю-щего жизни пациента, предоставляется бесплатно.     После выведения из состояния, угрожающего жизни пациента, стабили-зации показателей гемодинамики и дыхания пациенты переводятся на обслу-живание по условиям предоставления плановой  стационарной  помощи,  какимеющие направление, с учетом льгот, предоставляемых настоящей Програм-мой госгарантий, либо переводятся на лечение в амбулаторных условиях.     3.2. Плановая  стационарная  помощь  в территориальных (городских)больницах предоставляется при  наличии  направления  на  госпитализациюфельдшера ФАП, врача ГСВ, семейного врача, врача общей практики, специ-алиста ведомственной медицинской службы, военно-врачебной комиссии.     Плановая стационарная  помощь в областных (межобластных) и респуб-ликанских больницах предоставляется при наличии направления врача  ГСВ,семейного врача,  врача общей практики, специалиста ведомственной меди-цинской службы, военно-врачебной комиссии, специалиста КДО.     При необходимости  направления  больного  на плановое стационарноелечение направление может быть выписано заместителем директора районно-го (городского), областного ЦСМ по лечебной работе.     3.3. Пациенты участвуют в сооплате стационарной медицинской  помо-щи.  </w:t>
      </w:r>
      <w:hyperlink w:history="1" r:id="rIdvxnhntgmuww73cne8azz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Размеры</w:t>
        </w:r>
      </w:hyperlink>
      <w:r>
        <w:rPr>
          <w:rFonts w:ascii="Arial" w:cs="Arial" w:eastAsia="Arial" w:hAnsi="Arial"/>
          <w:sz w:val="24"/>
          <w:szCs w:val="24"/>
        </w:rPr>
        <w:t xml:space="preserve">  сооплаты  за медицинские услуги при стационарном лечении,предоставляемые организациями здравоохранения,  работающими  в  системеЕдиного плательщика, ежегодно устанавливаются Правительством КыргызскойРеспублики после утверждения республиканского бюджета.     3.4. </w:t>
      </w:r>
      <w:hyperlink w:history="1" r:id="rIdz4qrmbuyxj2ornnt0oy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  категорий  граждан  Кыргызской Республики,  имеющихправо на получение медико-санитарной помощи бесплатно и на льготных ус-ловиях, определяется Правительством Кыргызской Республики.(В редакции </w:t>
      </w:r>
      <w:hyperlink w:history="1" r:id="rIdztq6css2y21bhavusie7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 29 апреля 2008 года№ 192)     4. Стоматологическая помощь      4.1. Стоматологическая  помощь  предоставляется стоматологическимиотделениями (кабинетами) ЦСМ, либо стоматологическими поликлиниками.     Объем и  виды стоматологической помощи,  предоставляемой гражданамКыргызской Республики бесплатно и на  льготных  условиях,  определяютсяМинистерством здравоохранения Кыргызской Республики.      5. Лекарственное обеспечение и иммунопрофилактика      Лекарственное обеспечение  граждан  Кыргызской Республики по Прог-рамме госгарантий осуществляется на основе </w:t>
      </w:r>
      <w:hyperlink w:history="1" r:id="rIdhdnavrqoafx89_d7pzv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Перечня</w:t>
        </w:r>
      </w:hyperlink>
      <w:r>
        <w:rPr>
          <w:rFonts w:ascii="Arial" w:cs="Arial" w:eastAsia="Arial" w:hAnsi="Arial"/>
          <w:sz w:val="24"/>
          <w:szCs w:val="24"/>
        </w:rPr>
        <w:t xml:space="preserve"> жизненно важных  ле-карственных  средств  и изделий медицинского назначения,  утвержденного</w:t>
      </w:r>
      <w:hyperlink w:history="1" r:id="rIda8uuzejh3iwwkgienxj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31  октября  2006года № 759.      5.1. Лекарственное обеспечение      5.1.1. Лекарственное обеспечение граждан Кыргызской Республики приоказании скорой медицинской помощи осуществляется бесплатно в  порядке,определяемом Министерством здравоохранения Кыргызской Республики.     5.1.2. Лекарственное обеспечение граждан Кыргызской Республики  наамбулаторном уровне:     - при оказании неотложной медицинской помощи лекарственные  средс-тва  и  изделия медицинского назначения предоставляются бесплатно в по-рядке,  определяемом Министерством здравоохранения Кыргызской Республи-ки;     - при проведении лабораторно-диагностических исследований и лечеб-ных мероприятий в ЦСМ,  ЦОВП, АДО, КДО необходимые лекарственные средс-тва и изделия медицинского назначения  предоставляются  гражданам  Кыр-гызской  Республики в соответствии с их правами на льготы при получениимедико-санитарной помощи.     5.1.3. Льготное  лекарственное обеспечение граждан Кыргызской Рес-публики на амбулаторном уровне при отдельных заболеваниях осуществляет-ся  в  порядке,  определяемом  Министерством здравоохранения КыргызскойРеспублики.     5.1.4. Оказание  антирабической помощи населению при опасности за-ражения бешенством осуществляется по  эпидемиологическим  показаниям  впорядке,  определяемом Министерством здравоохранения Кыргызской Респуб-лики,  за счет средств республиканского бюджета и  обязательного  меди-цинского страхования.     5.1.5. Лекарственное обеспечение граждан Кыргызской Республики  настационарном  уровне  осуществляется  за  счет средств государственногобюджета,  обязательного медицинского страхования,  специальных средств,сооплаты,  а также гуманитарной помощи и других средств, не запрещенныхзаконодательством Кыргызской Республики.      5.2. Иммунопрофилактика      Мероприятия по иммунопрофилактике проводятся:     - в рамках Национального календаря профилактических прививок;     - по эпидемиологическим показаниям.     Вакцинация в  рамках Национального календаря профилактических при-вивок и прививок по эпидемиологическим показаниям проводится бесплатно.Обеспечение вакцинами осуществляется Министерством здравоохранения Кыр-гызской Республики в централизованном порядке за счет средств республи-канского бюджета.            III. Мониторинг реализации Программы госгарантий      Мониторинг Программы госгарантий проводится на основе индикаторов,отражающих состояние здоровья населения,  эффективности и качестве пре-доставляемых медицинских услуг, изучения мнения пациентов о доступностии качестве оказываемых медицинских услуг.      (1) в тех регионах,  где не прошла приписка населения  к  семейнымврачам.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h55qabvyrgshfnqqx7c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dalil.kg/document/58603</w:t>
      </w:r>
    </w:hyperlink>
  </w:p>
  <w:p>
    <w:pPr>
      <w:spacing w:after="0" w:before="40"/>
      <w:jc w:val="center"/>
    </w:pPr>
    <w:hyperlink w:history="1" r:id="rIdz7tekiy50zrj1vlaiicm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jdknj751wul8zcmunzvw" Type="http://schemas.openxmlformats.org/officeDocument/2006/relationships/hyperlink" Target="https://dalil.kg/document/58495" TargetMode="External"/><Relationship Id="rIdmerxitpas9uqanupog78z" Type="http://schemas.openxmlformats.org/officeDocument/2006/relationships/hyperlink" Target="https://dalil.kg/document/59048" TargetMode="External"/><Relationship Id="rIdvxnhntgmuww73cne8azzg" Type="http://schemas.openxmlformats.org/officeDocument/2006/relationships/hyperlink" Target="https://dalil.kg/document/58495#2" TargetMode="External"/><Relationship Id="rIdz4qrmbuyxj2ornnt0oyst" Type="http://schemas.openxmlformats.org/officeDocument/2006/relationships/hyperlink" Target="https://dalil.kg/document/58495#1" TargetMode="External"/><Relationship Id="rIdztq6css2y21bhavusie7p" Type="http://schemas.openxmlformats.org/officeDocument/2006/relationships/hyperlink" Target="https://dalil.kg/document/59048" TargetMode="External"/><Relationship Id="rIdhdnavrqoafx89_d7pzvmo" Type="http://schemas.openxmlformats.org/officeDocument/2006/relationships/hyperlink" Target="https://dalil.kg/document/58495#1" TargetMode="External"/><Relationship Id="rIda8uuzejh3iwwkgienxjus" Type="http://schemas.openxmlformats.org/officeDocument/2006/relationships/hyperlink" Target="https://dalil.kg/document/5797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h55qabvyrgshfnqqx7cr" Type="http://schemas.openxmlformats.org/officeDocument/2006/relationships/hyperlink" Target="https://dalil.kg/document/58603" TargetMode="External"/><Relationship Id="rIdz7tekiy50zrj1vlaiicm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2026-09-25T18:28:03.695Z</dcterms:created>
  <dcterms:modified xsi:type="dcterms:W3CDTF">2026-09-25T18:28:03.695Z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