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uc8rbbpef0jio43pilyq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октября 2007 года № 478                                ПОЛОЖЕНИЕ           об условиях и порядке проведения инвестиционного               конкурса на реконструкцию международного                        аэропорта "Иссык-Куль"                            1. Общие положения      1.1. Настоящее  Положение устанавливает порядок проведения и усло-вия конкурса среди стратегических инвесторов (далее - Претендент),  по-рядок  организации  и деятельности межведомственной конкурсной комиссиипо проведению инвестиционного конкурса на реконструкцию  международногоаэропорта "Иссык-Куль" (далее - Конкурсная комиссия).     1.2. Инвестиционный конкурс на реконструкцию международного  аэро-порта  "Иссык-Куль" (далее - Конкурс) проводится в соответствии с</w:t>
      </w:r>
    </w:p>
    <w:p>
      <w:r>
        <w:rPr>
          <w:rFonts w:ascii="Arial" w:cs="Arial" w:eastAsia="Arial" w:hAnsi="Arial"/>
          <w:sz w:val="24"/>
          <w:szCs w:val="24"/>
        </w:rPr>
        <w:t xml:space="preserve">Конс-</w:t>
      </w:r>
    </w:p>
    <w:p>
      <w:r>
        <w:rPr>
          <w:rFonts w:ascii="Arial" w:cs="Arial" w:eastAsia="Arial" w:hAnsi="Arial"/>
          <w:sz w:val="24"/>
          <w:szCs w:val="24"/>
        </w:rPr>
        <w:t xml:space="preserve">титуцией</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Гражданским кодексом</w:t>
      </w:r>
    </w:p>
    <w:p>
      <w:r>
        <w:rPr>
          <w:rFonts w:ascii="Arial" w:cs="Arial" w:eastAsia="Arial" w:hAnsi="Arial"/>
          <w:sz w:val="24"/>
          <w:szCs w:val="24"/>
        </w:rPr>
        <w:t xml:space="preserve">Кыргызской Респуб-лики,  законами Кыргызской Республики</w:t>
      </w:r>
    </w:p>
    <w:p>
      <w:r>
        <w:rPr>
          <w:rFonts w:ascii="Arial" w:cs="Arial" w:eastAsia="Arial" w:hAnsi="Arial"/>
          <w:sz w:val="24"/>
          <w:szCs w:val="24"/>
        </w:rPr>
        <w:t xml:space="preserve">Об инвестициях в Кыргызской Рес-</w:t>
      </w:r>
    </w:p>
    <w:p>
      <w:r>
        <w:rPr>
          <w:rFonts w:ascii="Arial" w:cs="Arial" w:eastAsia="Arial" w:hAnsi="Arial"/>
          <w:sz w:val="24"/>
          <w:szCs w:val="24"/>
        </w:rPr>
        <w:t xml:space="preserve">публике"</w:t>
      </w:r>
    </w:p>
    <w:p>
      <w:r>
        <w:rPr>
          <w:rFonts w:ascii="Arial" w:cs="Arial" w:eastAsia="Arial" w:hAnsi="Arial"/>
          <w:sz w:val="24"/>
          <w:szCs w:val="24"/>
        </w:rPr>
        <w:t xml:space="preserve">,</w:t>
      </w:r>
    </w:p>
    <w:p>
      <w:r>
        <w:rPr>
          <w:rFonts w:ascii="Arial" w:cs="Arial" w:eastAsia="Arial" w:hAnsi="Arial"/>
          <w:sz w:val="24"/>
          <w:szCs w:val="24"/>
        </w:rPr>
        <w:t xml:space="preserve">"Об устойчивом развитии эколого-экономической  системы</w:t>
      </w:r>
    </w:p>
    <w:p>
      <w:r>
        <w:rPr>
          <w:rFonts w:ascii="Arial" w:cs="Arial" w:eastAsia="Arial" w:hAnsi="Arial"/>
          <w:sz w:val="24"/>
          <w:szCs w:val="24"/>
        </w:rPr>
        <w:t xml:space="preserve">"Иссык-Куль"</w:t>
      </w:r>
    </w:p>
    <w:p>
      <w:r>
        <w:rPr>
          <w:rFonts w:ascii="Arial" w:cs="Arial" w:eastAsia="Arial" w:hAnsi="Arial"/>
          <w:sz w:val="24"/>
          <w:szCs w:val="24"/>
        </w:rPr>
        <w:t xml:space="preserve">и иными нормативными правовыми актами Кыргызской Республики.     1.3. Подготовка и проведение инвестиционного конкурса  на  реконс-трукцию международного аэропорта "Иссык-Куль" осуществляется Конкурснойкомиссией в соответствии с настоящим Положением.                   2. Объявление о проведении Конкурса      2.1. Объявление о проведении Конкурса размещается в  республиканс-ких и зарубежных средствах массовой информации, интернет-сайтах, не ме-нее чем за 30 дней до окончания срока подачи конкурсных предложений.     2.2. Объявление  о  проведении Конкурса должно содержать следующиесведения:     - название объекта инвестирования, его краткая характеристика;     - метод привлечения стратегического инвестора;     - порядок, место и сроки подачи заявок Претендентами;     - порядок, размер и сроки внесения гарантийного взноса;     - перечень документов,  подаваемых Претендентами,  для прохожденияпредварительного квалификационного отбора,  требования к оформлению до-кументов;     - критерии,  устанавливающие право Претендентов на участие в  Кон-курсе;     - необходимые реквизиты  специального  беспроцентного  депозитногосчета Государственного комитета Кыргызской Республики по управлению го-сударственным имуществом для внесения гарантийного взноса;     - адрес,  телефон, факс, e-mail, по которым Претендент может полу-чить информацию о Конкурсе, приобрести пакет конкурсной документации;     - другую необходимую информацию, связанную с проведением Конкурса.             3. Расходы на подготовку и проведение Конкурса      3.1. Конкурсной  комиссией  определяется  и утверждается стоимостьзатрат, необходимых для проведения Конкурса.     3.2. Конкурсная комиссия принимает решение о сумме опциона, задат-ка и смете затрат на подготовку,  организацию и проведение  Конкурса  всоответствии с представленными расчетами.     3.3. В смете затрат на проведение Конкурса предусматривается опла-та основных расходов на:     - публикацию в средствах массовой информации объявлений о проведе-нии Конкурса;     - подготовку заданий и разработку конкурсной документации;     - разработку, составление, тиражирование и комплектование конкурс-ной документации;     - рассылку информационных материалов;     - транспортные услуги;     - оплату почтовых и телефонных услуг;     - оплату банковских услуг;     - амортизацию основных фондов;     - приобретение хозяйственных и канцелярских принадлежностей;     - иные расходы,  связанные с проведением Конкурса, включая непред-виденные.           4. Основные права и обязанности Конкурсной комиссии                в ходе подготовки и проведения Конкурса      4.1. Конкурсная комиссия обязана:     - определять сроки, место проведения Конкурса;     - проводить предварительный квалификационный отбор Претендентов;     - оценивать конкурсные предложения;     - направлять  в  установленные  сроки победителю уведомление о ре-зультатах Конкурса;     - согласовывать в установленном порядке Соглашение с победителем;     - принимать и возвращать в установленном порядке гарантийные взно-сы;     - обеспечивать соблюдение сроков Конкурса, установленных условиямиего проведения;     - обеспечивать неразглашение конфиденциальных сведений;     - информировать  об  итогах Конкурса Правительство Кыргызской Рес-публики.     4.2. Конкурсная комиссия имеет право:     - назначать проведение повторного Конкурса,  уточнять условия  егопроведения, а также критерии определения победителей;     - продлевать сроки приема заявок и конкурсных предложений;     - в установленном порядке удерживать гарантийные взносы,  в случаевыявления нарушений, указанных в п.п.8.9 настоящего Положения;     - привлекать экспертов по различным аспектам проекта;     - прекратить проведение Конкурса, приостанавливать проведение Кон-курса в любое время без предварительного уведомления, не обременяя себякакими-либо расходами или обязательствами.     4.3. Членам Конкурсной комиссии запрещается:     - осуществлять действия по координации деятельности  Претендентов,которые могут привести к ограничению конкуренции или приобретению любымиз Претендентов больших прав и возможностей по отношению к другим  Пре-тендентам;     - прямо или косвенно быть участниками Конкурса или входить в  однугруппу лиц с Претендентами Конкурса;     - предоставлять информацию Претендентам,  раскрытие которой проти-воречит  равноправию возможностей Претендентов,  наносит ущерб законнымкоммерческим интересам сторон,  препятствует осуществлению добросовест-ной конкуренции;     - консультировать Претендентов с целью их поддержки, передавать иминформацию конфиденциального характера.                5. Порядок участия в Конкурсе, требования                        к оформлению документов      5.1. Претендент, желающий участвовать в Конкурсе, направляет в ад-рес Конкурсной комиссии документы в двух экземплярах:     - официальное обращение о намерении участвовать в Конкурсе (ориги-нал);     - нотариально заверенная копия свидетельства о государственной ре-гистрации в качестве юридического лица;     - нотариально заверенная копия Устава;     - нотариально заверенная копия учредительного договора либо Опера-ционного соглашения участников компании;     - нотариально заверенные копии лицензии, выданные государственнымиорганами страны регистрации Претендента на  право  осуществления  соот-ветствующей хозяйственной деятельности;     - документ, подтверждающий регистрацию Претендента в налоговых ор-ганах страны регистрации Претендента (нотариально заверенная копия);     - выписка из Торгового реестра юридических лиц либо иной  документсоответствующего  государственного органа страны регистрации Претенден-та,  подтверждающий статус действующего юридического лица (Претендента)на текущую дату (оригинал);     - в качестве обеспечения  гарантий  объема  инвестиций  Претендентобязан  предоставить  гарантии  банка "А" о финансовой состоятельности,подлинник и копию выписки коммерческого банка,  обслуживающего  Претен-дента, о наличии средств на счетах за период текущего года;     - подтверждение отсутствия  просроченной  задолженности  по  ранеепредоставленным средствам, выданным на возвратной основе (оригинал);     - бухгалтерская отчетность за предыдущий и текущий годы с отметкойналоговой инспекции (оригинал);     - подлинник и копия соглашений с коммерческими банками или другимиинвесторами,  предоставляющими  заемные средства для реализации данногопроекта;     - технико-экономическое  обоснование или бизнес-план предлагаемогопроекта,  где в обязательном порядке должны быть указаны сведения и до-кументы  о способах исполнения технических условий заказа,  организациистроительства (производства работ,  поставок,  транспортных перевозок);графики производства работ; необходимые обоснования предложенных сроковстроительства,  цены, а также финансовые, технические и организационныевозможности Претендента выполнить заказ.     5.2. Для иностранных инвесторов вышеперечисленные документы должныбыть легализованы консульским учреждением Кыргызской Республики на тер-ритории страны регистрации Претендента  или  Департаментом  консульскойслужбы  Министерства  иностранных дел Кыргызской Республики в соответс-твии с установленными требованиями. Документы должны быть переведены наофициальный  (русский)  язык  Кыргызской Республики,  верность переводадолжна быть засвидетельствована уполномоченным лицом -  нотариусом  илидолжностным лицом консульского учреждения Кыргызской Республики на тер-ритории иностранного государства.                    6. Пакет конкурсной документации      6.1. Для участия в Конкурсе Претендент приобретает пакет  конкурс-ной документации, цена которого включает прямые затраты на его изготов-ление и расходы на подготовку проведения Конкурса.     6.2. Пакет конкурсной документации включает:     - техническое задание;     - правила проведения Конкурса;     - информационный меморандум;     - проект Инвестиционного соглашения по реконструкции международно-го аэропорта "Иссык-Куль";     - график проведения Конкурса;     - форма Заявки на участие в Конкурсе;     - критерии оценки предложений и выбора победителя;     - контактную информацию для поддержания связи с Конкурсной  комис-сией (т.е. адрес местоположения, способы контактной связи - номер теле-фона, факса и иную контактную информацию).     6.3. О  любых изменениях в графике проведения Конкурса ПретендентыКонкурса подлежат уведомлению в письменной форме или факсимильным сооб-щением  в срок не позднее 10 рабочих дней после принятия решения о вне-сении изменений в график.                7. Предварительный квалификационный отбор      7.1. Процедура предварительного квалификационного отбора включает:     - рассмотрение сведений и документов,  представленных Претендента-ми;     - анализ информации и оценку технических,  организационных, финан-совых возможностей Претендента;     - проверку сведений, представленных Претендентами;     - составление экспертных заключений;     - вынесение  решения о результатах предварительного квалификацион-ного отбора.     7.2. Результаты предварительного квалификационного отбора оформля-ются протоколом заседания Комиссии.     7.3. Право на получение статуса Претендента Конкурса приобретают:     (i) компании,  работающие на рынке по оказанию воздушно-транспорт-ных услуг не менее 5 лет,  имеющие хорошую деловую репутацию и не менее100 млн. долл. США годового оборота;     (ii) компании/холдинги - институциональные инвесторы,  имеющие хо-рошую деловую репутацию и опыт прямых инвестиций в строительные  кампа-нии в размере не менее 100 млн.  долл. США и работающие на рынке не ме-нее 5 лет;     (iii) консорциумы, в состав которых входит компания, удовлетворяю-щая требованиям п.п. (i) или (ii) п.7.3 настоящего Положения.     7.4. К Конкурсу не допускаются:     - юридические лица,  зарегистрированные в оффшорных зонах и  зонахбеспошлинной торговли, или имеющие в качестве участников аффилированныхлиц,  зарегистрированных в оффшорных зонах и зонах беспошлинной торгов-ли;     - юридические лица, которые находятся в стадии реорганизации, лик-видации или банкротства, либо ограничиваемые в правовом отношении в со-ответствии с законодательством Кыргызской Республики;     - организации, представившие ложные либо не достоверные сведения осебе и своей компании, не представившие гарантии в отношении выполненияфинансовых  обязательств,  имеющие  просроченную задолженность по ранеепредоставленным заемным средствам на возвратной и платной основе.     7.5. Прием и обработка Заявок Претендентов осуществляются Конкурс-ной комиссией.  При недостаточности сведений о Претенденте,  Конкурснаякомиссия  может  запросить  у  него дополнительную информацию,  котораядолжна быть предоставлена Претендентом в установленной форме в  течение10 (десяти) календарных дней с даты отправления запроса.     7.6. В течение 20 (двадцати) рабочих дней  с  момента  регистрацииЗаявки,  Конкурсная  комиссия направляет письменное уведомление Претен-денту о его соответствии или несоответствии критериям  предварительногоквалификационного отбора.     7.7. Конкурсная комиссия обязана ответить на  запрос  Претендента,не  прошедшего  предварительный квалификационный отбор,  с обоснованиемпринятия такого решения.     7.8. Конкурсная  комиссия правомочна решать вопросы,  отнесенные кее компетенции,  если на заседании присутствует не менее двух третей отобщего количества ее членов. При голосовании каждый член комиссии имеетодин голос.     Решения Конкурсной комиссии принимаются простым большинством голо-сов от числа присутствующих членов Конкурсной комиссии.  При  равенствеголосов  принятым считается то решение Конкурсной комиссии,  за котороепроголосовал Председатель Конкурсной комиссии.     Решения Конкурсной комиссии оформляются протоколами,  которые под-писываются членами Конкурсной комиссии,  принимавшими участие в заседа-нии.     7.9. Решение Конкурсной комиссии о приеме Заявок и присвоении ста-туса Претендентов Конкурса оформляется Протоколом приема Заявок. В Про-токоле приема Заявок приводится:     - перечень  всех  принятых Заявок с указанием наименований Претен-дентов;     - перечень отозванных Заявок;     - перечень недопущенных к участию в Конкурсе заявок  Претендентов,которым было отказано в допуске к участию в Конкурсе, с указанием осно-ваний отказа.     7.10. Лицу,  чья Заявка была не допущена к участию в Конкурсе,  поего запросу выдается выписка из Протокола приема заявок.     7.11. Претендент Конкурса,  в срок не менее чем за 3 (три) рабочихдня до оформления Протокола приема заявок,  имеет право отозвать  заре-гистрированную  Заявку  путем письменного уведомления Конкурсной комис-сии.               8. Обеспечение Заявки на участие в Конкурсе      8.1. Статус Претендента Конкурса присваивается с  даты  подписаниячленами  Конкурсной  комиссии Протокола приема заявок и внесения гаран-тийного взноса в размере 500 (пятьсот) тысяч сомов.     8.2. Гарантийный взнос вносится на специальный беспроцентный депо-зитный счет Государственного комитета Кыргызской Республики по управле-нию государственным имуществом.     8.3. Сумма гарантийного взноса подлежит полному возмещению без на-числения процентов и возвращается в течение 10 (десяти) рабочих дней насчет Претендента Конкурса в случае, если:     - Конкурс признан несостоявшимся;     - Претендент не признан Победителем Конкурса;     - Претендент  отзывает свое конкурсное предложение в установленныесроки.     8.4. Гарантийные  взносы трех Претендентов,  признанных Конкурснойкомиссией лучшими, сохраняются на депозитном счете Государственного ко-митета  Кыргызской  Республики по управлению государственным имуществомдо подписания Инвестиционного соглашения по реконструкции международно-го аэропорта "Иссык-Куль" с Победителем Конкурса.     8.5. Копия банковского документа, подтверждающего перечисление га-рантийного взноса на депозитный счет Государственного комитета Кыргызс-кой Республики по управлению государственным имуществом,  должна прила-гаться к сопроводительному письму Претендента в адрес Конкурсной комис-сии.     8.6. Сумма гарантийного взноса,  перечисленная Претендентом, кото-рый признан Победителем,  учитывается в общей сумме инвестиционных вло-жений в реконструкцию международного аэропорта "Иссык-Куль".     8.7. После подписания Инвестиционного соглашения по  реконструкциимеждународного аэропорта "Иссык-Куль" с Победителем Конкурса, гарантий-ные взносы Претендентов, не признанных Конкурсной комиссией победителя-ми,  должны быть возвращены Претендентам в тридцатидневный срок, со дняподписания указанного соглашения.     8.8. Гарантийный взнос не возвращается в случае, если:     - Претендент отзывает свое конкурсное предложение  после  установ-ленного срока подачи конкурсных предложений;     - Претендент, признанный Победителем Конкурса, отказывается заклю-чить Инвестиционное соглашение по реконструкции международного аэропор-та "Иссык-Куль";     - обнаружен  факт вступления Претендента Конкурса в какие-либо пе-реговоры и любые соглашения с членами Конкурсной комиссии и  с  другимиПретендентами  относительно реконструкции международного аэропорта "Ис-сык-Куль".     8.9. Решение  о  невозврате суммы гарантийного взноса на участие вКонкурсе вследствие указанных в  п.8.8.  настоящего  Положения  случаяхпринимается  Конкурсной комиссией и отражается в соответствующем прото-коле и утверждается на заседании Конкурсной комиссии.     8.10. Все  издержки  по осуществлению банковских операций по пере-числению гарантийного взноса берет на себя Претендент Конкурса.                   9. Права и обязанности Претендента      9.1. Для представления своих интересов в ходе конкурсного  процес-са,  Претендент  может назначить Уполномоченного представителя посредс-твом письменного оформления доверенности на имя физического лица.     9.2. Уполномоченный  представитель  должен предоставить Конкурснойкомиссии контактные данные (номера телефонов и  факсов,  адреса,  адресэлектронной почты (e-mail) и другую контактную информацию).     9.3. Претендент имеет право на:     - получение полного пакета конкурсной документации;     - подачу конкурсного предложения;     - отзыв конкурсного предложения до окончания срока подачи конкурс-ных предложений;     - получение дополнительной информации, касающейся объекта инвести-рования;     - присутствие при процедуре вскрытия конкурсных предложений и вне-сение своих замечаний и предложений в течение всей  процедуры,  которыеуказываются в протоколе заседания Конкурсной комиссии;     - обращение с просьбами о разъяснении.  Просьбы о разъяснении, по-лученные в течение 5 (пяти) рабочих дней до наступления последнего сро-ка подачи конкурсных предложений Конкурсной комиссией к рассмотрению непринимаются.     9.4. Претендент обязан:     - предоставить  Конкурсной комиссии достоверную информацию о своейдеятельности, правовом и финансовом положении;     - незамедлительно информировать Конкурсную комиссию о существенныхизменениях в правовом и/или финансовом положении своей компании,  кото-рые могут повлиять на его участие в Конкурсе;     - руководствоваться нормами законодательства Кыргызской Республикии настоящим Положением;     - избегать вступления в какие-либо переговоры и любые соглашения счленами  Конкурсной  комиссии  или с другими Претендентами относительноОбъекта, подлежащего реконструкции.               10. Общие требования к подготовке и подаче                        конкурсных предложений      10.1. Конкурсные предложения представляются не позднее срока, ука-занного в объявлении и в условиях Конкурса.     10.2. Конкурсные  предложения регистрируются в журнале регистрациии хранятся в специальном сейфе.     10.3. В  день  окончания  приема  предложений Конкурсной комиссиейпроизводится закрытие журнала регистрации  приема  соответствующей  за-писью в строке,  следующей после регистрационных данных последнего Пре-тендента.     10.4. Конкурсные предложения подаются на русском и английском язы-ках.  При наличии разночтений в русском и английском  текстах,  преиму-щественную силу имеет русский текст. Все суммы, включая Цену на реконс-трукцию, указываются прописью и выражаются в сомах.     10.5. Претенденты  подают конкурсное предложение в 2 (двух) ориги-нальных экземплярах, помещенных в один общий наружный пакет с указаниемадреса  Государственного  комитета  Кыргызской Республики по управлениюгосударственным имуществом, полного наименования и адреса Претендента.     10.6. Если  конкурсное  предложение доставляется в адрес Государс-твенного комитета Кыргызской Республики по  управлению  государственнымимуществом  по почте,  то датой получения считается дата получения кон-курсного предложения Конкурсной комиссией.                 11. Содержание конкурсного предложения      11.1. Конкурсное предложение должно включать:     - технико-экономическое  обоснование  реконструкции международногоаэропорта "Иссык-Куль",  с указанием сметы расходов и сроков реализацииэтапов проекта;     - сопроводительное письмо.     11.2. Конкурсное  предложение должно охватывать следующие основныеусловия (в том числе все условия,  указанные в п.п. 1 и 5 постановленияПравительства  Кыргызской  Республики  от  5 декабря 2006 года N 832 "Опроведении инвестиционного конкурса на реконструкцию международного аэ-ропорта "Иссык-Куль"):     - в течение первого года:     осуществить реконструкцию существующей взлетно-посадочной полосы судлинением ее на 1800 метров, строительство рулежной дорожки и расшире-ние перрона,  позволяющего обеспечить единовременную стоянку не менее 6воздушных судов типа Ту-154 и их аналогов;     осуществить строительство пассажирского терминала (аэровокзала) совсей необходимой инфраструктурой, обеспечивающего обслуживание не менее400 пассажиров в час;     организовать поставку и монтаж необходимого  аэронавигационного  исветосигнального оборудования по I категории ИКАО;     - в течение первых трех лет:     обеспечить строительство селезащитных сооружений на территории аэ-ропорта;     - в течение пяти лет:     обеспечить полную реализацию проекта по реконструкции  международ-ного аэропорта "Иссык-Куль" с доведением его до уровня аэропорта между-народного класса для приема и обслуживания дальнемагистральных  воздуш-ных судов, грузового и пассажирского потоков, в соответствии с междуна-родными нормами гражданской авиации и законодательством Кыргызской Рес-публики;     внести в Фонд социально-экономического развития Иссык-Кульской об-ласти  независимо  от  прибыли не менее одного миллиона долларов США наразвитие инфраструктуры и защиту экологии;     - в течение реализации проекта:     соблюдать экологические нормы и правила землепользования при  осу-ществлении работ по реконструкции аэропорта и его эксплуатации;     - исключить сброс горючего и вредных веществ над акваторией  озераИссык-Куль при эксплуатации аэропорта.     11.3. Конкурс проводится с использованием следующих методов  прив-лечения стратегического инвестора:     - создание совместного предприятия (СП) между открытым акционернымобществом "Международный аэропорт "Манас" и Победителем Конкурса, далееданное СП реализует бизнес-план Победителя по реконструкции международ-ного аэропорта "Иссык-Куль";     - Победитель Конкурса возмещает все средства,  ранее выделенные изреспубликанского бюджета, и расходы на строительство международного аэ-ропорта "Иссык-Куль" открытым акционерным обществом "Международный  аэ-ропорт "Манас", в установленном порядке, в соответствии с законодатель-ством Кыргызской Республики.  Далее Победитель Конкурса реализует  биз-нес-план  по реконструкции международного аэропорта "Иссык-Куль" и ста-новится его собственником.               12. Критерии оценки конкурсных предложений      12.1. Конкурсное предложение оценивается на основе следующих  кри-териев:     - сроки осуществления полной реконструкции международного аэропор-та "Иссык-Куль" (чем быстрее будет проведена реконструкция, тем лучше);     - наилучшее предложение по  получению  сертификатов  эксплуатации,соответствующих  уровню  аэропорта  международного класса при окончанииреконструкции международного аэропорта "Иссык-Куль"  (чем  выше  класс,тем лучше);     - планируемый объем инвестиций (чем больше объем  инвестиций,  темлучше).                     13. Порядок проведения Конкурса      13.1. Место,  дата и время вскрытия конкурсных предложений опреде-ляется решением Конкурсной комиссии.     13.2. Вскрытие  конвертов  осуществляется Председателем Конкурснойкомиссии, оформляется соответствующей записью в протоколе.     13.3. Решение  Конкурсной  комиссии по определению Победителя Кон-курса принимается в порядке,  предусмотренном в пункте 7.8.  настоящегоПоложения.     13.4. Конкурс считается несостоявшимся в случае, если:     - не подана ни одна Заявка на участие в Конкурсе;     - поданы Заявки менее двух Претендентов;     - ни один из Претендентов не прошел предварительный квалификацион-ный отбор;     - ни  с одним из Претендентов не заключено Инвестиционное соглаше-ние по реконструкции международного аэропорта "Иссык-Куль".                14. Заключение Инвестиционного соглашения                    на реконструкцию международного                        аэропорта "Иссык-Куль"      14.1. После завершения переговоров с Победителем Конкурсная комис-сия  изучит  и одобрит окончательный вариант Инвестиционного соглашенияпо реконструкции международного  аэропорта  "Иссык-Куль"  с  одобреннымПретендентом.     14.2. Победитель Конкурса в течение сорока пяти дней со дня  приз-нания  его  таковым,  должен заключить Инвестиционное соглашение по ре-конструкции международного аэропорта "Иссык-Куль".     14.3. В случае,  если по истечении указанного в п.14.2. настоящегоПоложения срока Инвестиционное соглашение не будет  заключено,  Победи-тель Конкурса исключается из числа Победителей, с ним прекращается про-ведение переговоров и гарантийный взнос ему  не  возвращается.  В  этомслучае Конкурсная комиссия выбирает Претендента, занявшего второе местов Конкурсе.  Если по истечении сорока пяти рабочих дней  Инвестиционноесоглашение  по  реконструкции  международного аэропорта "Иссык-Куль" небудет заключено и со вторым Претендентом, с ним прекращается проведениепереговоров и гарантийный взнос ему не возвращается.  После этого, Кон-курсная комиссия приглашает заключить Инвестиционное соглашение по  ре-конструкции международного аэропорта "Иссык-Куль" Претендента, занявше-го третье место в Конкурсе.  В случае,  если и с Претендентом, занявшимтретье место, не будет заключено Инвестиционное соглашение, с ним прек-ращается проведение переговоров и гарантийный взнос ему не возвращаетсяи Конкурсная комиссия вправе прекратить Конкурс и объявить новый.  Пре-тенденты не могут быть аффилированными лицами.     14.4. Сделка  считается  завершенной по истечении тридцати рабочихдней после подписания с победителем Конкурса Инвестиционного соглашенияпо реконструкции международного аэропорта "Иссык-Куль", если иное реше-ние не будет принято Государственным комитетом Кыргызской Республики поуправлению  государственным имуществом по согласованию с Конкурсной ко-миссией.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xvtk-b10pgq7unvjga7">
      <w:r>
        <w:rPr>
          <w:rFonts w:ascii="Arial" w:cs="Arial" w:eastAsia="Arial" w:hAnsi="Arial"/>
          <w:color w:val="132D3F"/>
          <w:sz w:val="16"/>
          <w:szCs w:val="16"/>
          <w:u w:val="single"/>
        </w:rPr>
        <w:t xml:space="preserve">dalil.kg/document/58715</w:t>
      </w:r>
    </w:hyperlink>
  </w:p>
  <w:p>
    <w:pPr>
      <w:spacing w:after="0" w:before="40"/>
      <w:jc w:val="center"/>
    </w:pPr>
    <w:hyperlink w:history="1" r:id="rIdfgwjca0btiltgx7njmnd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8rbbpef0jio43pilyqf"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xvtk-b10pgq7unvjga7" Type="http://schemas.openxmlformats.org/officeDocument/2006/relationships/hyperlink" Target="https://dalil.kg/document/58715" TargetMode="External"/><Relationship Id="rIdfgwjca0btiltgx7njmnd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2026-09-24T10:26:15.565Z</dcterms:created>
  <dcterms:modified xsi:type="dcterms:W3CDTF">2026-09-24T10:26:15.565Z</dcterms:modified>
</cp:coreProperties>
</file>

<file path=docProps/custom.xml><?xml version="1.0" encoding="utf-8"?>
<Properties xmlns="http://schemas.openxmlformats.org/officeDocument/2006/custom-properties" xmlns:vt="http://schemas.openxmlformats.org/officeDocument/2006/docPropsVTypes"/>
</file>