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16 апреля 2008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применения коэффициентов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при начислении заработной платы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awgkilgk0vdip3tt4j5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2008 года № 411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gnt_96quicuxro_06eex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2009 года №152</w:t>
        </w:r>
      </w:hyperlink>
    </w:p>
    <w:p>
      <w:pPr>
        <w:spacing w:after="120"/>
        <w:jc w:val="both"/>
      </w:pPr>
      <w:hyperlink w:history="1" r:id="rId_a0dop22vfhhjwlsxxat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2010 года №223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hgigz8fucsnbviqrldm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</w:t>
      </w:r>
      <w:hyperlink w:history="1" r:id="rIdhykfqicraucocz2c1ai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устанавливает применение коэффициентов крат-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при начислении заработной платы государственным служащим,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в приложении 6 к </w:t>
      </w:r>
      <w:hyperlink w:history="1" r:id="rIdwcthpqranm1bcsk58g7i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июля 2011 года № 436 ДСП.»;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fd-kvr4afkjlac-naum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Коэффициенты кратности при начислении  заработной  платы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служащим, применяются в соответствии с приложениями № 1-3 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2oyvdghjmbwoljtljwr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Должностной  оклад  государственного служащего рассчитывается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умножения минимальной базовой ставки, установленной в </w:t>
      </w:r>
      <w:hyperlink w:history="1" r:id="rIdxs1c3xydxnbkteguxv1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6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 Кыргызской Республики от 29 июля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436 ДСП, для соответствующей должности на коэффициент кратности.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Должностной оклад  государственного служащего определяется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asdfxy5rj41bwzew5pe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= МБС х КК,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  - должностной оклад;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МБС - минимальная базовая ставка определенного государственного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муниципального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КК  - коэффициент кратности соответствующей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Порядку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коэффициентов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 при начислении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платы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кратности при начислении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государственным служащим аппаратов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органов республиканского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постановлений Правительства КР от</w:t>
      </w:r>
    </w:p>
    <w:p>
      <w:pPr>
        <w:spacing w:after="120"/>
        <w:jc w:val="both"/>
      </w:pPr>
      <w:hyperlink w:history="1" r:id="rIdabbytyrdt2-nerummto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2008 года № 411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hdjrgsdq4y03kjldiics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2009 года №152</w:t>
        </w:r>
      </w:hyperlink>
    </w:p>
    <w:p>
      <w:pPr>
        <w:spacing w:after="120"/>
        <w:jc w:val="both"/>
      </w:pPr>
      <w:hyperlink w:history="1" r:id="rId9ov6efx2eiesijllaise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1           |           2          |           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Наименование  |Коэффи-| Наименование |Коэффи-| Наименование |Коэффи-|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должности   | циент |  должности   | циент |   должности  | циент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 крат- |              | крат- |              | крат-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 ности |              | ности |              | ности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      |  2,2  |Начальник     |  2,2  |Заведующий    |  2,2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|главного       |       |управления,   |       |(начальник)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|управления,    |       |службы,       |       |отделом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      |       |директор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|государственной|       |центра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|инспекции,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|директор 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|департамента,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|директор       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|центрального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|казначейства,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|посол по особым|       |              |       |       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|поручениям -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|советник 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|министра 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    |  2,1  |Заместитель   |  2,1  |Заместитель   |  2,1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|начальника     |       |начальника    |       |заведующего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|главного       |       |управления,   |       |(начальника)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|управления,    |       |службы,       |       |отделом,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    |       |заместитель   |       |советник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|начальника     |       |директора     |       |руководителя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|государственной|       |центра,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|инспекции,     |       |советник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    |       |руководителя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|директора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|департамента,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|директора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|центрального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|казначейства,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|управления,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|службы,  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|советник 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|руководителя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    |  2,0  |Заведующий    |  2,0  |начальник 
                                                 концелярии    |  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|начальника     |       |(начальник)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|управления,    |       |отделом,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|службы,        |       |службы,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     |       |заведующий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|отделом в      |       |отделом в     |       |              |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|главном        |       |управлении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|управлении,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|отделом в      |       |              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|департаменте,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|управлении,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|(начальник)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|отделом, 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|советник-пос-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|ланник, консул |       |              |       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    |  1,9  |Заместитель   |  1,9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|заведующего    |       |заведующего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|(начальника)   |       |(начальника)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|отделом,       |       |отделом,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    |       |службы,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|заведующего    |       |заместитель   |       |    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|отделом в      |       |заведующего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|управлении     |       |отделом в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|управлении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     |  1,8  |Заведующий    |  1,8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|сектором       |       |сектором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|Пресс-секретарь|  1,7  |Пресс-секре-  |  1,7  |Пресс-секре-  |  1,7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|тарь          |       |тарь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|Вице-консул,   |  1,6  |Помощник      |  1,6  |Помощник      |  1,6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|первый         |       |руководителя  |       |руководителя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|секретарь,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|помощник       |       |              |       |              |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|руководителя,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|советник 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        |  1,4  |Главный       |  1,4  |Главный       |  1,4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|специалист,    |       |специалист,   |       |специалист,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        |       |главный       |       |главный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|инспектор,     |       |инспектор,    |       |инспектор,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|эксперт,       |       |эксперт,      |       |эксперт,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|старший        |       |старший       |       |старший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|консультант,   |       |консультант,  |       |консультант,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|второй         |       |              |       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|секретарь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|старший       |       |старший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|референт      |       |референт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        |  1,2  |Ведущий       |  1,2  |Ведущий       |  1,2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|специалист,    |       |специалист,   |       |специалист,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|старший        |       |старший       |       |старший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|инспектор,     |       |инспектор,    |       |инспектор,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        |       |консультант,  |       |консультант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|инспектор,     |       |референт,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|консультант,   |       |старший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|консульский    |       |секретар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|агент,         |       |Пленума,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|третий         |       |судебной      |       |            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|секретарь,     |       |коллегии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|инженер  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|Специалист,    |  1,0  |Специалист,   |  1,0  |Специалист,   |  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|инспектор,     |       |инспектор,    |       |инспектор,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|референт,      |       |              |       |референт,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|атташе         |       |технический,  |       |секретарь     |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|редактор      |       |судебного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|бюллетеня     |       |заседания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|Верховного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|суда,         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|переводчик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|судебного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|заседания,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|       |переводчик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|редакции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|бюллетеня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|Верховного    |       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|суда,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|секретарь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|судебного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|       |заседания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Для аппаратов государственных органов, в структуре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предусмотрены: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главные управления,  департаменты, центральное казначейство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меняются коэффициенты кратности согласно столбцу 1 таблицы №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управления,  службы,  центры  применяются 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столбцу 2 таблицы №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самостоятельные  отделы  применяются коэффициенты кратности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столбцу 3 таблицы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Порядку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коэффициентов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 начислении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платы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      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кратности при начислении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государственным служащим аппаратов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подразделений республиканского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</w:t>
      </w:r>
      <w:hyperlink w:history="1" r:id="rIdfafqxjmgfs50movozyjq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hyperlink w:history="1" r:id="rId8tgaxr9xwayijeavqeeq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1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Наименование должности                  |Коэффициент|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 | кратности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|Директор департамента, фонда, центра, агентства,         |    2,5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|регистрационной конторы, начальник главного управления,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самостоятельного управления, инспекции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директора департамента, фонда, центра,       |    2,3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|агентства, регистрационной конторы, заместитель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|начальника главного управления, заместитель начальника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|самостоятельного управления, инспекции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 отделом                                       |    2,2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заведующего отделом                          |    2,0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 сектором, лабораторией государственного       |    1,8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|хранилища ценностей Управления драгоценных металлов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 Министерстве финансов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специалист, главный инспектор, главный эксперт,  |    1,4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|старший консультант, второй секретарь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специалист, ведущий эксперт, ведущий инспектор,  |    1,2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|консультант, консульский агент, третий секретарь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|Специалист, эксперт, инспектор, референт, атташе         |    1,0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Порядку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коэффициентов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при начислении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платы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        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кратности при начислении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государственным служащим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подразделений межрегионального (межрайонного),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областного, районного, городского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nyfdrvmhbocsypg5obay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2008 года № 411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dqnvorzh3an06gtbbmm-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2009 года №152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   </w:t>
      </w:r>
      <w:hyperlink w:history="1" r:id="rIdemctkpdazhp6t15pblsd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2010 года №223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qkg86ylkt_h9kejtdc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┌───────────────────────┬──────────────────────┬──────────────────────┐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1           │           2          │           3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├───────────────┬───────┼──────────────┬───────┼──────────────┬───────┤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Наименование  │Коэффи-│ Наименование │Коэффи-│ Наименование │Коэффи-│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должности   │ циент │  должности   │ циент │   должности  │ циент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 крат- │              │ крат- │              │ крат-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 ности │              │ ности │              │ 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│Руководитель   │  2,5  │Руководитель  │  2,5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│(начальник)    │       │(начальник)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│межрегионально-│       │межрайонного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 управления, │       │управления,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│управления,    │       │управления,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│отдела,        │       │отдела,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│инспекции,     │       │инспекции,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│представитель- │       │представитель-│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│ства,          │       │ства,  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│председатель   │       │председатель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│комитета,      │       │комитета,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│заведующий     │       │директор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│дворцом        │       │государствен-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│бракосочетания,│       │ного   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│заведующий     │       │заповедника,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│региональным   │       │заведующий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│отделением     │       │ЗАГСом,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│казначейства,  │       │заведующий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│старший        │       │региональным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│государственный│       │отделением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│нотариус       │       │казначейства  │       │      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│Заместитель    │  2,3  │Заместитель   │  2,3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│руководителя   │       │руководителя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│(начальника)   │       │(начальника)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│межрегионально-│       │межрайонного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 управления, │       │управления,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│управления,    │       │управления,   │       │   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│инспекции,     │       │инспекции,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│отдела, пред-  │       │отдела,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│ставительства, │       │представитель-│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│заместитель    │       │ства,         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│председателя   │       │заместитель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│комитета,      │       │председателя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│заместитель    │       │комитета,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│заведующего    │       │заместитель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│региональным   │       │директора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│отделением     │       │государствен-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│казначейства,  │       │ного   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│заместитель    │       │заповедника,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│старшего       │       │заместитель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│государствен-  │       │заведующего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│ного нотариуса │       │региональным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│отделением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│казначейства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│Заведующий     │  2,2  │Заведующий    │  2,2  │Заведующий    │  2,2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│(начальник)    │       │(начальник)   │       │(начальник)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│отделом        │       │отделом       │       │отделом,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│начальник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│канцелярии,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│системный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│администратор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│Заместитель    │  2,0  │Заведующий    │  2,0  │Заместитель   │  2,0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│начальника     │       │сектором      │       │заведующего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│отдела         │       │              │       │отделом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│Заведующий     │  1,8  │              │       │Заведующий    │  1,8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│сектором       │       │              │       │сектором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│Пресс-секре-  │  1,7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│тарь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│Помощник      │  1,6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│руководителя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│Главный        │  1,4  │Главный       │  1,4  │Главный       │  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│специалист,    │       │специалист,   │       │специалист,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│главный        │       │главный       │       │старший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│инспектор,     │       │инспектор,    │       │судебный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│главный        │       │главный       │       │исполнитель,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│эксперт,       │       │эксперт       │       │старший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│нотариус,      │       │              │       │консультант,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│второй         │       │              │       │старший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│секретарь      │       │              │       │референт,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│секретарь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│суда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│Ведущий        │  1,2  │Ведущий       │  1,2  │Ведущий       │  1,2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│специалист,    │       │специалист,   │       │специалист,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│ведущий        │       │ведущий       │       │консультант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│эксперт,       │       │эксперт,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│старший        │       │старший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│инспектор,     │       │инспектор     │       │      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│консультант,   │       │       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│третий         │       │       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│секретарь      │       │       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│Специалист,    │  1,0  │Специалист,   │  1,0  │Специалист,   │  1,0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│инспектор,     │       │инспектор,    │       │референт,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│референт,      │       │референт      │       │секретарь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│атташе,        │       │              │       │судебного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│помощник       │       │              │       │заседания,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│нотариуса      │       │              │       │судебный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        │       │исполнитель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└───────────────┴───────┴──────────────┴───────┴──────────────┴───────┘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аппаратов: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межрегиональных (межрайонных),  областных, г.Бишкек, г.Ош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ториальных  подразделений  применяются  коэффициенты кратности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столбцу 1 таблицы N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городских,  районных  территориальных  подразделений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коэффициенты кратности согласно столбцу 2 таблицы N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областных,  районных  государственных администраций, 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и городских судов, включая суды г.Бишкек и Ош, применяются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эффициенты кратности согласно столбцу 3 таблицы N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sz w:val="20"/>
          <w:szCs w:val="20"/>
        </w:rPr>
        <w:t xml:space="preserve"> №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Порядку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коэффициентов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 начислении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 платы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            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кратности при начислении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муниципальным служащим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(утратило силу в соответствии с </w:t>
      </w:r>
      <w:hyperlink w:history="1" r:id="rIddyrwxi0um2vzxn6ezgc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0"/>
          <w:szCs w:val="20"/>
        </w:rPr>
        <w:t xml:space="preserve">ем Правительства КР от</w:t>
      </w:r>
    </w:p>
    <w:p>
      <w:pPr>
        <w:spacing w:after="120"/>
        <w:jc w:val="both"/>
      </w:pPr>
      <w:hyperlink w:history="1" r:id="rId2hcyorzvws4y4r8upvt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xeridmwxh-4slhioh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dalil.kg/document/59001</w:t>
      </w:r>
    </w:hyperlink>
  </w:p>
  <w:p>
    <w:pPr>
      <w:spacing w:after="0" w:before="40"/>
      <w:jc w:val="center"/>
    </w:pPr>
    <w:hyperlink w:history="1" r:id="rId1fx42btesqud8kr-w5u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gkilgk0vdip3tt4j5jp" Type="http://schemas.openxmlformats.org/officeDocument/2006/relationships/hyperlink" Target="https://dalil.kg/document/59313" TargetMode="External"/><Relationship Id="rIdgnt_96quicuxro_06eex0" Type="http://schemas.openxmlformats.org/officeDocument/2006/relationships/hyperlink" Target="https://dalil.kg/document/70084" TargetMode="External"/><Relationship Id="rId_a0dop22vfhhjwlsxxatr" Type="http://schemas.openxmlformats.org/officeDocument/2006/relationships/hyperlink" Target="https://dalil.kg/document/92247" TargetMode="External"/><Relationship Id="rIdohgigz8fucsnbviqrldm8" Type="http://schemas.openxmlformats.org/officeDocument/2006/relationships/hyperlink" Target="https://dalil.kg/document/96772" TargetMode="External"/><Relationship Id="rIdhykfqicraucocz2c1aiza" Type="http://schemas.openxmlformats.org/officeDocument/2006/relationships/hyperlink" Target="https://dalil.kg/document/59001" TargetMode="External"/><Relationship Id="rIdwcthpqranm1bcsk58g7ig" Type="http://schemas.openxmlformats.org/officeDocument/2006/relationships/hyperlink" Target="https://dalil.kg/document/59000" TargetMode="External"/><Relationship Id="rIdfd-kvr4afkjlac-naumnu" Type="http://schemas.openxmlformats.org/officeDocument/2006/relationships/hyperlink" Target="https://dalil.kg/document/96772" TargetMode="External"/><Relationship Id="rId2oyvdghjmbwoljtljwrcb" Type="http://schemas.openxmlformats.org/officeDocument/2006/relationships/hyperlink" Target="https://dalil.kg/document/96772" TargetMode="External"/><Relationship Id="rIdxs1c3xydxnbkteguxv1gb" Type="http://schemas.openxmlformats.org/officeDocument/2006/relationships/hyperlink" Target="https://dalil.kg/document/59001#&#1088;6" TargetMode="External"/><Relationship Id="rIdasdfxy5rj41bwzew5peny" Type="http://schemas.openxmlformats.org/officeDocument/2006/relationships/hyperlink" Target="https://dalil.kg/document/96772" TargetMode="External"/><Relationship Id="rIdabbytyrdt2-nerummtorz" Type="http://schemas.openxmlformats.org/officeDocument/2006/relationships/hyperlink" Target="https://dalil.kg/document/59313" TargetMode="External"/><Relationship Id="rIdhdjrgsdq4y03kjldiics0" Type="http://schemas.openxmlformats.org/officeDocument/2006/relationships/hyperlink" Target="https://dalil.kg/document/70084" TargetMode="External"/><Relationship Id="rId9ov6efx2eiesijllaise9" Type="http://schemas.openxmlformats.org/officeDocument/2006/relationships/hyperlink" Target="https://dalil.kg/document/96772" TargetMode="External"/><Relationship Id="rIdfafqxjmgfs50movozyjql" Type="http://schemas.openxmlformats.org/officeDocument/2006/relationships/hyperlink" Target="https://dalil.kg/document/59313" TargetMode="External"/><Relationship Id="rId8tgaxr9xwayijeavqeeqe" Type="http://schemas.openxmlformats.org/officeDocument/2006/relationships/hyperlink" Target="https://dalil.kg/document/96772" TargetMode="External"/><Relationship Id="rIdnyfdrvmhbocsypg5obayt" Type="http://schemas.openxmlformats.org/officeDocument/2006/relationships/hyperlink" Target="https://dalil.kg/document/59313" TargetMode="External"/><Relationship Id="rIddqnvorzh3an06gtbbmm-b" Type="http://schemas.openxmlformats.org/officeDocument/2006/relationships/hyperlink" Target="https://dalil.kg/document/70084" TargetMode="External"/><Relationship Id="rIdemctkpdazhp6t15pblsd3" Type="http://schemas.openxmlformats.org/officeDocument/2006/relationships/hyperlink" Target="https://dalil.kg/document/92247" TargetMode="External"/><Relationship Id="rIddqkg86ylkt_h9kejtdcgf" Type="http://schemas.openxmlformats.org/officeDocument/2006/relationships/hyperlink" Target="https://dalil.kg/document/96772" TargetMode="External"/><Relationship Id="rIddyrwxi0um2vzxn6ezgcbk" Type="http://schemas.openxmlformats.org/officeDocument/2006/relationships/hyperlink" Target="https://dalil.kg/document/59313" TargetMode="External"/><Relationship Id="rId2hcyorzvws4y4r8upvtxs" Type="http://schemas.openxmlformats.org/officeDocument/2006/relationships/hyperlink" Target="https://dalil.kg/document/9677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xeridmwxh-4slhioh4t" Type="http://schemas.openxmlformats.org/officeDocument/2006/relationships/hyperlink" Target="https://dalil.kg/document/59001" TargetMode="External"/><Relationship Id="rId1fx42btesqud8kr-w5u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2026-10-03T11:14:05.501Z</dcterms:created>
  <dcterms:modified xsi:type="dcterms:W3CDTF">2026-10-03T11:14:05.501Z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