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j0wxg-lgcergrvwj7y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N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организации и ведения добычи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  Положение регулирует порядок и условия организации и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добычи рыбы в рыбохозяйственных водоемах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Добыча  рыбных  запасов в рыбохозяйственных водоемах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 на основании рыбопромысловых документов,  в пределах уста-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новленных квот (лимитов) изъятия рыбы из среды обитания.</w:t>
      </w:r>
    </w:p>
    <w:p>
      <w:r>
        <w:rPr>
          <w:rFonts w:ascii="Arial" w:cs="Arial" w:eastAsia="Arial" w:hAnsi="Arial"/>
          <w:sz w:val="24"/>
          <w:szCs w:val="24"/>
        </w:rPr>
        <w:t xml:space="preserve">3. Добыча рыбы рыбохозяйствующим субъектами производится  на  зак-</w:t>
      </w:r>
    </w:p>
    <w:p>
      <w:r>
        <w:rPr>
          <w:rFonts w:ascii="Arial" w:cs="Arial" w:eastAsia="Arial" w:hAnsi="Arial"/>
          <w:sz w:val="24"/>
          <w:szCs w:val="24"/>
        </w:rPr>
        <w:t xml:space="preserve">репленных  водоемах  и рыболовных участках,  с соблюдением правил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- рыбохозяйствующие субъекты (рыбсубъекты) - юридические  и  физи-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ческие лица, осуществляющие рыбохозяйственную деятельность по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тву, воспроизводству рыбных запасов, рыборазведению и переработке рыбы;</w:t>
      </w:r>
    </w:p>
    <w:p>
      <w:r>
        <w:rPr>
          <w:rFonts w:ascii="Arial" w:cs="Arial" w:eastAsia="Arial" w:hAnsi="Arial"/>
          <w:sz w:val="24"/>
          <w:szCs w:val="24"/>
        </w:rPr>
        <w:t xml:space="preserve">- рыбопромысловые  документы - разрешения,  билеты на право вылова</w:t>
      </w:r>
    </w:p>
    <w:p>
      <w:r>
        <w:rPr>
          <w:rFonts w:ascii="Arial" w:cs="Arial" w:eastAsia="Arial" w:hAnsi="Arial"/>
          <w:sz w:val="24"/>
          <w:szCs w:val="24"/>
        </w:rPr>
        <w:t xml:space="preserve">рыбы,  договора с рыбсубъектами,  накладные и журналы учета  добываемой</w:t>
      </w:r>
    </w:p>
    <w:p>
      <w:r>
        <w:rPr>
          <w:rFonts w:ascii="Arial" w:cs="Arial" w:eastAsia="Arial" w:hAnsi="Arial"/>
          <w:sz w:val="24"/>
          <w:szCs w:val="24"/>
        </w:rPr>
        <w:t xml:space="preserve">рыбы.</w:t>
      </w:r>
    </w:p>
    <w:p>
      <w:r>
        <w:rPr>
          <w:rFonts w:ascii="Arial" w:cs="Arial" w:eastAsia="Arial" w:hAnsi="Arial"/>
          <w:sz w:val="24"/>
          <w:szCs w:val="24"/>
        </w:rPr>
        <w:t xml:space="preserve">5. Все рыбохозяйствующие субъекты, осуществляющие добычу рыбы обя-</w:t>
      </w:r>
    </w:p>
    <w:p>
      <w:r>
        <w:rPr>
          <w:rFonts w:ascii="Arial" w:cs="Arial" w:eastAsia="Arial" w:hAnsi="Arial"/>
          <w:sz w:val="24"/>
          <w:szCs w:val="24"/>
        </w:rPr>
        <w:t xml:space="preserve">заны вести учет добываемой и заготавливаемой ими рыбы и икры,  по видам</w:t>
      </w:r>
    </w:p>
    <w:p>
      <w:r>
        <w:rPr>
          <w:rFonts w:ascii="Arial" w:cs="Arial" w:eastAsia="Arial" w:hAnsi="Arial"/>
          <w:sz w:val="24"/>
          <w:szCs w:val="24"/>
        </w:rPr>
        <w:t xml:space="preserve">и рыболовным участкам.</w:t>
      </w:r>
    </w:p>
    <w:p>
      <w:r>
        <w:rPr>
          <w:rFonts w:ascii="Arial" w:cs="Arial" w:eastAsia="Arial" w:hAnsi="Arial"/>
          <w:sz w:val="24"/>
          <w:szCs w:val="24"/>
        </w:rPr>
        <w:t xml:space="preserve">6. Учет добываемой на промысле рыбы и икры ведется непосредственно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в местах вылова рыбы и заготовки икры,  и регистрируется в сводных  ры-</w:t>
      </w:r>
    </w:p>
    <w:p>
      <w:r>
        <w:rPr>
          <w:rFonts w:ascii="Arial" w:cs="Arial" w:eastAsia="Arial" w:hAnsi="Arial"/>
          <w:sz w:val="24"/>
          <w:szCs w:val="24"/>
        </w:rPr>
        <w:t xml:space="preserve">бопромысловых журналах и рыболовных книжках установленной формы.</w:t>
      </w:r>
    </w:p>
    <w:p>
      <w:r>
        <w:rPr>
          <w:rFonts w:ascii="Arial" w:cs="Arial" w:eastAsia="Arial" w:hAnsi="Arial"/>
          <w:sz w:val="24"/>
          <w:szCs w:val="24"/>
        </w:rPr>
        <w:t xml:space="preserve">7. Запрещается ведение добычи рыбы при отсутствии у рыбохозяйству-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ющих субъектов оформленных в установленном порядке рыбопромысловых жур-</w:t>
      </w:r>
    </w:p>
    <w:p>
      <w:r>
        <w:rPr>
          <w:rFonts w:ascii="Arial" w:cs="Arial" w:eastAsia="Arial" w:hAnsi="Arial"/>
          <w:sz w:val="24"/>
          <w:szCs w:val="24"/>
        </w:rPr>
        <w:t xml:space="preserve">налов и рыболовных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8. Для  ведения промысловой добычи рыбы рыбохозяйствующие субъекты</w:t>
      </w:r>
    </w:p>
    <w:p>
      <w:r>
        <w:rPr>
          <w:rFonts w:ascii="Arial" w:cs="Arial" w:eastAsia="Arial" w:hAnsi="Arial"/>
          <w:sz w:val="24"/>
          <w:szCs w:val="24"/>
        </w:rPr>
        <w:t xml:space="preserve">создают постоянные или временные (сезонные) рыболовные бригады и назна-</w:t>
      </w:r>
    </w:p>
    <w:p>
      <w:r>
        <w:rPr>
          <w:rFonts w:ascii="Arial" w:cs="Arial" w:eastAsia="Arial" w:hAnsi="Arial"/>
          <w:sz w:val="24"/>
          <w:szCs w:val="24"/>
        </w:rPr>
        <w:t xml:space="preserve">чают приказами лиц,  ответственных за организацию промысла, прием, учет</w:t>
      </w:r>
    </w:p>
    <w:p>
      <w:r>
        <w:rPr>
          <w:rFonts w:ascii="Arial" w:cs="Arial" w:eastAsia="Arial" w:hAnsi="Arial"/>
          <w:sz w:val="24"/>
          <w:szCs w:val="24"/>
        </w:rPr>
        <w:t xml:space="preserve">и сохранность добываемой на промысле рыбы.</w:t>
      </w:r>
    </w:p>
    <w:p>
      <w:r>
        <w:rPr>
          <w:rFonts w:ascii="Arial" w:cs="Arial" w:eastAsia="Arial" w:hAnsi="Arial"/>
          <w:sz w:val="24"/>
          <w:szCs w:val="24"/>
        </w:rPr>
        <w:t xml:space="preserve">9. Привлечение рыбаков к работам по добыче рыбы на период рыбопро-</w:t>
      </w:r>
    </w:p>
    <w:p>
      <w:r>
        <w:rPr>
          <w:rFonts w:ascii="Arial" w:cs="Arial" w:eastAsia="Arial" w:hAnsi="Arial"/>
          <w:sz w:val="24"/>
          <w:szCs w:val="24"/>
        </w:rPr>
        <w:t xml:space="preserve">мыслового сезона осуществляется с зачислением их  в  штат  рыболовецкой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организации,  с оплатой их труда на условиях заключенных трудовых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воров или трудовых соглашений.</w:t>
      </w:r>
    </w:p>
    <w:p>
      <w:r>
        <w:rPr>
          <w:rFonts w:ascii="Arial" w:cs="Arial" w:eastAsia="Arial" w:hAnsi="Arial"/>
          <w:sz w:val="24"/>
          <w:szCs w:val="24"/>
        </w:rPr>
        <w:t xml:space="preserve">10. При заключении трудовых договоров (соглашений) с рыбаками-про-</w:t>
      </w:r>
    </w:p>
    <w:p>
      <w:r>
        <w:rPr>
          <w:rFonts w:ascii="Arial" w:cs="Arial" w:eastAsia="Arial" w:hAnsi="Arial"/>
          <w:sz w:val="24"/>
          <w:szCs w:val="24"/>
        </w:rPr>
        <w:t xml:space="preserve">мысловиками запрещается производить оплату их труда на  условиях  нату-</w:t>
      </w:r>
    </w:p>
    <w:p>
      <w:r>
        <w:rPr>
          <w:rFonts w:ascii="Arial" w:cs="Arial" w:eastAsia="Arial" w:hAnsi="Arial"/>
          <w:sz w:val="24"/>
          <w:szCs w:val="24"/>
        </w:rPr>
        <w:t xml:space="preserve">ральной платы - рыбой из их промысловых уловов.</w:t>
      </w:r>
    </w:p>
    <w:p>
      <w:r>
        <w:rPr>
          <w:rFonts w:ascii="Arial" w:cs="Arial" w:eastAsia="Arial" w:hAnsi="Arial"/>
          <w:sz w:val="24"/>
          <w:szCs w:val="24"/>
        </w:rPr>
        <w:t xml:space="preserve">11. Участие рыбаков в работах по добыче  рыбы  допускается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при наличии у них рыболовных билетов, удостоверяющих их личность, выда-</w:t>
      </w:r>
    </w:p>
    <w:p>
      <w:r>
        <w:rPr>
          <w:rFonts w:ascii="Arial" w:cs="Arial" w:eastAsia="Arial" w:hAnsi="Arial"/>
          <w:sz w:val="24"/>
          <w:szCs w:val="24"/>
        </w:rPr>
        <w:t xml:space="preserve">ваемых отдельно на каждого рыбака, согласно спискам, представляемым ры-</w:t>
      </w:r>
    </w:p>
    <w:p>
      <w:r>
        <w:rPr>
          <w:rFonts w:ascii="Arial" w:cs="Arial" w:eastAsia="Arial" w:hAnsi="Arial"/>
          <w:sz w:val="24"/>
          <w:szCs w:val="24"/>
        </w:rPr>
        <w:t xml:space="preserve">бохозяйствующими субъектами.</w:t>
      </w:r>
    </w:p>
    <w:p>
      <w:r>
        <w:rPr>
          <w:rFonts w:ascii="Arial" w:cs="Arial" w:eastAsia="Arial" w:hAnsi="Arial"/>
          <w:sz w:val="24"/>
          <w:szCs w:val="24"/>
        </w:rPr>
        <w:t xml:space="preserve">12. Каждый рыбак обязан вести ежедневный  учет  добываемой  им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промысле рыбы и весь свой улов регистрировать в личной рыболовной книж-</w:t>
      </w:r>
    </w:p>
    <w:p>
      <w:r>
        <w:rPr>
          <w:rFonts w:ascii="Arial" w:cs="Arial" w:eastAsia="Arial" w:hAnsi="Arial"/>
          <w:sz w:val="24"/>
          <w:szCs w:val="24"/>
        </w:rPr>
        <w:t xml:space="preserve">ке, непосредственно после выборки рыбы из орудий лова.</w:t>
      </w:r>
    </w:p>
    <w:p>
      <w:r>
        <w:rPr>
          <w:rFonts w:ascii="Arial" w:cs="Arial" w:eastAsia="Arial" w:hAnsi="Arial"/>
          <w:sz w:val="24"/>
          <w:szCs w:val="24"/>
        </w:rPr>
        <w:t xml:space="preserve">13. При добыче рыбы рыбохозяйствующие субъекты и рыбаки рыболовных</w:t>
      </w:r>
    </w:p>
    <w:p>
      <w:r>
        <w:rPr>
          <w:rFonts w:ascii="Arial" w:cs="Arial" w:eastAsia="Arial" w:hAnsi="Arial"/>
          <w:sz w:val="24"/>
          <w:szCs w:val="24"/>
        </w:rPr>
        <w:t xml:space="preserve">бригад обязаны соблюдать требования настоящего Положения и обеспечивать</w:t>
      </w:r>
    </w:p>
    <w:p>
      <w:r>
        <w:rPr>
          <w:rFonts w:ascii="Arial" w:cs="Arial" w:eastAsia="Arial" w:hAnsi="Arial"/>
          <w:sz w:val="24"/>
          <w:szCs w:val="24"/>
        </w:rPr>
        <w:t xml:space="preserve">сохранность  рыбы и икры,  добываемой или заготавливаемой на рыболовных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 водоемов,  и не допускать ее порчи и  хищения  из  промысловых</w:t>
      </w:r>
    </w:p>
    <w:p>
      <w:r>
        <w:rPr>
          <w:rFonts w:ascii="Arial" w:cs="Arial" w:eastAsia="Arial" w:hAnsi="Arial"/>
          <w:sz w:val="24"/>
          <w:szCs w:val="24"/>
        </w:rPr>
        <w:t xml:space="preserve">уловов.</w:t>
      </w:r>
    </w:p>
    <w:p>
      <w:r>
        <w:rPr>
          <w:rFonts w:ascii="Arial" w:cs="Arial" w:eastAsia="Arial" w:hAnsi="Arial"/>
          <w:sz w:val="24"/>
          <w:szCs w:val="24"/>
        </w:rPr>
        <w:t xml:space="preserve">14. На каждом отдельном рыболовном  пункте  приказом  руководителя</w:t>
      </w:r>
    </w:p>
    <w:p>
      <w:r>
        <w:rPr>
          <w:rFonts w:ascii="Arial" w:cs="Arial" w:eastAsia="Arial" w:hAnsi="Arial"/>
          <w:sz w:val="24"/>
          <w:szCs w:val="24"/>
        </w:rPr>
        <w:t xml:space="preserve">рыбохозяйствующего  субъекта должен быть назначен старший по рыбпункту,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 отвечает за учет и сохранность добытой рыбаками рыбы,  и обязан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 ежедневный прием,  своевременное взвешивание и учет приня-</w:t>
      </w:r>
    </w:p>
    <w:p>
      <w:r>
        <w:rPr>
          <w:rFonts w:ascii="Arial" w:cs="Arial" w:eastAsia="Arial" w:hAnsi="Arial"/>
          <w:sz w:val="24"/>
          <w:szCs w:val="24"/>
        </w:rPr>
        <w:t xml:space="preserve">той от рыбаков рыбы.</w:t>
      </w:r>
    </w:p>
    <w:p>
      <w:r>
        <w:rPr>
          <w:rFonts w:ascii="Arial" w:cs="Arial" w:eastAsia="Arial" w:hAnsi="Arial"/>
          <w:sz w:val="24"/>
          <w:szCs w:val="24"/>
        </w:rPr>
        <w:t xml:space="preserve">15. Сводный  рыбопромысловый  журнал  должен вестись на каждом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дельном рыболовном пункте,  находиться у старшего по рыбпункту и посто-</w:t>
      </w:r>
    </w:p>
    <w:p>
      <w:r>
        <w:rPr>
          <w:rFonts w:ascii="Arial" w:cs="Arial" w:eastAsia="Arial" w:hAnsi="Arial"/>
          <w:sz w:val="24"/>
          <w:szCs w:val="24"/>
        </w:rPr>
        <w:t xml:space="preserve">янно храниться в местах промысловой добычи рыбы.</w:t>
      </w:r>
    </w:p>
    <w:p>
      <w:r>
        <w:rPr>
          <w:rFonts w:ascii="Arial" w:cs="Arial" w:eastAsia="Arial" w:hAnsi="Arial"/>
          <w:sz w:val="24"/>
          <w:szCs w:val="24"/>
        </w:rPr>
        <w:t xml:space="preserve">16. Для взвешивания рыбы,  добываемой на промысле,  на каждом 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дельном рыболовном пункте должны в обязательном порядке иметься в нали-</w:t>
      </w:r>
    </w:p>
    <w:p>
      <w:r>
        <w:rPr>
          <w:rFonts w:ascii="Arial" w:cs="Arial" w:eastAsia="Arial" w:hAnsi="Arial"/>
          <w:sz w:val="24"/>
          <w:szCs w:val="24"/>
        </w:rPr>
        <w:t xml:space="preserve">чии исправные весы.</w:t>
      </w:r>
    </w:p>
    <w:p>
      <w:r>
        <w:rPr>
          <w:rFonts w:ascii="Arial" w:cs="Arial" w:eastAsia="Arial" w:hAnsi="Arial"/>
          <w:sz w:val="24"/>
          <w:szCs w:val="24"/>
        </w:rPr>
        <w:t xml:space="preserve">17. Все  уловы  рыбаков  рыболовных бригад безотлагательно сдаются</w:t>
      </w:r>
    </w:p>
    <w:p>
      <w:r>
        <w:rPr>
          <w:rFonts w:ascii="Arial" w:cs="Arial" w:eastAsia="Arial" w:hAnsi="Arial"/>
          <w:sz w:val="24"/>
          <w:szCs w:val="24"/>
        </w:rPr>
        <w:t xml:space="preserve">старшему по рыболовному пункту, который регистрирует принятую у рыбаков</w:t>
      </w:r>
    </w:p>
    <w:p>
      <w:r>
        <w:rPr>
          <w:rFonts w:ascii="Arial" w:cs="Arial" w:eastAsia="Arial" w:hAnsi="Arial"/>
          <w:sz w:val="24"/>
          <w:szCs w:val="24"/>
        </w:rPr>
        <w:t xml:space="preserve">рыбу в сводном рыбопромысловом журнале.</w:t>
      </w:r>
    </w:p>
    <w:p>
      <w:r>
        <w:rPr>
          <w:rFonts w:ascii="Arial" w:cs="Arial" w:eastAsia="Arial" w:hAnsi="Arial"/>
          <w:sz w:val="24"/>
          <w:szCs w:val="24"/>
        </w:rPr>
        <w:t xml:space="preserve">18. В случае обнаружения на рыболовном пункте рыбы, не зарегистри-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рованной в установленном порядке в сводных рыбопромысловых журналах или</w:t>
      </w:r>
    </w:p>
    <w:p>
      <w:r>
        <w:rPr>
          <w:rFonts w:ascii="Arial" w:cs="Arial" w:eastAsia="Arial" w:hAnsi="Arial"/>
          <w:sz w:val="24"/>
          <w:szCs w:val="24"/>
        </w:rPr>
        <w:t xml:space="preserve">в рыболовных билетах,  она признается незаконно добытой и  изымается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19. Все сетные орудия лова,  используемые для добычи рыбы на  зак-</w:t>
      </w:r>
    </w:p>
    <w:p>
      <w:r>
        <w:rPr>
          <w:rFonts w:ascii="Arial" w:cs="Arial" w:eastAsia="Arial" w:hAnsi="Arial"/>
          <w:sz w:val="24"/>
          <w:szCs w:val="24"/>
        </w:rPr>
        <w:t xml:space="preserve">репленных рыболовных участках, должны быть обиркованы, с указанием наи-</w:t>
      </w:r>
    </w:p>
    <w:p>
      <w:r>
        <w:rPr>
          <w:rFonts w:ascii="Arial" w:cs="Arial" w:eastAsia="Arial" w:hAnsi="Arial"/>
          <w:sz w:val="24"/>
          <w:szCs w:val="24"/>
        </w:rPr>
        <w:t xml:space="preserve">менования рыбохозяйствующего субъекта.</w:t>
      </w:r>
    </w:p>
    <w:p>
      <w:r>
        <w:rPr>
          <w:rFonts w:ascii="Arial" w:cs="Arial" w:eastAsia="Arial" w:hAnsi="Arial"/>
          <w:sz w:val="24"/>
          <w:szCs w:val="24"/>
        </w:rPr>
        <w:t xml:space="preserve">20. Для промысловой добычи рыбы могут применяться только разрешен-</w:t>
      </w:r>
    </w:p>
    <w:p>
      <w:r>
        <w:rPr>
          <w:rFonts w:ascii="Arial" w:cs="Arial" w:eastAsia="Arial" w:hAnsi="Arial"/>
          <w:sz w:val="24"/>
          <w:szCs w:val="24"/>
        </w:rPr>
        <w:t xml:space="preserve">ные сетные орудия лова, исключающие нанесение вреда водным гидробионтам</w:t>
      </w:r>
    </w:p>
    <w:p>
      <w:r>
        <w:rPr>
          <w:rFonts w:ascii="Arial" w:cs="Arial" w:eastAsia="Arial" w:hAnsi="Arial"/>
          <w:sz w:val="24"/>
          <w:szCs w:val="24"/>
        </w:rPr>
        <w:t xml:space="preserve">и среде их обитания.</w:t>
      </w:r>
    </w:p>
    <w:p>
      <w:r>
        <w:rPr>
          <w:rFonts w:ascii="Arial" w:cs="Arial" w:eastAsia="Arial" w:hAnsi="Arial"/>
          <w:sz w:val="24"/>
          <w:szCs w:val="24"/>
        </w:rPr>
        <w:t xml:space="preserve">21. Запрещается при добыче рыбы использовать сетные  орудия  лова,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  свинцовые  грузила,  являющиеся  источником загрязнения водной</w:t>
      </w:r>
    </w:p>
    <w:p>
      <w:r>
        <w:rPr>
          <w:rFonts w:ascii="Arial" w:cs="Arial" w:eastAsia="Arial" w:hAnsi="Arial"/>
          <w:sz w:val="24"/>
          <w:szCs w:val="24"/>
        </w:rPr>
        <w:t xml:space="preserve">среды.</w:t>
      </w:r>
    </w:p>
    <w:p>
      <w:r>
        <w:rPr>
          <w:rFonts w:ascii="Arial" w:cs="Arial" w:eastAsia="Arial" w:hAnsi="Arial"/>
          <w:sz w:val="24"/>
          <w:szCs w:val="24"/>
        </w:rPr>
        <w:t xml:space="preserve">22. Вывоз рыбы с рыболовных пунктов допускается только после взве-</w:t>
      </w:r>
    </w:p>
    <w:p>
      <w:r>
        <w:rPr>
          <w:rFonts w:ascii="Arial" w:cs="Arial" w:eastAsia="Arial" w:hAnsi="Arial"/>
          <w:sz w:val="24"/>
          <w:szCs w:val="24"/>
        </w:rPr>
        <w:t xml:space="preserve">шивания и регистрации отпускаемой с промысла рыбы в сводном рыбопромыс-</w:t>
      </w:r>
    </w:p>
    <w:p>
      <w:r>
        <w:rPr>
          <w:rFonts w:ascii="Arial" w:cs="Arial" w:eastAsia="Arial" w:hAnsi="Arial"/>
          <w:sz w:val="24"/>
          <w:szCs w:val="24"/>
        </w:rPr>
        <w:t xml:space="preserve">ловом  журнале,  и  производится  по  товаросопроводительным документам</w:t>
      </w:r>
    </w:p>
    <w:p>
      <w:r>
        <w:rPr>
          <w:rFonts w:ascii="Arial" w:cs="Arial" w:eastAsia="Arial" w:hAnsi="Arial"/>
          <w:sz w:val="24"/>
          <w:szCs w:val="24"/>
        </w:rPr>
        <w:t xml:space="preserve">(накладным), с указанием даты, видов и веса вывозимой рыбы.</w:t>
      </w:r>
    </w:p>
    <w:p>
      <w:r>
        <w:rPr>
          <w:rFonts w:ascii="Arial" w:cs="Arial" w:eastAsia="Arial" w:hAnsi="Arial"/>
          <w:sz w:val="24"/>
          <w:szCs w:val="24"/>
        </w:rPr>
        <w:t xml:space="preserve">23. Отпуск рыбы с рыболовных пунктов и их транспортировка от места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промысла до места сбыта и реализации,  допускается при наличии у юриди-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и физических лиц, занимающихся перевозками рыбы, рыбопромысловых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 и договора на поставку рыбы,  заключенного с  рыбсубъектами,</w:t>
      </w:r>
    </w:p>
    <w:p>
      <w:r>
        <w:rPr>
          <w:rFonts w:ascii="Arial" w:cs="Arial" w:eastAsia="Arial" w:hAnsi="Arial"/>
          <w:sz w:val="24"/>
          <w:szCs w:val="24"/>
        </w:rPr>
        <w:t xml:space="preserve">допущенными в установленном порядке к промысловой добыче рыбы.</w:t>
      </w:r>
    </w:p>
    <w:p>
      <w:r>
        <w:rPr>
          <w:rFonts w:ascii="Arial" w:cs="Arial" w:eastAsia="Arial" w:hAnsi="Arial"/>
          <w:sz w:val="24"/>
          <w:szCs w:val="24"/>
        </w:rPr>
        <w:t xml:space="preserve">24. Рыба,  добытая или заготовленная на водоемах (участках  водое-</w:t>
      </w:r>
    </w:p>
    <w:p>
      <w:r>
        <w:rPr>
          <w:rFonts w:ascii="Arial" w:cs="Arial" w:eastAsia="Arial" w:hAnsi="Arial"/>
          <w:sz w:val="24"/>
          <w:szCs w:val="24"/>
        </w:rPr>
        <w:t xml:space="preserve">мов)  и  рыболовных пунктах,  вывозится рыбохозяйствующими субъектами в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населенные пункты и реализуется через торговую сеть или сдается по нак-</w:t>
      </w:r>
    </w:p>
    <w:p>
      <w:r>
        <w:rPr>
          <w:rFonts w:ascii="Arial" w:cs="Arial" w:eastAsia="Arial" w:hAnsi="Arial"/>
          <w:sz w:val="24"/>
          <w:szCs w:val="24"/>
        </w:rPr>
        <w:t xml:space="preserve">ладным в рыбные магазины или в пункты общественного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25. Запрещается реализация юридическими и физическими лицами неза-</w:t>
      </w:r>
    </w:p>
    <w:p>
      <w:r>
        <w:rPr>
          <w:rFonts w:ascii="Arial" w:cs="Arial" w:eastAsia="Arial" w:hAnsi="Arial"/>
          <w:sz w:val="24"/>
          <w:szCs w:val="24"/>
        </w:rPr>
        <w:t xml:space="preserve">конно добытой рыбы и икры.</w:t>
      </w:r>
    </w:p>
    <w:p>
      <w:r>
        <w:rPr>
          <w:rFonts w:ascii="Arial" w:cs="Arial" w:eastAsia="Arial" w:hAnsi="Arial"/>
          <w:sz w:val="24"/>
          <w:szCs w:val="24"/>
        </w:rPr>
        <w:t xml:space="preserve">26. Рыбохозяйствующие субъекты  занимающиеся  промысловой  добычей</w:t>
      </w:r>
    </w:p>
    <w:p>
      <w:r>
        <w:rPr>
          <w:rFonts w:ascii="Arial" w:cs="Arial" w:eastAsia="Arial" w:hAnsi="Arial"/>
          <w:sz w:val="24"/>
          <w:szCs w:val="24"/>
        </w:rPr>
        <w:t xml:space="preserve">рыбы,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постоянное  ведение  на  каждом  рыболовном  пункте</w:t>
      </w:r>
    </w:p>
    <w:p>
      <w:r>
        <w:rPr>
          <w:rFonts w:ascii="Arial" w:cs="Arial" w:eastAsia="Arial" w:hAnsi="Arial"/>
          <w:sz w:val="24"/>
          <w:szCs w:val="24"/>
        </w:rPr>
        <w:t xml:space="preserve">сводного  рыбопромыслового  журнала и своевременно регистрировать в ней</w:t>
      </w:r>
    </w:p>
    <w:p>
      <w:r>
        <w:rPr>
          <w:rFonts w:ascii="Arial" w:cs="Arial" w:eastAsia="Arial" w:hAnsi="Arial"/>
          <w:sz w:val="24"/>
          <w:szCs w:val="24"/>
        </w:rPr>
        <w:t xml:space="preserve">всю добываемую на закрепленных водоемах (участках) рыбу;</w:t>
      </w:r>
    </w:p>
    <w:p>
      <w:r>
        <w:rPr>
          <w:rFonts w:ascii="Arial" w:cs="Arial" w:eastAsia="Arial" w:hAnsi="Arial"/>
          <w:sz w:val="24"/>
          <w:szCs w:val="24"/>
        </w:rPr>
        <w:t xml:space="preserve">- не  превышать установленных квот (лимитов) на добычу рыбы по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дельным видам и водоемам (участкам);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 для каждого рыбака отдельные задания на добычу ры-</w:t>
      </w:r>
    </w:p>
    <w:p>
      <w:r>
        <w:rPr>
          <w:rFonts w:ascii="Arial" w:cs="Arial" w:eastAsia="Arial" w:hAnsi="Arial"/>
          <w:sz w:val="24"/>
          <w:szCs w:val="24"/>
        </w:rPr>
        <w:t xml:space="preserve">бы,  в пределах выделенных им общих лимитов,  с указанием объемов улова</w:t>
      </w:r>
    </w:p>
    <w:p>
      <w:r>
        <w:rPr>
          <w:rFonts w:ascii="Arial" w:cs="Arial" w:eastAsia="Arial" w:hAnsi="Arial"/>
          <w:sz w:val="24"/>
          <w:szCs w:val="24"/>
        </w:rPr>
        <w:t xml:space="preserve">по видам рыб и водоемам (участкам);</w:t>
      </w:r>
    </w:p>
    <w:p>
      <w:r>
        <w:rPr>
          <w:rFonts w:ascii="Arial" w:cs="Arial" w:eastAsia="Arial" w:hAnsi="Arial"/>
          <w:sz w:val="24"/>
          <w:szCs w:val="24"/>
        </w:rPr>
        <w:t xml:space="preserve">- иметь на каждом рыболовном пункте исправные весы для взвешивания</w:t>
      </w:r>
    </w:p>
    <w:p>
      <w:r>
        <w:rPr>
          <w:rFonts w:ascii="Arial" w:cs="Arial" w:eastAsia="Arial" w:hAnsi="Arial"/>
          <w:sz w:val="24"/>
          <w:szCs w:val="24"/>
        </w:rPr>
        <w:t xml:space="preserve">и учета добываемой на промысле рыбы и приемо-сдаточные квитанции на от-</w:t>
      </w:r>
    </w:p>
    <w:p>
      <w:r>
        <w:rPr>
          <w:rFonts w:ascii="Arial" w:cs="Arial" w:eastAsia="Arial" w:hAnsi="Arial"/>
          <w:sz w:val="24"/>
          <w:szCs w:val="24"/>
        </w:rPr>
        <w:t xml:space="preserve">пущенную с промысла рыбу или их заверенные копии;</w:t>
      </w:r>
    </w:p>
    <w:p>
      <w:r>
        <w:rPr>
          <w:rFonts w:ascii="Arial" w:cs="Arial" w:eastAsia="Arial" w:hAnsi="Arial"/>
          <w:sz w:val="24"/>
          <w:szCs w:val="24"/>
        </w:rPr>
        <w:t xml:space="preserve">- производить  маркировку  орудий лова с целью определения их при-</w:t>
      </w:r>
    </w:p>
    <w:p>
      <w:r>
        <w:rPr>
          <w:rFonts w:ascii="Arial" w:cs="Arial" w:eastAsia="Arial" w:hAnsi="Arial"/>
          <w:sz w:val="24"/>
          <w:szCs w:val="24"/>
        </w:rPr>
        <w:t xml:space="preserve">надлежности рыбохозяйствующему субъекту;</w:t>
      </w:r>
    </w:p>
    <w:p>
      <w:r>
        <w:rPr>
          <w:rFonts w:ascii="Arial" w:cs="Arial" w:eastAsia="Arial" w:hAnsi="Arial"/>
          <w:sz w:val="24"/>
          <w:szCs w:val="24"/>
        </w:rPr>
        <w:t xml:space="preserve">- содержать в надлежащем санитарном состоянии рыболовные пункты,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закрепленные водоемы и береговые участки в местах выборки  орудий</w:t>
      </w:r>
    </w:p>
    <w:p>
      <w:r>
        <w:rPr>
          <w:rFonts w:ascii="Arial" w:cs="Arial" w:eastAsia="Arial" w:hAnsi="Arial"/>
          <w:sz w:val="24"/>
          <w:szCs w:val="24"/>
        </w:rPr>
        <w:t xml:space="preserve">лова;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на закрепленных водоемах (участках) воспроизводство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 и рыбоводно-мелиоративные мероприятия;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- предъявлять работникам Департамента рыбного хозяйства  (далее  -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Департамент) информацию и сведения,  характеризующие добычу рыбы по ви-</w:t>
      </w:r>
    </w:p>
    <w:p>
      <w:r>
        <w:rPr>
          <w:rFonts w:ascii="Arial" w:cs="Arial" w:eastAsia="Arial" w:hAnsi="Arial"/>
          <w:sz w:val="24"/>
          <w:szCs w:val="24"/>
        </w:rPr>
        <w:t xml:space="preserve">дам и районам промысла;</w:t>
      </w:r>
    </w:p>
    <w:p>
      <w:r>
        <w:rPr>
          <w:rFonts w:ascii="Arial" w:cs="Arial" w:eastAsia="Arial" w:hAnsi="Arial"/>
          <w:sz w:val="24"/>
          <w:szCs w:val="24"/>
        </w:rPr>
        <w:t xml:space="preserve">- не  допускать случаев утечки рыбы из уловов на сторону,  продажу</w:t>
      </w:r>
    </w:p>
    <w:p>
      <w:r>
        <w:rPr>
          <w:rFonts w:ascii="Arial" w:cs="Arial" w:eastAsia="Arial" w:hAnsi="Arial"/>
          <w:sz w:val="24"/>
          <w:szCs w:val="24"/>
        </w:rPr>
        <w:t xml:space="preserve">рыбы и икры в местах их добычи и заготовки, а также не совершать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незаконных сделок (обмен, дарение и залог) с рыбой и икрой из промысло-</w:t>
      </w:r>
    </w:p>
    <w:p>
      <w:r>
        <w:rPr>
          <w:rFonts w:ascii="Arial" w:cs="Arial" w:eastAsia="Arial" w:hAnsi="Arial"/>
          <w:sz w:val="24"/>
          <w:szCs w:val="24"/>
        </w:rPr>
        <w:t xml:space="preserve">вых уловов;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  ведение  на каждом рыболовном пункте книги инспек-</w:t>
      </w:r>
    </w:p>
    <w:p>
      <w:r>
        <w:rPr>
          <w:rFonts w:ascii="Arial" w:cs="Arial" w:eastAsia="Arial" w:hAnsi="Arial"/>
          <w:sz w:val="24"/>
          <w:szCs w:val="24"/>
        </w:rPr>
        <w:t xml:space="preserve">торских проверок установленной формы;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предоставлять  на договорной основе рыбоводным предприятиям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изводителей рыб, а научным организациям и ихтиологической службе - рыбу</w:t>
      </w:r>
    </w:p>
    <w:p>
      <w:r>
        <w:rPr>
          <w:rFonts w:ascii="Arial" w:cs="Arial" w:eastAsia="Arial" w:hAnsi="Arial"/>
          <w:sz w:val="24"/>
          <w:szCs w:val="24"/>
        </w:rPr>
        <w:t xml:space="preserve">для биологического анализа;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случаях досрочного и полного освоения выделенного  лимита  не-</w:t>
      </w:r>
    </w:p>
    <w:p>
      <w:r>
        <w:rPr>
          <w:rFonts w:ascii="Arial" w:cs="Arial" w:eastAsia="Arial" w:hAnsi="Arial"/>
          <w:sz w:val="24"/>
          <w:szCs w:val="24"/>
        </w:rPr>
        <w:t xml:space="preserve">медленно прекращать добычу рыбы,  снять с промысла все свои орудия лова</w:t>
      </w:r>
    </w:p>
    <w:p>
      <w:r>
        <w:rPr>
          <w:rFonts w:ascii="Arial" w:cs="Arial" w:eastAsia="Arial" w:hAnsi="Arial"/>
          <w:sz w:val="24"/>
          <w:szCs w:val="24"/>
        </w:rPr>
        <w:t xml:space="preserve">и сообщить об этом органу, выдавшему разрешение на добычу рыбы;</w:t>
      </w:r>
    </w:p>
    <w:p>
      <w:r>
        <w:rPr>
          <w:rFonts w:ascii="Arial" w:cs="Arial" w:eastAsia="Arial" w:hAnsi="Arial"/>
          <w:sz w:val="24"/>
          <w:szCs w:val="24"/>
        </w:rPr>
        <w:t xml:space="preserve">- беспрепятственно  допускать работников Департамента на места ло-</w:t>
      </w:r>
    </w:p>
    <w:p>
      <w:r>
        <w:rPr>
          <w:rFonts w:ascii="Arial" w:cs="Arial" w:eastAsia="Arial" w:hAnsi="Arial"/>
          <w:sz w:val="24"/>
          <w:szCs w:val="24"/>
        </w:rPr>
        <w:t xml:space="preserve">ва,  рыболовные суда и другие плавучие сооружения,  в  производственные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помещения,  пункты приема и реализации рыбы, склады, базы и иные места,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проверки орудий и способов лова, а также промысловых уловов;</w:t>
      </w:r>
    </w:p>
    <w:p>
      <w:r>
        <w:rPr>
          <w:rFonts w:ascii="Arial" w:cs="Arial" w:eastAsia="Arial" w:hAnsi="Arial"/>
          <w:sz w:val="24"/>
          <w:szCs w:val="24"/>
        </w:rPr>
        <w:t xml:space="preserve">- постоянно  иметь на рыболовных пунктах журналы по охране труда и</w:t>
      </w:r>
    </w:p>
    <w:p>
      <w:r>
        <w:rPr>
          <w:rFonts w:ascii="Arial" w:cs="Arial" w:eastAsia="Arial" w:hAnsi="Arial"/>
          <w:sz w:val="24"/>
          <w:szCs w:val="24"/>
        </w:rPr>
        <w:t xml:space="preserve">технике безопасности, систематически проводить с рыбаками все виды инс-</w:t>
      </w:r>
    </w:p>
    <w:p>
      <w:r>
        <w:rPr>
          <w:rFonts w:ascii="Arial" w:cs="Arial" w:eastAsia="Arial" w:hAnsi="Arial"/>
          <w:sz w:val="24"/>
          <w:szCs w:val="24"/>
        </w:rPr>
        <w:t xml:space="preserve">труктажа  по соблюдению правил техники безопасности при ведении промыс-</w:t>
      </w:r>
    </w:p>
    <w:p>
      <w:r>
        <w:rPr>
          <w:rFonts w:ascii="Arial" w:cs="Arial" w:eastAsia="Arial" w:hAnsi="Arial"/>
          <w:sz w:val="24"/>
          <w:szCs w:val="24"/>
        </w:rPr>
        <w:t xml:space="preserve">ловой добычи рыбы;</w:t>
      </w:r>
    </w:p>
    <w:p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Департамент установленную отчетность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 объемам добытой рыбы и воспроизводству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не  допускать  выхода на рыбный промысел неисправных или незаре-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гистрированных маломерных судов,  а также судов,  не имеющих на корпусе</w:t>
      </w:r>
    </w:p>
    <w:p>
      <w:r>
        <w:rPr>
          <w:rFonts w:ascii="Arial" w:cs="Arial" w:eastAsia="Arial" w:hAnsi="Arial"/>
          <w:sz w:val="24"/>
          <w:szCs w:val="24"/>
        </w:rPr>
        <w:t xml:space="preserve">четко нанесенных бортовых номеров.</w:t>
      </w:r>
    </w:p>
    <w:p>
      <w:r>
        <w:rPr>
          <w:rFonts w:ascii="Arial" w:cs="Arial" w:eastAsia="Arial" w:hAnsi="Arial"/>
          <w:sz w:val="24"/>
          <w:szCs w:val="24"/>
        </w:rPr>
        <w:t xml:space="preserve">27. Рыбаки рыболовных бригад,  осуществляющие  промысловую  добычу</w:t>
      </w:r>
    </w:p>
    <w:p>
      <w:r>
        <w:rPr>
          <w:rFonts w:ascii="Arial" w:cs="Arial" w:eastAsia="Arial" w:hAnsi="Arial"/>
          <w:sz w:val="24"/>
          <w:szCs w:val="24"/>
        </w:rPr>
        <w:t xml:space="preserve">рыбы,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иметь при себе и предъявлять по  первому  требованию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  надлежащим образом оформленные рыболовные билеты установ-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ленной формы;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 на рыболовном участке установленный порядок добычи ры-</w:t>
      </w:r>
    </w:p>
    <w:p>
      <w:r>
        <w:rPr>
          <w:rFonts w:ascii="Arial" w:cs="Arial" w:eastAsia="Arial" w:hAnsi="Arial"/>
          <w:sz w:val="24"/>
          <w:szCs w:val="24"/>
        </w:rPr>
        <w:t xml:space="preserve">бы;</w:t>
      </w:r>
    </w:p>
    <w:p>
      <w:r>
        <w:rPr>
          <w:rFonts w:ascii="Arial" w:cs="Arial" w:eastAsia="Arial" w:hAnsi="Arial"/>
          <w:sz w:val="24"/>
          <w:szCs w:val="24"/>
        </w:rPr>
        <w:t xml:space="preserve">- своевременно  регистрировать в личных рыболовных книжках всю до-</w:t>
      </w:r>
    </w:p>
    <w:p>
      <w:r>
        <w:rPr>
          <w:rFonts w:ascii="Arial" w:cs="Arial" w:eastAsia="Arial" w:hAnsi="Arial"/>
          <w:sz w:val="24"/>
          <w:szCs w:val="24"/>
        </w:rPr>
        <w:t xml:space="preserve">бываемую на промысле рыбу и безотлагательно сдавать ее старшему по 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боловному  пункту,  ответственному  за прием и учет добываемой рыбаками</w:t>
      </w:r>
    </w:p>
    <w:p>
      <w:r>
        <w:rPr>
          <w:rFonts w:ascii="Arial" w:cs="Arial" w:eastAsia="Arial" w:hAnsi="Arial"/>
          <w:sz w:val="24"/>
          <w:szCs w:val="24"/>
        </w:rPr>
        <w:t xml:space="preserve">рыбы;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своевременную выборку из орудий лова попавших в них</w:t>
      </w:r>
    </w:p>
    <w:p>
      <w:r>
        <w:rPr>
          <w:rFonts w:ascii="Arial" w:cs="Arial" w:eastAsia="Arial" w:hAnsi="Arial"/>
          <w:sz w:val="24"/>
          <w:szCs w:val="24"/>
        </w:rPr>
        <w:t xml:space="preserve">рыб, не допуская их порчи и разложения.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28. После  завершения рыбопромыслового сезона и по истечении срока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 разрешения на промысловую добычу рыбы рыбохозяйствующие 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екты  обязаны снять с водоема все орудия лова и вывезти их вместе с ма-</w:t>
      </w:r>
    </w:p>
    <w:p>
      <w:r>
        <w:rPr>
          <w:rFonts w:ascii="Arial" w:cs="Arial" w:eastAsia="Arial" w:hAnsi="Arial"/>
          <w:sz w:val="24"/>
          <w:szCs w:val="24"/>
        </w:rPr>
        <w:t xml:space="preserve">ломерными судами за пределы водоемов и рыболовных пунктов,  в места  их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постоянного 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29. Контроль за выполнением  настоящего  Положения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bk4fprxwhsdrrdtjb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dalil.kg/document/59109</w:t>
      </w:r>
    </w:hyperlink>
  </w:p>
  <w:p>
    <w:pPr>
      <w:spacing w:after="0" w:before="40"/>
      <w:jc w:val="center"/>
    </w:pPr>
    <w:hyperlink w:history="1" r:id="rId_bu8iijfwwetpocmwjo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0wxg-lgcergrvwj7y4y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bk4fprxwhsdrrdtjbqj" Type="http://schemas.openxmlformats.org/officeDocument/2006/relationships/hyperlink" Target="https://dalil.kg/document/59109" TargetMode="External"/><Relationship Id="rId_bu8iijfwwetpocmwjo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2026-09-24T04:56:18.974Z</dcterms:created>
  <dcterms:modified xsi:type="dcterms:W3CDTF">2026-09-24T04:56:18.974Z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