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 УТРАТИЛО СИЛУ
       в соответствии с </w:t>
      </w:r>
      <w:hyperlink w:history="1" r:id="rIdxnwvr2owpjsuwky1ssuh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октября 1998 N 673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8 декабря 1997 года N 716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"Об утверждении нормативных документов по кадровым вопросам"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16 декабря 1998 года </w:t>
      </w:r>
      <w:hyperlink w:history="1" r:id="rIdu8y_hfpkdrr_0lbrkbaq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827</w:t>
        </w:r>
      </w:hyperlink>
      <w:r>
        <w:rPr>
          <w:rFonts w:ascii="Arial" w:cs="Arial" w:eastAsia="Arial" w:hAnsi="Arial"/>
          <w:sz w:val="20"/>
          <w:szCs w:val="20"/>
        </w:rPr>
        <w:t xml:space="preserve">, 30 июня 1999 года N 369,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19 апреля 2000 года </w:t>
      </w:r>
      <w:hyperlink w:history="1" r:id="rIdn9udegsw9mtozo0elj4b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214</w:t>
        </w:r>
      </w:hyperlink>
      <w:r>
        <w:rPr>
          <w:rFonts w:ascii="Arial" w:cs="Arial" w:eastAsia="Arial" w:hAnsi="Arial"/>
          <w:sz w:val="20"/>
          <w:szCs w:val="20"/>
        </w:rPr>
        <w:t xml:space="preserve">, 21 июня 2001 года </w:t>
      </w:r>
      <w:hyperlink w:history="1" r:id="rIddbb2t0pnmo9yzun8emlr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286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  пунктом  1 раздела  IV  Положения  об  основах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 местного  самоуправления в городах  районного  подчинения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утвержденного  Указом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  23   июня   1998  года  "Об   организации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в городах районного подчинения Кыргызской  Республики",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Законом   Кыргызской   Республики  "О   Правительстве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Правительство  Кыргызской 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Установить,  что главы городов районного подчинения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Кант,   Кара-Балта, Кара-Суу, Узген, Чолпон-Ата,  Шопоков,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Нарын,  Каракол,  Кок-Жангак назначаются Премьер-министром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  должность  первого заместителя  главы  соответствующей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(Утратил силу постановлением Правительства КР от 21  июня 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286)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             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7kn_sp1kw873ej52y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dalil.kg/document/5919</w:t>
      </w:r>
    </w:hyperlink>
  </w:p>
  <w:p>
    <w:pPr>
      <w:spacing w:after="0" w:before="40"/>
      <w:jc w:val="center"/>
    </w:pPr>
    <w:hyperlink w:history="1" r:id="rIdqekff1hruz_gnfab86z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wvr2owpjsuwky1ssuhb" Type="http://schemas.openxmlformats.org/officeDocument/2006/relationships/hyperlink" Target="https://dalil.kg/document/159262" TargetMode="External"/><Relationship Id="rIdu8y_hfpkdrr_0lbrkbaqk" Type="http://schemas.openxmlformats.org/officeDocument/2006/relationships/hyperlink" Target="https://dalil.kg/document/6110" TargetMode="External"/><Relationship Id="rIdn9udegsw9mtozo0elj4bj" Type="http://schemas.openxmlformats.org/officeDocument/2006/relationships/hyperlink" Target="https://dalil.kg/document/7242" TargetMode="External"/><Relationship Id="rIddbb2t0pnmo9yzun8emlry" Type="http://schemas.openxmlformats.org/officeDocument/2006/relationships/hyperlink" Target="https://dalil.kg/document/3342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7kn_sp1kw873ej52yza" Type="http://schemas.openxmlformats.org/officeDocument/2006/relationships/hyperlink" Target="https://dalil.kg/document/5919" TargetMode="External"/><Relationship Id="rIdqekff1hruz_gnfab86z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2026-09-24T10:08:23.621Z</dcterms:created>
  <dcterms:modified xsi:type="dcterms:W3CDTF">2026-09-24T10:08:23.621Z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