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eftl0nrqfxcueqowzyjb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20 июня 2008 года № 325            ПОСТАНОВЛЕНИЕ ПРАВИТЕЛЬСТВА КЫРГЫЗСКОЙ РЕСПУБЛИКИ                 О проекте Закона Кыргызской Республики              "Общий технический регламент "О безопасной            эксплуатации и утилизации машин и оборудования"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Правительство Кыргызской Республики постановляет:     1. Одобрить  Закона Кыргызской Республики "Общий технический регламент "О безопасной эксплуатации и утилизации  машин  и  оборудования".     2. Внести указанный законопроект на рассмотрение в  Жогорку  КенешКыргызской Республики.     3. Назначить министра чрезвычайных ситуаций Кыргызской  Республикиофициальным  представителем  Правительства  Кыргызской  Республики  прирассмотрении указанного законопроекта Жогорку Кенешем  Кыргызской  Рес-публики.      Премьер-министр                               И.Чудинов</w:t>
      </w:r>
    </w:p>
    <w:p>
      <w:r>
        <w:rPr>
          <w:rFonts w:ascii="Arial" w:cs="Arial" w:eastAsia="Arial" w:hAnsi="Arial"/>
          <w:sz w:val="24"/>
          <w:szCs w:val="24"/>
        </w:rPr>
        <w:t xml:space="preserve">Проект</w:t>
      </w:r>
    </w:p>
    <w:p>
      <w:r>
        <w:rPr>
          <w:rFonts w:ascii="Arial" w:cs="Arial" w:eastAsia="Arial" w:hAnsi="Arial"/>
          <w:sz w:val="24"/>
          <w:szCs w:val="24"/>
        </w:rPr>
        <w:t xml:space="preserve">ЗАКОН КЫРГЫЗСКОЙ РЕСПУБЛИКИ                Общий технический регламент "О безопасной            эксплуатации и утилизации машин и оборудования"                                   Глава 1                            Общие положения      Статья 1. Цели и сфера применения настоящего Закона      1. Настоящий Закон (далее - Технический регламент) в  соответствиис  Законом Кыргызской Республики "Об основах технического регулированияв Кыргызской Республике", в целях защиты жизни и здоровья граждан, иму-щества физических или юридических лиц, государственного или муниципаль-ного имущества,  охраны окружающей среды, жизни или здоровья животных ирастений от опасных и вредных факторов, возникающих в процессе эксплуа-тации и утилизации машин и оборудования, устанавливает:     объекты технического  регулирования,  включая способы (правила) ихидентификации;     обязательные требования,   обеспечивающие  безопасность  процессовэксплуатации и утилизации машин и оборудования;     формы оценки  соответствия процессов эксплуатации и утилизации ма-шин и оборудования требованиям настоящего Технического регламента.     2. Действие настоящего Технического регламента распространяется навсе осуществляемые в пределах территории Кыргызской Республики процессыэксплуатации и утилизации машин и оборудования,  при которых могут воз-никнуть опасные и/или вредные факторы, в том числе по взрывобезопаснос-ти,  механической и электрической безопасности. Перечень указанных про-цессов приведен в приложении к настоящему Техническому регламенту.     3. Настоящий  Технический регламент не включает в себя требования,установленные в иных общих технических регламентах и обеспечивающие приэксплуатации машин и оборудования электромагнитную совместимость в час-ти обеспечения безопасности работы приборов и оборудования, биологичес-кую, пожарную, термическую, химическую, ядерную и радиационную безопас-ности, безопасность излучений. Настоящий Технический регламент не вклю-чает в себя требования экологической безопасности, установленные в иныхобщих технических регламентах.     Объектами технического  регулирования настоящего технического рег-ламента не являются также процессы эксплуатации и  утилизации  машин  иоборудования,  применяемые домашними хозяйствами, и процессы эксплуата-ции и утилизации бытовой техники.     4. Требования по безопасной эксплуатации машин и оборудования, оп-ределенные настоящим техническим  регламентом,  являются  обязательнымидля всех лиц и иных участников правоотношений,  осуществляющих эксплуа-тацию и утилизацию машин и оборудования.      Статья 2. Объекты технического регулирования и порядок их               идентификации      1. Объектами  технического  регулирования  настоящего Техническогорегламента (с учетом требований, определенных пунктом 2 статьи 1) явля-ются:     1) любые процессы эксплуатации машин и оборудования;     2) любые процессы утилизации машин и оборудования.     2. Идентификация процессов эксплуатации машин и оборудования  про-водится посредством сравнения действий, совершаемых с машинами и обору-дованием,  и действий, предусмотренных в эксплуатационной документации.Для  целей  идентификации  процессов  эксплуатации машин и оборудованияэксплуатант,  иное заинтересованное лицо обязаны убедиться, что с маши-нами и оборудованием осуществляется одно из следующих действий:     1) машины и оборудование вводятся в эксплуатацию;     2) машины и оборудование используются по назначению;     3) проводится техническое обслуживание и/или ремонт машин и обору-дования (без выведения их из эксплуатации);     4) машины и оборудование выводятся из эксплуатации.     3. Идентификация  процессов утилизации машин и оборудования прово-дится посредством сравнения действий, совершаемых с машинами и оборудо-ванием,  и  действий,  предусмотренных в эксплуатационной документации.Для целей идентификации процессов утилизации машин и оборудования  экс-плуатант,  иное заинтересованное лицо обязаны убедиться, что с машинамии оборудованием осуществляются действия (операции),  в результате кото-рых невозможна их дальнейшая эксплуатация.      Статья 3. Основные понятия      Для целей  применения настоящего Технического регламента использу-ются следующие понятия.     Авария машин и оборудования (далее - авария) - разрушение или пов-реждение машин и  оборудования,  неконтролируемые  взрыв  и/или  выбросопасных  веществ,  возникшие в процессе эксплуатации машин и оборудова-ния.     Блокировка -  устройство,  обеспечивающее  невозможность включениямашины или оборудования при угрозе возникновения нештатной (в том числеаварийной) ситуации при эксплуатации машин и оборудования,  из-за нару-шения персоналом требований, обеспечивающих безопасность, или иных при-чин возникновения нештатной (в том числе аварийной) ситуации.     Ввод машин и оборудования в эксплуатацию  -  событие,  фиксирующееначало использования машин и оборудования эксплуатантом по назначению.     Взрыв - быстрое экзотермическое химическое превращение взрывоопас-ной  среды,  сопровождающееся  выделением энергии и образованием сжатыхгазов.     Взрывобезопасность -  состояние  эксплуатации,  утилизации машин иоборудования,  при котором либо исключается возможность взрыва,  либо вслучае  его  возникновения  предотвращается  возможность воздействия наперсонал и иных лиц вызываемых им опасных или вредных факторов и  обес-печивается сохранность имущества физических и юридических лиц.     Взрывоопасная среда - химически активная  среда,  находящаяся  притаких условиях, при которых может возникнуть взрыв.     Вредный фактор - фактор среды,  трудового процесса,  характеризую-щийся негативным влиянием, воздействие которого на человека при опреде-ленных условиях может вызвать профессиональное  заболевание,  временноеили стойкое снижение работоспособности, повысить частоту соматических иинфекционных заболеваний, привести к нарушению здоровья потомства.     Гигиенические нормативы условий труда (ПДК,  ПДУ) - уровни вредныхфакторов,  которые при нормативной продолжительности  работы,  согласноТрудовому  кодексу  Кыргызской  Республики,  а также в отдаленные срокижизни работающего и его впоследствии родившихся детей не  должны  вызы-вать  заболеваний  или отклонений в состоянии здоровья,  обнаруживаемыхсовременными методами исследований. Соблюдение гигиенических нормативовне  исключает  нарушение состояния здоровья у лиц с повышенной чувстви-тельностью к соответствующему вредному фактору (факторам).     ПДК - предельно допустимая концентрация.     ПДУ - предельно допустимый уровень.     Защитное ограждение  -  техническое устройство для защиты от недо-пустимого прикосновения или проникновения человека, частей тела челове-ка, одежды и инструментов к опасным частям машин и оборудования (движу-щимся, токоведущим и др. частям), а также для защиты персонала от вред-ных и опасных факторов, возникающих или могущих возникнуть при эксплуа-тации машин и оборудования.     Знак безопасности - цветографическое изображение определенной гео-метрической формы с использованием  сигнальных  и  контрастных  цветов,графических  символов и (или) поясняющих надписей,  предназначенное дляпредупреждения людей о непосредственной или возможной опасности, запре-щения,  предписания  или разрешения определенных действий,  а также дляинформации о расположении объектов и средств.     Изготовитель - юридическое или физическое лицо, изготовившее маши-ну, оборудование.     Инструктаж -  доведение до сведения персонала эксплуатанта правил,приемов и методов по безопасной эксплуатации конкретных машин и  обору-дования.     Инструмент - орудие,  предназначенное для обработки материала либодля совершения иных технологических действий при непосредственном учас-тии мускульной силы человека.     Машина - ряд взаимосвязанных частей или узлов,  из которых хотя быодна часть или один узел движется с помощью  соответствующих  приводов,цепей  управления,  источников энергии и т.п.,  объединенных вместе дляконкретного применения (обработки, переработки, перемещения или упаков-ки материала и пр.).     Напряженность труда - совокупность характеристик трудового процес-са,  отражающая нагрузку в основном на центральную нервную систему, ор-ганы чувств, эмоциональную сферу персонала.     Оборудование - техническое устройство,  применяемое самостоятельноили устанавливаемое на машину и необходимое для выполнения основных илидополнительных (вспомогательных) функций, а также для объединения машинв технологический комплекс.     Опасная зона  - ограниченная область пространства в месте эксплуа-тации машин и оборудования,  в которой повышена вероятность возникнове-ния опасных факторов и/или присутствуют вредные факторы, значения кото-рых повышены (понижены) относительно норм ПДУ/ПДК.     Опасная (нештатная) ситуация - ситуация,  в том числе чрезвычайнаяприродная, в процессе эксплуатации или утилизации машин и оборудования,возникновение  которой может вызвать воздействие на людей опасных и/иливредных (выше (ниже) предельно  установленных  значений)  факторов  илиаварию.     Опасный фактор - фактор среды,  трудового процесса,  который можетбыть причиной травмы,  внезапного резкого ухудшения здоровья персонала,в том числе острого заболевания,  смерти или возникновения  аварии  приэксплуатации машин и оборудования.     Оператор - лицо из числа персонала, допускаемое к эксплуатации ма-шин и оборудования, имеющее соответствующую профессиональную подготовку(квалификацию, специальность), в том числе по безопасности труда, соот-ветствующую характеру выполняемых им работ.     Персонал эксплуатанта (далее - персонал) - физические лица, состо-ящие в трудовых или гражданско-правовых отношениях с эксплуатантом, ко-торые могут находиться в местах эксплуатации или вблизи мест эксплуата-ции машин и оборудования.     Предельное состояние - техническое состояние машин и оборудования,которое  влечет  превышение  допустимого риска возникновения аварии принормальной эксплуатации данных машин и оборудования и требует специаль-ных  мер для приведения риска возникновения аварии к допустимому,  либовывода машин и оборудования из эксплуатации.     Проектировщик - юридическое или физическое лицо,  спроектировавшеемашину, оборудование.     Противоаварийная защита - устройство отключения машин и оборудова-ния,  переключения их на другие режимы работы, включение дополнительныхустройств с целью предотвращения аварии,  либо предотвращения неблагоп-риятных последствий вероятной аварии.     Рабочая зона  -  пространство,  ограниченное  по  высоте 2,5 м надуровнем пола или площадки,  на которых находятся места постоянного  илинепостоянного (временного) пребывания персонала.     Рабочее место в процессе эксплуатации машин и оборудования  (далее-  рабочее  место) - место эксплуатации машин и оборудования персоналомэксплуатанта.     Ресурс - установленная в натуральных показателях (циклах, километ-рах и др.) проектировщиком и/или изготовителем суммарная наработка  ма-шины, оборудования от начала их эксплуатации до прогнозируемого перехо-да в предельное состояние.     Ремонт - комплекс действий по восстановлению исправности (работос-пособности) машин, оборудования, по восстановлению ресурсов машин, обо-рудования или их составных частей.     Сигнализация - устройство,  обеспечивающее подачу звукового  и/илисветового сигнала при достижении установленного значения контролируемо-го параметра.     Сигнальный цвет  - цвет,  предназначенный для привлечения вниманияперсонала и иных лиц к непосредственной или возможной опасности,  рабо-чим узлам оборудования,  машин, механизмов и/или элементам конструкции,которые могут являться источниками опасных и/или вредных факторов,  по-жарной технике,  средствам противопожарной и иной защиты,  знакам безо-пасности и сигнальной разметке.     Сигнальная разметка - цветографическое изображение с использовани-ем сигнальных и контрастных цветов, нанесенное на поверхности конструк-ций, стен, перил, оборудования, машин, механизмов (или их элементов), атакже на ленты,  цепи, столбики, стойки, заградительные барьеры, щиты ипрочее,  в целях обозначения опасности, а также для указания и информа-ции.     Средство индивидуальной  защиты  -  средство,  предназначенное дляпредотвращения или уменьшения воздействия опасных и/или вредных  факто-ров, а также для защиты от загрязнения, надеваемое на тело человека илиего части или используемое им.     Средство коллективной защиты - средство,  предназначенное для пре-дотвращения или уменьшения воздействия опасных и/или вредных  факторов,конструктивно  и/или функционально связанное с машиной или оборудовани-ем,  технологическим процессом, местом эксплуатации (помещением (здани-ем) или иной территорией).     Срок службы - установленная  изготовителем  и/или  проектировщикомвременная продолжительность эксплуатации машин,  оборудования от началаэксплуатации до прогнозируемого перехода в предельное состояние.     Техническое диагностирование (техническое обследование) - меропри-ятия,  проводимые эксплуатантом или уполномоченным им лицом в целях оп-ределения технического состояния эксплуатируемых машин и оборудования.     Техническое обслуживание - операция или комплекс операций по  под-держанию  работоспособности  (исправности)  машин и оборудования при ихэксплуатации, хранении и транспортировании.     Технологический комплекс - несколько машин и/или единиц оборудова-ния, которые для достижения единой цели смонтированы и управляются так,что функционируют как единое целое.     Технологический процесс - последовательность действий, связанных сэксплуатацией машин и оборудования,  необходимых для оказания услуг илиобработки (переработки) сырья и материалов,  сборки деталей, узлов, аг-регатов  с целью получения промежуточной или готовой продукции (резуль-тата).     Токоведущая часть - проводник или проводящая часть,  предназначен-ная для работы под напряжением в нормальном режиме, включая нейтральныйпроводник.     Тяжесть труда - совокупность характеристик трудового процесса, от-ражающая  преимущественную  для  данного  вида деятельности нагрузку наопорно-двигательный аппарат и функциональные системы организма персона-ла (сердечно-сосудистую, дыхательную и др.).     Условия труда при эксплуатации машин и оборудования (далее - усло-вия труда) - совокупность тяжести и напряженности труда и среды,  в ко-торой осуществляется эксплуатация персоналом машин и оборудования.     Утилизация машин  и  оборудования - осуществление действий,  цельюкоторых является приведение выведенных из эксплуатации машин и оборудо-вания предназначенными для этих целей способами в состояние,  при кото-ром невозможно использование их по назначению,  определенному  проекти-ровщиком и/или изготовителем.     Эксплуатант - юридическое или физическое лицо,  иной участник пра-воотношений,  осуществляющие эксплуатацию машин и оборудования, и несу-щие ответственность за безопасность их эксплуатации  в  соответствии  сзаконодательством Кыргызской Республики.     Эксплуатационная документация - совокупность  вербальной  (тексто-вой),  цифровой,  графической информации,  разработанной и утвержденнойизготовителем,  проектировщиком,  эксплуатантом машин,  оборудования, ввиде инструкций, правил, описаний, чертежей, схем, технологических карти иных документов,  предназначенных для эксплуатации и утилизации машини  оборудования и учитывающих обязательные требования общих и специаль-ных Технических регламентов.     Эксплуатация машин и оборудования - использование машин и оборудо-вания по назначению,  определенному изготовителем (проектировщиком) ма-шин и оборудования,  в том числе ввод машин и оборудования в эксплуата-цию, техническое обслуживание и ремонт машин и оборудования (без выводаих из эксплуатации) и вывод машин и оборудования из эксплуатации.                                 Глава 2             Общие требования, обеспечивающие безопасность              процессов эксплуатации машин и оборудования      Статья 4. Условия допуска машин и оборудования к эксплуатации      При вводе в эксплуатацию машин и оборудования должны быть выполне-ны (обеспечены) следующие условия допуска машин и оборудования  к  экс-плуатации:     1) выполнение требований по профессиональной подготовке (соответс-твующей специальности и квалификации) персонала;     2) выполнение требований по размещению и установке машин и  обору-дования;     3) выполнение требований по оснащению мест  эксплуатации,  включаязнаки безопасности и сигнальную разметку;     4) определение возможных уровней воздействия вредных  факторов  наперсонал при штатной эксплуатации машин и оборудования,  выбор и реали-зация эксплуатантом принципов и способов обеспечения безопасности  пер-сонала  в соответствии со статьями 4 и 5 настоящего Технического регла-мента;     5) выполнение  требований по обеспечению безопасности жизни,  здо-ровья персонала и имущества персонала, установленных общими и специаль-ными Техническими регламентами в целях защиты от опасных и вредных фак-торов, возникающих в процессе эксплуатации машин и оборудования;     6) выполнение  требований по обеспечению безопасности жизни,  здо-ровья человека и государственного или  муниципального  имущества,  иму-щества физических, юридических лиц, не участвующих в процессах эксплуа-тации машин и оборудования,  установленных общими и специальными техни-ческими регламентами в целях защиты от опасных и вредных факторов, воз-никающих в процессе установки и эксплуатации машин и оборудования;     7) выполнение  требований  по  охране окружающей среды,  жизни илиздоровья животных и растений,  установленных общими и специальными Тех-ническими  регламентами  в  целях защиты от опасных и вредных факторов,возникающих в процессе эксплуатации машин и оборудования;     8) наличие  эксплуатационной документации проектировщика и/или из-готовителя и/или эксплуатационной документации,  разработанной эксплуа-тантом;     9) наличие разрешения на ввод в эксплуатацию машин,  оборудования,выдаваемого уполномоченным органом исполнительной власти, в случаях и впорядке, установленных специальными Техническими регламентами.     Выполнение условий, указанных в подпунктах 5-8 в части первой нас-тоящей статьи должны подтверждаться наличием  документов,  подтверждаю-щих, что машины и оборудование прошли в установленном порядке процедурыоценки соответствия.      Статья 5. Условия допуска персонала к эксплуатации машин               и оборудования      1. Лица,  допускаемые к эксплуатации машин и оборудования,  должныиметь профессиональную подготовку (соответствующей специальности и ква-лификации), в том числе по безопасности труда, соответствующую характе-ру выполняемых работ.     2. Требования  к квалификации персонала,  основания периодическогоподтверждения квалификации (переквалификации),  прохождения инструктажана  месте  эксплуатации  машин и оборудования устанавливаются законода-тельством Кыргызской Республики.     Содержание (состав)  квалификационных  требований  и порядок подт-верждения квалификации  устанавливаются  образовательными  программами,составленными с учетом межгосударственных,  региональных,  национальныхобразовательных стандартов.     3. Организация  обучения  и проверки знаний персоналом требований,обеспечивающих безопасность процессов эксплуатации машин  и  оборудова-ния,  непосредственно эксплуатантом (инструктаж),  должна проводиться всоответствии с законодательством Кыргызской Республики.     4. Требования к медицинскому освидетельствованию персонала,  осно-вания периодического его прохождения,  устанавливаются в соответствии сзаконодательством Кыргызской Республики.      Статья 6. Требования к размещению машин и оборудования в местах               эксплуатации и оснащению мест их эксплуатации      1. Размещение машин и оборудования  должно  обеспечивать  безопас-ность их эксплуатации, в том числе безопасность технического обслужива-ния и ремонта с учетом:     1) недопущения   возникновения   дополнительных  вредных  фактороввследствие размещения машин и оборудования;     2) безопасного передвижения персонала и иных лиц,  быстрой их эва-куации в экстренных случаях, а также кратчайших подходов к рабочим мес-там, по возможности, не пересекающих транспортные пути;     3) оптимальных путей движения сырья, исходных материалов и отходовпроизводства с максимальным исключением встречных грузопотоков;     4) безопасной эксплуатации транспортных средств,  связанных с про-цессом эксплуатации машин и оборудования;     5) размещения средств защиты персонала от  воздействия  опасных  и(или) вредных факторов;     6) организации рабочих зон (рабочих мест),  обеспечивающей свобод-ное  и  безопасное выполнение персоналом операций при монтаже (демонта-же),  техническом обслуживании и ремонте машин и оборудования с  учетомразмеров используемых инструментов,  мест для установки,  снятия и вре-менного размещения запасных и демонтируемых деталей, узлов и агрегатов;     7) наличия  площадей для размещения запасов обрабатываемых загото-вок,  исходных материалов,  полуфабрикатов,  готовой продукции, отходовпроизводства, складского оборудования (нестационарных стеллажей, техно-логической тары) и аналогичных вспомогательных зон;     8) наличия площадей для размещения стационарных площадок, лестниц,устройств для хранения и перемещения материалов,  инструментальных сто-лов, электрических шкафов, пожарного инвентаря и аналогичных зон стаци-онарных устройств;     9) наличия площадей для размещения коммуникационных систем и вспо-могательных машин и оборудования,  монтируемых на  заданной  высоте  отуровня пола или площадки,  подпольных инженерных сооружений (коммуника-ций) со съемными или открывающимися ограждениями и аналогичными  зонамикоммуникаций;     10) разделения на роботизированных участках рабочих зон промышлен-ных роботов и обслуживающего персонала;     11) организации мест по сбору и очистке стоков,  содержащих  горю-че-смазочные материалы.     2. Размещение машин и оборудования,  а также коммуникаций, которыеявляются  источниками  опасных  или вредных факторов,  расстояние междуединицами машин,  оборудования, а также между машинами, оборудованием истенами зданий, сооружений должно соответствовать требованиям, установ-ленным общими и специальными Техническими регламентами.     3. Проходы  к  местам  эксплуатации машин и оборудования и рабочиеместа должны быть выровнены и не иметь ям, рытвин. Зимой проходы должныбыть очищены от снега,  а в случае обледенения посыпаны песком,  шлакомили другими противоскользящими материалами.     4. Для прохода (подъема) на рабочее место должны быть предусмотре-ны тротуары, лестницы, мостики, трапы, отвечающие требованиям законода-тельства Кыргызской Республики.      Статья 7. Принципы обеспечения безопасности процессов эксплуатации               машин и оборудования      Безопасность процессов эксплуатации машин и оборудования для  всехкатегорий лиц,  имущества,  а также окружающей среды должна достигатьсяреализацией эксплуатантом совокупности принципов  обеспечения  безопас-ности,  установленных в настоящей статье,  для различных категорий лиц,имущества,  а также окружающей среды,  наряду с соблюдением требований,установленных в главах 2-4 настоящего Технического регламента. При реа-лизации любого из принципов обеспечения безопасности для отдельных  ка-тегорий  лиц,  имущества  должна быть обеспечена безопасность процессовэксплуатации машин и оборудования для  соответствующих  категорий  лиц,имущества.     1. Обеспечение безопасности персонала  от  воздействия  опасных  ивредных  факторов (ГОСТ 12.0.003 Система стандартов безопасности труда.Опасные и вредные производственные факторы.  Классификация.) в процессеэксплуатации машин и оборудования осуществляется в соответствии со сле-дующими принципами:     1) использование  машин  и оборудования с конструктивными характе-ристиками, а также использование технологических процессов, обеспечива-ющих недопущение воздействия на персонал опасных факторов, вредных фак-торов, не соответствующих гигиеническим нормативам, установленным в об-щих и специальных Технических регламентах;     2) в случае невозможности обеспечения безопасности процессов  экс-плуатации машин и оборудования путем реализации эксплуатантом принципа,определенного в подпункте 1 пункта 1 настоящей статьи, вследствие конс-труктивных  особенностей  машин  и оборудования,  принципов их работы иособенностей технологического процесса,  эксплуатант обязан  обеспечитьприменение технических мер и/или средств коллективной защиты персонала;     3) в случае невозможности обеспечения безопасности процессов  экс-плуатации  машин  и оборудования путем реализации эксплуатантом принци-пов,  определенных в подпунктах 1, 2 пункта 1 настоящей статьи, вследс-твие конструктивных особенностей машин и оборудования, принципов их ра-боты и особенностей технологического процесса, эксплуатант обязан обес-печить применение средств индивидуальной защиты персонала и/или исполь-зовать специальные режимы работы персонала в соответствии  с  законода-тельством Кыргызской Республики;     4) в случае невозможности обеспечения безопасности процессов  экс-плуатации  машин и оборудования при реализации эксплуатантом принципов,определенных в подпунктах 1-3 пункта 1  настоящей  статьи,  эксплуатантобязан выполнять иные мероприятия, установленные законодательством Кыр-гызской Республики.     2. Обеспечение безопасности персонала эксплуатанта при воздействиитяжести и напряженности труда осуществляется в соответствии со  следую-щими принципами:     1) соблюдение эксплуатантом допустимых значений показателей тяжес-ти  и  напряженности труда,  установленных законодательством КыргызскойРеспублики;     2) выполнение  эксплуатантом  мероприятий  по снижению воздействиятяжести и напряженности труда до уровня допустимых  значений,  установ-ленных законодательством Кыргызской Республики.     3. Обеспечение безопасности людей, находящихся вблизи мест эксплу-атации  (работающих,  проживающих  и т.д.) и не участвующих в процессахэксплуатации машин и оборудования, любого имущества, находящегося вбли-зи мест эксплуатации,  осуществляется в соответствии со следующим прин-ципом: не допускается ввод в эксплуатацию машин и оборудования, если ихэксплуатация  влечет  нарушение обязательных требований,  установленныхтехническими регламентами в целях  обеспечения  безопасности  указанныхлиц и имущества.     4. Обеспечение безопасности жизни, здоровья и имущества физическихлиц, находящихся в местах эксплуатации машин и оборудования и не участ-вующих в процессах их эксплуатации,  осуществляется в  соответствии  соследующими принципами:     1) использование машин и оборудования с  конструктивными  характе-ристиками, а также использование технологических процессов, обеспечива-ющих недопущение воздействия опасных факторов на указанных лиц  и  иму-щество, а также вредных факторов, не соответствующих гигиеническим нор-мативам, установленным в общих и специальных технических регламентах;     2) в  случае невозможности обеспечения безопасности процессов экс-плуатации машин и оборудования путем реализации эксплуатантом принципа,определенного в подпункте 1 пункта 4 настоящей статьи, вследствие конс-труктивных особенностей машин и оборудования,  принципов  их  работы  иособенностей  технологического процесса,  эксплуатант обязан обеспечитьприменение технических мер или средств  коллективной  и  индивидуальнойзащиты.     5. Обеспечение безопасности посторонних лиц осуществляется в соот-ветствии со следующим принципом:  ограничение доступа посторонних лиц кместам эксплуатации машин и оборудования.     6. Обеспечение  охраны окружающей среды осуществляется в соответс-твии со следующим принципом: не допускается эксплуатация машин и обору-дования, если такая эксплуатация влечет нарушение обязательных требова-ний законодательства Кыргызской Республики в области охраны  окружающейсреды.      Статья 8. Способы обеспечения безопасности процессов эксплуатации               машин и оборудования      1. Выполнение требований,  обеспечивающих  безопасность  процессовэксплуатации  машин и оборудования,  достигается путем применения сово-купности необходимых способов защиты жизни и  здоровья  человека,  иму-щества физических и юридических лиц, государственного или муниципально-го имущества,  окружающей среды, жизни или здоровья животных и растенийот вредных и опасных факторов,  возникающих в процессе эксплуатации ма-шин и оборудования.     2. Применяемые способы защиты от возникающих в процессе эксплуата-ции машин и оборудования опасных и вредных факторов  определяются  экс-плуатантом самостоятельно в дополнение к способам, предусмотренным про-ектировщиком и/или изготовителем,  на основе  принципов,  изложенных  встатье 7 настоящего Технического регламента. Состав этих способов выби-рается таким образом, чтобы в результате их совокупного применения былообеспечено выполнение требований,  установленных настоящим и иными тех-ническими регламентами.     3. Безопасность  процессов эксплуатации машин и оборудования обес-печивается одним из следующих способов или их комбинацией:     1) применением  безопасных технологических процессов,  в том числебезопасных режимов работы машин и оборудования, заменой технологическихпроцессов и операций, связанных с возникновением опасных и вредных фак-торов, процессами и операциями, при которых эти факторы отсутствуют илинаходятся  в пределах гигиенических нормативов,  установленных общими испециальными техническими регламентами,  а также рациональным распреде-лением функций между персоналом, машинами и оборудованием;     2) оснащением мест эксплуатации в соответствии с требованиями  бе-зопасности,  в том числе оборудованием помещений и иных территорий (дляэксплуатации машин и оборудования вне  зданий  и  сооружений),  включаяобозначение  установленными  способами опасных зон эксплуатации машин иоборудования;     3) использованием исходных сырья, материалов, не оказывающих опас-ного или вредного воздействия на персонал, либо, в случае невозможностивыполнения этого требования,  соблюдением условий, обеспечивающих безо-пасность процессов эксплуатации машин и оборудования,  защиту персоналапри переработке (обработке) опасных сырья, материалов;     4) использованием установленных методов и средств контроля измеря-емых параметров опасных или вредных факторов;     5) применением устройств противоаварийной защиты и сигнальных уст-ройств;     6) применением быстродействующих средств локализации  опасных  иливредных факторов;     7) размещением машин и оборудования и организацией рабочих мест  всоответствии с требованиями безопасности;     8) устранением непосредственного контакта  персонала  с  исходнымиматериалами,  заготовками,  полуфабрикатами,  комплектующими  изделиями(деталями,  узлами,  агрегатами),  готовой продукцией и отходами произ-водства,  оказывающими опасное или вредное воздействие на персонал,  засчет применения автоматизированных систем управления процессом эксплуа-тации машин и оборудования;     9) профессиональным отбором,  обучением персонала,  проверкой  егознаний и навыков безопасности труда в соответствии с требованиями,  ус-тановленными законодательством Кыргызской Республики;     10) применением  индивидуальных и коллективных средств защиты пер-сонала,  соответствующих характеру возможных опасных или вредных факто-ров, в соответствии с законодательством Кыргызской Республики;     11) применением безотходных технологий замкнутого  цикла,  а  еслиэто невозможно,  то своевременной утилизацией отходов производства, яв-ляющихся источником опасных или вредных факторов; использованием систе-мы оборотного водоснабжения;     12) применением других возможных способов,  известных на настоящемуровне научно-технического развития.      Статья 9. Общие требования по обеспечению безопасности процессов               эксплуатации машин и оборудования      1. Для обеспечения безопасности  процессов  эксплуатации  машин  иоборудования  эксплуатант обязан принимать меры по упреждению возникно-вения опасных (нештатных) ситуаций.     2. Эксплуатация машин и оборудования осуществляется в соответствиис требованиями эксплуатационной документации, которую изготовитель обя-зан предоставить в комплекте с данными техническими устройствами.     Эксплуатант обязан хранить эксплуатационную документацию на машиныи оборудование и выполнять требования,  установленные в этой документа-ции.     Если при монтаже (наладке) машины,  оборудования установлено,  чтоэксплуатационная документация проектировщика и/или изготовителя отсутс-твует полностью или частично,  то эксплуатант обязан запросить у проек-тировщика и/или изготовителя документацию,  необходимую для обеспечениябезопасности  монтажа  (наладки)  машин  и оборудования и их безопаснойэксплуатации, приостановив до получения такой документации ввод машины,оборудования в эксплуатацию.     В случае невозможности  установления  (отсутствия)  проектировщикаи/или  изготовителя эксплуатант обязан обеспечить разработку эксплуата-ционной документации,  необходимой для безопасной  эксплуатации  данныхмашин  и оборудования,  либо восстановить данную эксплуатационную доку-ментацию.     3. Эксплуатант обязан довести до сведения персонала эксплуатацион-ную документацию проектировщика и/или изготовителя,  а также,  в случаенеобходимости, разработать дополнительную эксплуатационную документациюдля организации процесса эксплуатации машин  и  оборудования  с  учетомобязательных требований общих и специальных технических регламентов.     4. Эксплуатант не вправе вносить изменения в документацию проекти-ровщика и/или изготовителя без согласия последнего.     5. Если эксплуатант утратил эксплуатационную документацию проекти-ровщика и/или изготовителя, то он обязан принять меры к восполнению не-достающей эксплуатационной документации в разумный срок,  но  не  болеешести месяцев с момента обнаружения факта утраты.     Эксплуатант обязан приостановить процесс эксплуатации машин и обо-рудования в случае,  проектировщик и/или изготовитель если не допускаетэксплуатацию без наличия эксплуатационной документации.     6. Эксплуатация машин,  оборудования по истечении срока службы илиресурса допускается на условиях,  установленных  проектировщиком  и/илиизготовителем.     7. Эксплуатант обязан приостановить эксплуатацию машины,  оборудо-вания до истечения срока службы или исчерпания ресурса в следующих слу-чаях:     1) если машина, оборудование вышли из строя (аварийная остановка);     2) по требованию органов государственной власти,  наделенных соот-ветствующими  полномочиями - в случае возникновения опасных (нештатных)ситуаций или аварий аналогичных машин,  оборудования у данного эксплуа-танта или у других эксплуатантов;     3) возникновения опасных (нештатных) ситуаций (в том числе стихий-ных  бедствий),  которые  могут  привести к аварии в случае продолженияэксплуатации соответствующей машины, оборудования.     8. Правила,  установленные пунктами 6,  7 настоящей статьи,  расп-ространяются на детали,  узлы машин и оборудования,  если проектировщики/или изготовитель назначил для них отдельные сроки службы (ресурсы).     9. Не допускается эксплуатация машин и оборудования  в  режимах  иусловиях, отличных от установленных в эксплуатационной документации.     10. Если конструкцией машины,  оборудования, включая технологичес-кие комплексы, предусмотрено наличие системы управления, обеспечивающейбезопасность процессов эксплуатации,  то эксплуатация указанных  машин,оборудования при отключенной,  демонтированной либо неисправной системеуправления запрещается.     11. Если конструкцией машины,  оборудования предусмотрены встроен-ные средства защиты и/или сигнальные устройства,  то эксплуатация  ука-занных машин, оборудования при отключенных, демонтированных либо неисп-равных средствах защиты и/или сигнальных устройств запрещается.     12. При эксплуатации машин и оборудования,  оснащенных приборами систочниками радиоактивных излучений,  радиационный контроль и регистра-ция  его  результатов для персонала по их обслуживанию должны соответс-твовать требованиям технических регламентов в области радиационной  бе-зопасности.     13. Эксплуатант обязан проводить  техническое  диагностирование  вслучае,  если  это  установлено проектировщиком и/или изготовителем,  атакже в случаях, установленных специальными техническими регламентами.      Статья 10. Требования к применению средств противоаварийной защиты                и сигнальных устройств      1. При эксплуатации машин и оборудования должны применяться средс-тва противоаварийной защиты, которые соответствуют следующим требовани-ям:     1) средства противоаварийной защиты должны выполнять свое назначе-ние при возникновении опасной (нештатной) ситуации или аварии;     2) действие средств противоаварийной защиты не должно прекращатьсяранее,  чем  закончится действие соответствующего опасного или вредногофактора;     3) отказ одного из средств противоаварийной защиты или его элемен-та не должен приводить к прекращению действия других средств защиты.     2. Расположение  средств противоаварийной защиты не должно ограни-чивать возможности эксплуатанта по обеспечению безопасной  эксплуатациии технического обслуживания машин и оборудования.     3. Расположение средств сигнализации и других средств  информации,предупреждающих  о  возникновении опасных (нештатных) ситуаций,  должнообеспечивать безошибочное,  достоверное и быстрое восприятие информацииперсоналом.     4. Сигнальные устройства,  предупреждающие  об  опасности,  должныбыть выполнены и расположены так, чтобы их сигналы были хорошо различи-мы и слышны в процессе эксплуатации машин и оборудования всеми  лицами,которым угрожает или может угрожать опасность.     5. Звуковая сигнализация должна использоваться  в  случаях,  когдазрительный  канал оператора перегружен информацией,  а также в условияхограниченной видимости,  большой  пространственной  протяженности  местэксплуатации машин и оборудования, монотонной деятельности персонала.     6. Технические средства систем речевых сообщений должны применять-ся в случаях, когда требуется быстрый двусторонний обмен информацией, атакже в таких ситуациях эксплуатации машин и оборудования,  когда опоз-нание неречевого кода (сигнала) затруднено.     Динамический диапазон технических средств системы речевых  сообще-ний должен обеспечивать качественную речевую связь. В условиях воздейс-твия шума энергетический уровень воспроизведения речи должен  превышатьуровень шума не менее чем на 10 дБ.      Статья 11. Требования по применению средств защиты персонала      1. Настоящие требования распространяются на применение средств за-щиты для предотвращения или уменьшения воздействия на персонал  опасныхи/или вредных факторов.     2. Средства защиты персонала в зависимости от характера их  приме-нения подразделяют на две категории в соответствии с ГОСТ 12.4.011 Сис-тема стандартов безопасности труда.  Средства защиты работающих.  Общиетребования и классификация:     1) средства коллективной защиты;     2) средства индивидуальной защиты.     3. Применение средств защиты персонала должно обеспечивать:     удаление опасных и/или вредных веществ и материалов из рабочей зо-ны (для коллективных средств защиты);     снижение воздействия  (содержания)  вредных  факторов до значений,установленных общими и специальными техническими регламентами;     защиту персонала  от  воздействия  опасных и/или вредных факторов,сопутствующих принятой технологии и условиям работы;     защиту персонала  от  воздействия  опасных и/или вредных факторов,возникающих при нарушении технологического процесса или аварии.     4. Персонал должен быть обеспечен средствами индивидуальной защитыс учетом возможного воздействия на него опасных и/или вредных  факторовв соответствии с законодательством Кыргызской Республики.     5. Персонал при получении  средств  индивидуальной  защиты  долженбыть  проинструктирован  о порядке пользования этими средствами и озна-комлен с требованиями по уходу за ними.     6. К применению допускаются средства защиты персонала, которые:     1) предотвращают или уменьшают действие опасных и  вредных  факто-ров;     2) не являются источником опасных и вредных факторов;     3) отвечают требованиям эргономики;     4) имеют маркировку в соответствии с требованиями технических рег-ламентов и эксплуатационную документацию с указанием назначения и срокаслужбы изделия, правил его эксплуатации и хранения.     7. Выбор  конкретного  типа  средства защиты персонала должен осу-ществляться с учетом требований безопасности для данного  процесса  иливида работ.     8. При применении и техническом обслуживании средств  индивидуаль-ной защиты эксплуатант обязан соблюдать требования, установленные в до-кументации изготовителя.     9. Средства индивидуальной защиты должны подвергаться оценке соот-ветствия по защитным,  физиолого-гигиеническим и эксплуатационным пока-зателям в порядке и в сроки, установленные специальным Техническим рег-ламентом.     10. Средства  коллективной  защиты  персонала конструктивно должныбыть соединены с машинами и оборудованием или элементами управления та-ким образом,  чтобы в случае возникновения опасной (нештатной) ситуациибыло обеспечено автоматическое действие средства защиты.     Допускается использовать  средства  коллективной защиты в качествеэлементов управления для включения и выключения машин и оборудования.     11. Средства коллективной защиты персонала должны быть расположенына машинах и оборудовании или на рабочем  месте  таким  образом,  чтобыпостоянно обеспечивалась возможность контроля их работы, а также их бе-зопасного обслуживания и ремонта.     12. Контроль  эффективности коллективных средств защиты на рабочихместах должен производиться в соответствии с эксплуатационной  докумен-тацией изготовителей средств коллективной защиты.     13. Контроль эффективности индивидуальных средств защиты на  рабо-чих местах должен производиться в соответствии с эксплуатационной доку-ментацией изготовителей средств индивидуальной защиты.      Статья 12. Требования, обеспечивающие безопасность процессов                эксплуатации систем управления машинами и оборудованием      1. В  процессе эксплуатации систем (машинных,  человеко-машинных),управляющих эксплуатацией машин и оборудования,  должна  обеспечиватьсябезопасность  этого управления на всех предусмотренных режимах работы ипри всех внешних воздействиях,  предусмотренных эксплуатационной  доку-ментацией.     На рабочих местах должны быть надписи, схемы и другие средства ин-формации о необходимой последовательности управляющих действий.     2. К эксплуатации допускаются машины и оборудование, органы управ-ления которых:     1) легко доступны и свободно различимы контролирующим их  персона-лом, а в необходимых случаях обозначены надписями, символами или други-ми способами;     2) сконструированы и размещены так, чтобы исключалось непроизволь-ное их перемещение и обеспечивалось надежное,  уверенное и  однозначноеманипулирование  ими,  в  том  числе  в случае использования персоналомсредств индивидуальной защиты;     3) размещены с учетом требуемых усилий для перемещения, последова-тельности и частоты использования, а также значимости функций;     4) выполнены так,  чтобы их форма,  размеры и поверхности контактасоответствовали способу захвата (пальцами,  кистью) или нажатия  (паль-цем, ладонью, стопой ноги) оператором;     5) расположены вне опасной зоны,  за исключением органов  управле-ния,  функциональное  назначение которых требует нахождения персонала вопасной зоне.     3. Начало эксплуатации машин и оборудования, а также возобновлениеэксплуатации после их остановки, независимо от причины остановки, долж-ны  осуществляться только путем манипулирования органом управления пус-ком.     Данное требование не относится к повторному пуску машин и оборудо-вания,  эксплуатируемого в автоматическом режиме,  если повторный  пускпосле остановки предусмотрен этим режимом.     4. Полное или частичное прекращение энергоснабжения и  последующееего восстановление, а также повреждение цепи управления энергоснабжени-ем не должны приводить к возникновению опасных (нештатных) ситуаций,  втом числе:     1) самопроизвольному пуску машин и оборудования при восстановленииэнергоснабжения;     2) невыполнению уже выданной команды на остановку;     3) падению  и выбрасыванию подвижных частей машин и оборудования изакрепленных на  них  предметов  (например,  заготовок,  инструмента  ит.д.);     4) снижению эффективности средств  индивидуальной  и  коллективнойзащиты.      Статья 13. Техническое диагностирование эксплуатируемых машин и                оборудования      1. В процессе технического диагностирования эксплуатируемых  машини оборудования эксплуатант обязан установить:     1) пригодность машин и оборудования на момент проведения техничес-кого диагностирования к дальнейшей безопасной эксплуатации;     2) определить  прогнозируемое  наступление  предельного  состоянияэксплуатируемых  машин и оборудования (остаточный ресурс машин и обору-дования),  в том числе определить возможность продления сроков безопас-ной эксплуатации машин и оборудования.     2. Техническое диагностирование (техническое обследование) машин иоборудования осуществляется путем проведения эксплуатантом мероприятий,включающих в себя технические исследования,  испытания, освидетельство-вание и прочие способы,  позволяющие достигнуть целей,  перечисленных впункте 1 настоящей статьи.     3. Если по результатам технического диагностирования (техническогообследования) установлено, что машины и оборудование находятся в состо-янии,  опасном для дальнейшей эксплуатации, эксплуатант обязан либо вы-вести их из эксплуатации,  либо осуществить их надлежащий ремонт, обес-печивающий дальнейшую безопасную эксплуатацию.      Статья 14. Требования по организации технического обслуживания                и ремонта машин и оборудования      1. Эксплуатантом должны быть организованы техническое обслуживаниеи ремонт машин и оборудования, либо их замена.     2. Объем технического обслуживания должен  определяться  необходи-мостью  поддержания  безопасности  эксплуатации  машин и оборудования иприведения их в соответствие с меняющимися условиями работы в пределах,предусмотренных настоящим техническим регламентом,  специальными техни-ческими регламентами, эксплуатационной документацией.     3. Периодичность  и  все  виды ремонта для отдельных видов машин иоборудования устанавливаются в соответствии с эксплуатационной докумен-тацией  проектировщика  и/или изготовителя,  если иное не предусмотреноспециальными техническими регламентами.     4. Изменение  периодичности  ремонта  допускается в зависимости отсостояния машин и оборудования по результатам технического диагностиро-вания с учетом соответствующих требований, определенных проектировщикоми/или изготовителем.     5. Ремонт машин и оборудования, непосредственно связанных с техно-логическими комплексами,  должен выполняться  одновременно  с  ремонтомпоследних.     6. Конструктивные  изменения машин и оборудования осуществляются впределах,  установленных в соответствии  с  техническими  регламентами,эксплуатационной документацией проектировщика и/или изготовителя.     7. При  вводе  в  эксплуатацию  машин,  оборудования после ремонтадолжно быть проверено выполнение всех  предусмотренных  работ,  наличиеремонтной отчетной технической документации, в порядке, предусмотренномспециальными техническими регламентами и/или эксплуатационной  докумен-тацией проектировщика и/или изготовителя.     8. Ввод в эксплуатацию машин и оборудования после ремонта произво-дится в соответствии с требованиями специальных  технических  регламен-тов, эксплуатационной документацией проектировщика и/или изготовителя.     9. При выполнении работ по техническому обслуживанию и ремонту ма-шин и оборудования должны выполняться организационные и технические ме-роприятия, обеспечивающие безопасность при проведении таких работ.      Статья 15. Общие требования по применению сигнальных цветов,                знаков безопасности и сигнальной разметки      1. Требования настоящей статьи распространяются на применение сиг-нальных  цветов,  знаков  безопасности и сигнальной разметки в процессеэксплуатации машин и оборудования.     Опасные зоны  в  местах эксплуатации,  части машин и оборудования,представляющие опасность,  должны быть окрашены в  сигнальные  цвета  иобозначены  соответствующим знаком безопасности в соответствии с требо-ваниями настоящей статьи.     2. Настоящий Технический регламент не включает дополнительные тре-бования, предъявляемые к:     цветам, применяемым  для  световой  сигнализации всех видов транс-портных средств и дорожного движения;     цветам, знакам и маркировочным щиткам баллонов, трубопроводов, ем-костей для хранения и транспортирования газов и жидкостей;     дорожным знакам  и разметке,  путевым и сигнальным знакам железныхдорог,  знакам для обеспечения безопасности движения всех видов  транс-порта;     знакам и маркировке опасных  грузов,  грузовых  единиц,  требующихспециальных условий транспортирования и хранения;     пожарным знакам.     3. Сигнальные  цвета,  знаки  безопасности  и  сигнальная разметкадолжны применяться для привлечения внимания персонала и иных лиц, нахо-дящихся в местах эксплуатации, к опасности, для предостережения в целяхизбежания опасности,  сообщения о возможном исходе в случае пренебреже-ния  опасностью,  предписания  или требования определенных действий,  атакже для сообщения необходимой информации.     4. Применение сигнальных цветов,  знаков безопасности и сигнальнойразметки не заменяет необходимости проведения организационных и  техни-ческих  мероприятий по обеспечению условий безопасности,  использованиясредств индивидуальной и коллективной защиты в соответствии с действую-щим законодательством Кыргызской Республики.     5. Эксплуатант обязан с учетом требований настоящего  Техническогорегламента:     1) обеспечить наличие сигнальной разметки,  окрашивание в сигналь-ные  цвета  и наличие знаков безопасности,  обозначающих опасные зоны иинформирующих о видах опасности и возможных опасных ситуациях;     2) обеспечить  соответствие знаков безопасности (при необходимостиподбирать текст поясняющих надписей на знаках безопасности) характеру ивиду опасности;     3) обеспечить соответствие размеров, видов и исполнения знаков бе-зопасности  и  сигнальной  разметки требованиям настоящего техническогорегламента;     4) обозначать  с  помощью  знаков  безопасности  места  размещениясредств индивидуальной защиты.     6. При  изменении  цвета или несоответствии его требованиям техни-ческих регламентов эксплуатант обязан произвести окрашивание, нанесениесигнальной разметки или замену знака. Знаки необходимо заменять также вслучае их деформации или разрушения.     7. Специальными  техническими регламентами могут дополнительно ус-танавливаться иные знаки безопасности, графические символы и поясняющиенадписи на знаках безопасности,  не предусмотренные настоящим техничес-ким регламентом.     8. Требования к назначению и порядку применения сигнальных цветов,сигнальной  разметки,  знаков  безопасности  установлены   в   ГОСТ   Р12.4.026-2001.                                 Глава 3                   Требования по взрывобезопасности      Статья 16. Общие положения по взрывобезопасности      Классификация веществ (материалов), в том числе газов, паров, жид-костей,  твердых веществ и материалов,  пыли по взрывоопасности,  в томчисле по категориям и группам, а также номенклатура показателей взрыво-опасности,  требования по этим показателям, условиям взрывобезопасностипри использовании веществ  (материалов),  устанавливаются  техническимирегламентами в области пожарной безопасности.     Общие требования по обеспечению взрывобезопасности и  эксплуатациимашин и оборудования должны соответствовать ГОСТ 12.1.010 Система стан-дартов безопасности труда. Взрывобезопасность. Общие требования.      Статья 17. Общие требования предупреждения взрыва при эксплуатации                машин и оборудования      1. В процессе эксплуатации машин и оборудования с целью предупреж-дения взрыва эксплуатант обязан выполнять следующие требования:     1) обеспечить  минимизацию  количества,  класса  взрывоопасности иразмеров взрывоопасных зон;     2) обеспечить минимизацию утечки горючего вещества и пыли в атмос-феру при авариях для снижения уровня взрывоопасности зоны за счет выбо-ра конструкции, условий эксплуатации и размещения машин и оборудования;     3) использовать машины и оборудование,  выполненные в классе взры-возащиты, соответствующем классу взрывоопасности зоны их эксплуатации.      Статья 18. Способы предупреждения взрыва при эксплуатации машин                и оборудования      Предупреждение взрыва при эксплуатации машин и оборудования дости-гается следующими способами исключения или снижения вероятности:     1) образования взрывоопасной среды;     2) возникновения  источника  инициирования взрыва (открытое пламя,горящие и раскаленные тела,  электрические разряды, тепловые проявленияхимических реакций и механических воздействий, искры от удара и трения,ударные волны, электромагнитные и другие излучения).      Статья 19. Классификация взрывоопасных зон      Классификация взрывоопасных зон вводится с целью установления обя-зательных  требований  по  взрывобезопасности  при эксплуатации машин иоборудования,  а также контроля выполнения обязательных требований. Подвзрывоопасной зоной понимается зона,  в которой имеется или может обра-зоваться взрывоопасная или взрывчатая смесь в объеме,  требующем специ-альных мер защиты.     Под взрывоопасной газовой смесью понимается  смесь  горючих  газовили паров с воздухом при нормальных атмосферных условиях, у которой привоспламенении горение распространяется на весь объем несгоревшей смеси.     Под взрывчатой  пылевоздушной смесью (облаком взрывчатой пыли) по-нимается смесь с воздухом при нормальных атмосферных условиях воспламе-няющихся веществ в виде пыли или волокон, в которой после воспламенениягорение распространяется по всей невоспламененной смеси.     1. Взрывоопасные зоны в зависимости от частоты и длительности при-сутствия взрывоопасной газовой смеси подразделяют на три класса в соот-ветствии с ГОСТ Р 51330.9 (МЭК 60079-10-95) Электрооборудование взрыво-защищенное. Часть 10. Классификация взрывоопасных зон:     1) Зона класса 0: Зона, в которой взрывоопасная газовая смесь при-сутствует постоянно или в течение длительных периодов времени.     2) Зона класса 1:  Зона, в которой существует вероятность присутс-твия взрывоопасной газовой смеси в нормальных условиях эксплуатации.     3) Зона класса 2: Зона, в которой маловероятно присутствие взрыво-опасной газовой смеси в нормальных условиях эксплуатации,  а  если  онавозникает, то редко, и существует непродолжительное время.     2. Взрывоопасные зоны в зависимости от частоты и продолжительностиприсутствия  взрывчатых  пылевоздушных смесей и наличия слоев пыли под-разделяют на следующие классы:     1) Зона класса 20: Зона, в которой горючая пыль в виде облака при-сутствует постоянно или часто при нормальном режиме работы оборудованияв количестве, способном образовать концентрацию, достаточную для взрывагорючей или воспламеняемой пыли в смесях с воздухом,  и/или  где  могутформироваться слои пыли в количестве, достаточном для взрыва. Это можетбыть оболочка внутри области содержания пыли,  где пыль может образовы-вать взрывчатые смеси часто или на длительный период времени.  Как пра-вило, это происходит внутри оборудования.     2) Зона класса 21: Зона, не классифицируемая как зона класса 20, вкоторой горючая пыль в виде облака может присутствовать при  нормальномрежиме работы оборудования в количестве,  способном образовать концент-рацию, достаточную для взрыва горючей пыли в смесях с воздухом. Эта зо-на может включать области в непосредственной близости от накопления пы-ли и области,  где присутствуют облака пыли,  в которых при  нормальномрежиме работы может создаться концентрация,  достаточная для взрыва го-рючей пыли в смесях с воздухом.     3) Зона класса 22: Зона, не классифицируемая как зона класса 21, вкоторой облака горючей пыли могут возникать редко и сохраняются  толькона  короткий  период  или в которой накопление слоев горючей пыли можетиметь место в ненормальном режиме работы, отличном от штатного, что мо-жет  привести  к возникновению смесей пыли,  способных воспламеняться ввоздухе.  Если,  исходя из условий эксплуатации,  устранение накопленийили  слоев пыли не может быть гарантировано,  тогда зону классифицируюткак зону класса 21.  Эта зона может включать области вблизи  оборудова-ния, содержащего пыль, из которого пыль может улетучиваться через местаутечки и образовывать отложения.     Под зоной,  классифицируемой по пыли,  понимается зона,  в которойгорючая пыль в виде облака или слоя присутствует или ожидается в  коли-чествах,  которые требуют принятия особых мер предосторожности по конс-трукции и порядку использования оборудования для предотвращения воспла-менения взрывчатой пылевоздушной смеси или слоя горючей пыли.     Под нормальным режимом работы машин и оборудования понимается  ре-жим работы машин и оборудования,  характеризующийся рабочими значениямивсех параметров.  Незначительная утечка горючего  вещества,  способногообразовать с воздухом взрывоопасную смесь,  которая не может привести кобразованию взрывоопасной среды,  рассматривается как нормальный режим.Аварии,  требующие срочной остановки и ремонта машин и оборудования, нерассматривают как нормальный режим.      Статья 20. Требования к эксплуатации машин и оборудования                в присутствии взрывоопасной среды      1. При наличии взрывоопасной среды,  эксплуатант должен определитькласс взрывоопасности зоны эксплуатации машин и  оборудования  в  соот-ветствии  со  статьей 19 настоящего Технического регламента.  Отнесениезон к определенным классам взрывоопасности должно проводиться с  учетомкатегорий и групп веществ.  В случае отсутствия взрывоопасной среды,  втом числе достаточного объема компонентов  ее  образующих,  определениекласса взрывоопасных зон эксплуатантом не проводится, зоны эксплуатациимашин и оборудования относятся к взрывобезопасным зонам.  Под взрывобе-зопасной зоной понимается зона, в которой не может образоваться взрыво-опасная смесь в объеме, требующем специальных мер защиты.     2. Отнесение  к  определенным взрывоопасным зонам зон эксплуатациимашин и оборудования должно быть документировано.  Документация  должнасодержать информацию о:     1) наличии взрывоопасной среды и ее компонентов;     2) обеспечении требований взрывобезопасности;     3) совокупности показателей,  в том числе возможной частоте и дли-тельности  утечки  (степени утечки),  скорости истечения и концентрациигорючего вещества, надежности вентиляции и других факторов, влияющих науровень взрывоопасности зоны;     4) анализе каждого элемента машин и  оборудования,  который  можетстать источником утечки горючих веществ,  способных образовать с возду-хом взрывоопасную смесь или стать источником  выделения  воспламеняемойпыли.     Под скоростью (интенсивностью) утечки понимается количество  горю-чего вещества (газа, пара или жидкости), способного образовать с возду-хом взрывоопасную смесь,  высвобождаемое в единицу времени из источникаутечки.     Под степенью утечки понимается характеристика утечки,  связанная свероятностью образования взрывоопасной газовой смеси.  Утечки подразде-ляются:     на постоянную (непрерывную) утечку:     - утечку, существующую непрерывно или длительное время;     утечку первой степени:     - утечку,  появление которой носит периодический или случайный ха-рактер при нормальном режиме работы машин и оборудования;     утечку второй степени:     - утечку, которая отсутствует при нормальном режиме работы машин иоборудования, а если она возникает, то кратковременно.     Под источником утечки понимается элемент машины,  оборудования, изкоторого горючее вещество может высвободиться  в  атмосферу  в  объеме,достаточном для образования взрывоопасной газовой смеси.     Под источником выделения воспламеняемой пыли понимается точка  илиместо,  из которого горючая пыль может выделяться или быть поднята так,что может образоваться взрывчатая пылевоздушная смесь.     3. Эксплуатант должен обеспечить применение машин и оборудования всоответствии с классом взрывоопасности зоны.                                 Глава 4        Требования по механической и электрической безопасности      Статья 21. Требования по установке защитных ограждений      1. Требования  настоящей статьи распространяются на применение за-щитных ограждений (далее - ограждений) машин и оборудования, предназна-ченных для защиты персонала от опасности,  создаваемой движущимися час-тями машин и оборудования,  изделиями, заготовками и материалами, отле-тающими  частицами обрабатываемого материала и брызгами смазочно-охлаж-дающих жидкостей.     Настоящая статья  не  включает  в  себя дополнительные требования,предъявляемые к применению ограждений средств воздушного, водного и на-земного транспорта.     2. Ограждения не должны ограничивать технологических  возможностеймашин, оборудования при их эксплуатации и техническом обслуживании.     3. Ограждения не должны являться источниками опасности.     4. Откидные,  раздвижные и съемные ограждения в защитном положениидолжны удерживаться от самопроизвольного перемещения.  Ограждения, отк-рываемые вверх, должны фиксироваться в открытом положении.     5. Во всех случаях, когда это позволяют технологические возможнос-ти, должны применяться сплошные ограждения.     Ограждения, изготовленные  из  сетки,  должны  иметь  конструкцию,обеспечивающую постоянство формы и установленную жесткость.     Расстояние между ограждением,  изготовленным  из  перфорированногоматериала или сетки, и опасным элементом приведены в таблице 1.                                                               Таблица 1               Расстояние между ограждением, изготовленным               из перфорированного материала или сетки,                          и опасным элементом -----------------------------------------------------------------------|   Диаметр окружности, вписанной   |   Расстояние от ограждения до   ||  в отверстие решетки (сетки), мм  |      опасного элемента, мм      ||-----------------------------------|---------------------------------||до 8                               |Не менее 15                      ||-----------------------------------|---------------------------------||от 8 до 10                         |от 15 до 35                      ||-----------------------------------|---------------------------------||от 10 до 25                        |от 35 до 120                     ||-----------------------------------|---------------------------------||от 25 до 40                        |от 120 до 200                    |-----------------------------------------------------------------------     Для ограждений из перфорированного материла,  прогиб которого уст-ранить невозможно,  расстояние между ограждением  и  опасным  элементомувеличивается на величину прогиба.     6. Конструкция и крепление ограждения должны исключать возможностьслучайного соприкосновения персонала с ограждаемыми элементами.     7. Прочность ограждения должна быть установлена с учетом нагрузки,определяемой по усилиям воздействия персонала на ограждение,  разрушаю-щихся частей машин и оборудования или выброса материалов.     8. Защитная  способность ограждения не должна уменьшаться под воз-действием опасных или вредных факторов.     9. Ограждение должно быть устроено так, чтобы при эксплуатации ма-шин и оборудования его нельзя было передвинуть из защитного  положения.Если перемещение ограждения возможно,  то такое перемещение должно при-водить к остановке ограждаемых элементов.     10. Ограждения,  препятствующие доступу к элементам машин и обору-дования,  требующим особого внимания, или к специально оговоренным эле-ментам, должны иметь автоматическую блокировку, обеспечивающую эксплуа-тацию машин и оборудования только при нахождении ограждения в  защитномположении.     11. Устройства блокировки не должны применяться для автоматическо-го включения элементов или рабочего цикла машин и оборудования.     12. Смотровые окна не должны уменьшать защитную  функцию  огражде-ния.     13. Ограждение должно изготавливаться  и  устанавливаться  с  точ-ностью,  исключающей перекос или смещение относительно положения, обес-печивающего его защитную функцию.     Зоны безопасности  для персонала с учетом использования ограждения(ограждений) должны соответствовать зонам моторного поля человека в со-ответствии с обязательными требованиями к оборудованию рабочих мест привыполнении работ в положении сидя и стоя.     14. Форма,  размеры и жесткость ограждения, его расположение отно-сительно ограждаемых частей машин и оборудования должны исключать  воз-действие на персонал ограждаемых частей и возможных выбросов (например,инструмента, обрабатываемых деталей).     15. К эксплуатации допускаются ограждения таких конструкций, кото-рые:     1) исключают  возможность самопроизвольного перемещения огражденияиз положения, обеспечивающего защиту персонала;     2) обеспечивают  возможность  перемещения ограждения из положения,обеспечивающего защиту персонала только с помощью инструмента, или бло-кируют  эксплуатацию машин и оборудования,  если ограждения находятся вположении, не обеспечивающем выполнение своих защитных функций;     3) обеспечивают  возможность выполнения персоналом предусмотренныхдействий, включая наблюдение за работой ограждаемых частей машин и обо-рудования, если это необходимо;     4) не создают дополнительные опасные (нештатные) ситуации.     16. Ограждения, которые необходимо вручную открывать, снимать, пе-ремещать или устанавливать несколько раз в течение одной рабочей смены,должны иметь соответствующие устройства (ручки, скобы и т.п.).     17. Ограждение,  периодически открывающееся вручную,  должно  бытьокрашено с внутренней стороны в сигнальный цвет в соответствии с требо-ваниями статьи 15 настоящего Технического регламента.  На наружную сто-рону ограждения наносится или крепится предупреждающий знак.     18. Высота ограждения выбирается в зависимости от высоты  располо-жения опасного элемента и расстояния между защитным ограждением и опас-ным элементом таким образом, чтобы исключить случайное непреднамеренноекасание частей тела человека с опасным элементом.      Статья 22. Общие положения по обеспечению электрической                безопасности при эксплуатации машин и оборудования      1. При эксплуатации машин и оборудования должны соблюдаться следу-ющие основные правила электрической безопасности:     1) опасные токоведущие части не должны быть доступными для случай-ного, непреднамеренного прикосновения;     2) доступные проводящие части не должны быть опасными как  в  нор-мальных условиях, так и при наличии неисправности.     Под проводящей частью понимается часть машины и оборудования,  ко-торая может проводить электрический ток.     2. Электрическая безопасность при эксплуатации машин и  оборудова-ния обеспечивается в соответствии с требованиями настоящего Техническо-го регламента,  специальных технических  регламентов,  эксплуатационнойдокументацией, а также Правил устройства электроустановок (ПУЭ).      Статья 23. Способы и средства защиты, обеспечивающие электрическую                безопасность при эксплуатации машин и оборудования      Для обеспечения защиты  от  случайного  непреднамеренного  прямогоприкосновения, то есть электрического контакта людей или животных с то-коведущими частями машин и оборудования,  находящихся под  напряжением,при их эксплуатации дополнительно к средствам, предусмотренным проекти-ровщиком и/или изготовителем,  применяются следующие технические средс-тва:     1) защитные ограждения (временные или стационарные);     2) предупредительную сигнализацию, знаки безопасности.     Технические средства обеспечения электрической безопасности должныприменяться с учетом:     1) номинального напряжения,  рода и частоты тока электрооборудова-ния;     2) условий внешней среды;     3) вида исполнения машин и оборудования (передвижные, переносные);     4) возможности и/или необходимости снятия напряжения с токоведущихчастей, на которых или вблизи которых должна производиться работа;     5) возможности приближения к токоведущим частям,  находящимся  поднапряжением, на расстояние, меньше допустимого.      Статья 24. Требования по организации технического обслуживания и                ремонта машин и оборудования в целях обеспечения                электрической безопасности      1. Изменения электрических схем при выполнении  ремонтов  осущест-вляются в пределах,  установленных в соответствии с Техническими регла-ментами,  эксплуатационной документацией проектировщика и/или изготови-теля.     2. Для  обеспечения безопасности ремонтных работ машины и оборудо-вание или их части,  где будут производиться  ремонтные  работы  должныбыть  обесточены,  заблокированы и обозначены специальными запрещающимисигнальными знаками, если иное не установлено специальными техническимирегламентами.                                 Глава 5                Требования, обеспечивающие безопасность               процессов утилизации машин и оборудования      Статья 25. Принципы обеспечения безопасности процессов утилизации                машин и оборудования      Обеспечение безопасности процессов утилизации машин и оборудованияосуществляется в соответствии со следующими принципами:     1) обязательное применение подготовительных процессов,  предотвра-щающих  возникновение опасных факторов и снижающих или устраняющих воз-действие вредных факторов, наличие которых влечет риски причинения вре-да во время утилизации машин и оборудования;     2) соответствие процесса утилизации машин и оборудования  требова-ниям, установленным настоящим и специальными техническими регламентами.      Статья 26. Способы утилизации машин и оборудования      1. Утилизация  машин и оборудования осуществляется следующими спо-собами:     1) использование по иному назначению;     2) уничтожение, в том числе путем переработки;     3) захоронение.     2. Использование по иному назначению является способом утилизации,при  котором происходит качественное изменение целей назначения машин иоборудования в такой мере,  что машины и оборудование  используются  поиным, не предусмотренным при проектировании и изготовлении целям.     3. Уничтожение машин и оборудования является способом  утилизации,результатом  которого является ликвидация машин и оборудования без сох-ранения каких либо свойств и признаков ликвидируемых машин и оборудова-ния,  определенных проектировщиком и/или изготовителем как в целом, таки отдельных составляющих их частей.     4. Переработка  машин и оборудования является способом уничтожениямашин и оборудования,  с получением энергии или/и сырья или/и  материа-лов.     5. Захоронение отдельных частей,  узлов машин и оборудования можетприменяться  только  в случае невозможности и/или нецелесообразности ихиспользования по иному назначению или уничтожения,  в том  числе  путемпереработки.     6. Выбор способа утилизации машин и оборудования осуществляется  сучетом требований,  установленных настоящим и специальными техническимирегламентами.     7. Уничтожению,  в т.ч.  переработке, а также захоронению подлежатотходы,  образующиеся в процессе утилизации машин и оборудования. Обра-щение с отходами осуществляется в соответствии с требованиями законода-тельства Кыргызской Республики в области охраны окружающей среды и  об-ращения с отходами производства и потребления.      Статья 27. Требования по обеспечению безопасности подготовительных                процессов утилизации машин и оборудования      1. В настоящем Техническом регламенте под  подготовительными  про-цессами  утилизации машин и оборудования понимаются действия (операции)над машинами и оборудованием,  в результате которых невозможна их даль-нейшая эксплуатация.     2. Для обеспечения установленных техническими регламентами  требо-ваний, обеспечивающих безопасность излучений, до начала процесса утили-зации необходимо отключить машины и оборудование  от  любых  источниковэнергии (питания).     3. Для обеспечения предъявляемых специальными техническими  регла-ментами  требований по взрывобезопасности до начала процесса утилизациинеобходимо удалить все имеющиеся в составе машин и оборудования взрыво-опасные вещества (материалы),  создающие риск причинения вреда,  либо вслучае отсутствия такой возможности удалить элементы  (части)  машин  иоборудования, содержащие указанные вещества (материалы).     4. Для обеспечения предъявляемых специальными техническими  регла-ментами требований по механической безопасности до начала процесса ути-лизации необходимо удалить все имеющиеся в составе машин и оборудованиясамопроизвольно  движущиеся элементы (части),  удалить любые порошкооб-разные вещества (материалы),  создающие риск причинения вреда  жизни  издоровью человека (посредством проникновения через органы дыхания в ор-ганизм человека),  а также уравнять давление во всех элементах (частях)машин и оборудования до уровня атмосферного.     5. Для обеспечения предъявляемых специальными техническими  регла-ментами  требований по термической безопасности до начала процесса ути-лизации необходимо довести температуру как машин и оборудования,  так инаходящихся в составе машин и оборудования элементов (частей),  до пре-дельно допустимых уровней.     6. Для  обеспечения предъявляемых специальными техническими регла-ментами требований по химической безопасности до начала процесса утили-зации  необходимо  удалить все имеющиеся в составе машин и оборудованияхимические агрессивные (активные) вещества (материалы),  создающие рискпричинения  вреда,  либо  в случае отсутствия такой возможности удалитьэлементы (части) машин и оборудования,  содержащие  указанные  вещества(материалы).     7. Для обеспечения предъявляемых настоящим техническим регламентоми  специальными  техническими  регламентами требований по электрическойбезопасности до начала процесса утилизации необходимо отключить  машиныи оборудование от любых источников питания (энергии), а также снять ос-таточное напряжение (удалить заряд,  статическое электричество)  с  техэлементов (частей) машин и оборудования, где они в силу принципа работыи технологии образуются (где они технологически возможны).                                 Глава 6              Оценка соответствия процессов эксплуатации            и утилизации машин и оборудования требованиям,            установленным настоящим техническим регламентом      Статья 28. Оценка соответствия и формы оценки соответствия      1. Оценка соответствия процессов эксплуатации и утилизации машин иоборудования осуществляется в целях определения соблюдения  требований,предъявляемых настоящим Техническим регламентом к объектам техническогорегулирования.     2. Для соблюдения требований,  предъявляемых настоящим Техническимрегламентом к объектам технического  регулирования,  установлены  формыоценки  соответствия процессов эксплуатации и утилизации машин и обору-дования: государственный контроль и надзор.      Статья 29. Правила и порядок проведения государственного контроля                и надзора      1. Государственный  контроль  и  надзор  за соблюдением требованийнастоящего Технического регламента осуществляются в  форме  мероприятийпо  проверке выполнения (соблюдения) требований настоящего Техническогорегламента к процессам эксплуатации и утилизации машин и  оборудования,проводимых  должностными  лицами  уполномоченных органов исполнительнойвласти.     2. Государственный  контроль  и  надзор  за соблюдением требованийнастоящего Технического регламента проводится уполномоченными  органамиисполнительной власти в соответствии с компетенцией, установленной Пра-вительством Кыргызской Республики.  Запрещается устанавливать одни и теже  полномочия  по  государственному  контролю и надзору одних и тех жетребований к одному объекту технического регулирования настоящего  Тех-нического регламента у более,  чем одного уполномоченного органа испол-нительной власти.     3. При  осуществлении  мероприятий  по государственному контролю инадзору за соблюдением установленных настоящим Техническим  регламентомтребований, обеспечивающих безопасность процессов эксплуатации и утили-зации машин и оборудования,  используются правила и методы исследований(испытаний) и измерений, а также правила отбора образцов для проведенияисследований (испытаний) и измерений, необходимые для применения насто-ящего Технического регламента,  установленные Правительством КыргызскойРеспублики.     4. Указанные  в пункте 1 настоящей статьи мероприятия уполномочен-ные органы исполнительной власти осуществляют в порядке,  установленномадминистративным  законодательством об административной ответственностии законодательством Кыргызской Республики в области защиты прав  юриди-ческих  лиц  и индивидуальных предпринимателей при проведении государс-твенного контроля и надзора.     5. Государственный  контроль  и  надзор  за соблюдением требованийнастоящего Технического регламента не проводится при осуществлении про-цессов  эксплуатации и утилизации машин и оборудования для личных быто-вых нужд,  если иное не предусмотрено специальными техническими  регла-ментами.      Статья 30. Ответственность за нарушение требований настоящего                Технического регламента      1. Эксплуатант несет ответственность за нарушение требований,  ус-тановленных настоящим Техническим регламентом, в случаях и порядке, оп-ределенных законодательством Кыргызской Республики.     2. Должностные лица органов исполнительной власти,  уполномоченныепроводить мероприятия по государственному контролю и надзору за  соблю-дением требований, установленных настоящим Техническим регламентом, не-сут ответственность за  нарушение  требований  настоящего  Техническогорегламента,  законодательства Кыргызской Республики,  правил отбора об-разцов для проведения исследований (испытаний) и измерений, установлен-ных  Правительством  Кыргызской Республики,  на основаниях и в порядке,установленных законодательством Кыргызской Республики.                                 Глава 7                 Заключительные и переходные положения      Статья 31. Переходные положения      Со дня вступления в силу настоящего Технического регламента впредьдо вступления в силу специальных технических  регламентов  по  вопросамбезопасной эксплуатации и утилизации машин и оборудования, степень рис-ка причинения вреда которыми выше степени риска причинения  вреда,  уч-тенной  настоящим  Техническим  регламентом,  эксплуатация и утилизацияуказанных машин и оборудования должна осуществляться в  соответствии  стребованиями настоящего Технического регламента,  а также с учетом тре-бований, установленных нормативными правовыми актами Кыргызской Респуб-лики и нормативными документами органов исполнительной власти, в части,соответствующей целям защиты жизни,  здоровья граждан,  имущества физи-ческих, юридических лиц, государственного или муниципального имущества,охраны окружающей среды,  жизни или здоровья  животных  и  растений  отопасных  и/или вредных факторов,  возникающих в процессе эксплуатации иутилизации машин и оборудования.      Статья 32. Вступление в силу настоящего технического регламента      1. Настоящий Технический регламент вступает в силу по истечении  6месяцев со дня его официального опубликования.     2. Правительству Кыргызской Республики привести  свои  нормативныеправовые акты в соответствие с настоящим Техническим регламентом.      Президент Кыргызской Республики                                                       Приложение                                                к Общему Техническому                                              регламенту "О безопасной                                              эксплуатации и утилизации                                                машин и оборудования"                                ПЕРЕЧЕНЬ               процессов эксплуатации и утилизации машин         и оборудования, на которые распространяется действие            Закона Кыргызской Республики "Общий Технической           регламент "О безопасной эксплуатации и утилизации                         машин и оборудования"      1. По добыче, переработке и обогащению полезных ископаемых.     2. По добыче и переработке нефти и газа.     3. По производству взрывчатых материалов промышленного назначения.     4. По производству пищевых продуктов, включая напитки, табак и пе-реработку зерна.     5. По текстильному и швейному производству.     6. По производству кожи, изделий из кожи и обуви.     7. По обработке древесины и производству изделий из дерева.     8. По целлюлозно-бумажному производству,  издательской деятельнос-ти.     9. По производству нефтепродуктов.     10. По химическому производству.     11. По производству резиновых и пластмассовых изделий.     12. По производству строительных материалов,  изделий и  конструк-ций, листового стекла.     13. По металлургическому производству и производству  металлоконс-трукций.     14. По производству машин и оборудования.     15. По производству электрооборудования, электронного и оптическо-го оборудования.     16. По производству транспортных средств и оборудования.     17. По производству электрической, тепловой энергии и воды.     18. По  производству сельскохозяйственной продукции в крестьянских(фермерских) хозяйствах.     19. При строительстве.     20. При оказании услуг по распределению  электроэнергии,  тепловойэнергии, газообразного топлива и воды.     21. При оказании услуг торговли,  в том числе оптовой и  розничнойторговли моторным топливом.     22. При оказании услуг по Техническому обслуживанию и ремонту  ав-томобилей и бытовой техники.     23. При представлении услуг гостиницами, пансионатами, другими ку-рортно-оздоровительными учреждениями, ресторанами, кафе.     24. При оказании услуг  всеми  видами  пассажирского  и  грузовоготранспорта, а также электрической связи.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ftl0nrqfxcueqowzyjbf"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2026-09-23T02:03:38.365Z</dcterms:created>
  <dcterms:modified xsi:type="dcterms:W3CDTF">2026-09-23T02:03:38.365Z</dcterms:modified>
</cp:coreProperties>
</file>

<file path=docProps/custom.xml><?xml version="1.0" encoding="utf-8"?>
<Properties xmlns="http://schemas.openxmlformats.org/officeDocument/2006/custom-properties" xmlns:vt="http://schemas.openxmlformats.org/officeDocument/2006/docPropsVTypes"/>
</file>