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0"/>
          <w:szCs w:val="20"/>
        </w:rPr>
        <w:t xml:space="preserve">УТРАТИЛО СИЛУ</w:t>
      </w:r>
    </w:p>
    <w:p>
      <w:pPr>
        <w:spacing w:after="120"/>
        <w:jc w:val="center"/>
      </w:pPr>
      <w:r>
        <w:rPr>
          <w:rFonts w:ascii="Arial" w:cs="Arial" w:eastAsia="Arial" w:hAnsi="Arial"/>
          <w:sz w:val="20"/>
          <w:szCs w:val="20"/>
        </w:rPr>
        <w:t xml:space="preserve">в соответствии с </w:t>
      </w:r>
      <w:hyperlink w:history="1" r:id="rIdc7lhrnq0jjoo862lsl7p7">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 Кабинета Министров КР от</w:t>
      </w:r>
    </w:p>
    <w:p>
      <w:pPr>
        <w:spacing w:after="120"/>
        <w:jc w:val="center"/>
      </w:pPr>
      <w:r>
        <w:rPr>
          <w:rFonts w:ascii="Arial" w:cs="Arial" w:eastAsia="Arial" w:hAnsi="Arial"/>
          <w:sz w:val="20"/>
          <w:szCs w:val="20"/>
        </w:rPr>
        <w:t xml:space="preserve">25 марта 2022 года № 166</w:t>
      </w:r>
    </w:p>
    <w:p>
      <w:r>
        <w:rPr>
          <w:rFonts w:ascii="Arial" w:cs="Arial" w:eastAsia="Arial" w:hAnsi="Arial"/>
          <w:sz w:val="24"/>
          <w:szCs w:val="24"/>
        </w:rPr>
        <w:t xml:space="preserve">г.Бишкек, Дом Правительстваот 16 октября 2008 года № 582            ПОСТАНОВЛЕНИЕ ПРАВИТЕЛЬСТВА КЫРГЫЗСКОЙ РЕСПУБЛИКИ           О заключении Правительства Кыргызской Республики на        проект Закона Кыргызской Республики "О государственной                налоговой службе Кыргызской Республики"                   В соответствии со статьей  64</w:t>
      </w:r>
    </w:p>
    <w:p>
      <w:r>
        <w:rPr>
          <w:rFonts w:ascii="Arial" w:cs="Arial" w:eastAsia="Arial" w:hAnsi="Arial"/>
          <w:sz w:val="24"/>
          <w:szCs w:val="24"/>
        </w:rPr>
        <w:t xml:space="preserve">Конституции</w:t>
      </w:r>
    </w:p>
    <w:p>
      <w:r>
        <w:rPr>
          <w:rFonts w:ascii="Arial" w:cs="Arial" w:eastAsia="Arial" w:hAnsi="Arial"/>
          <w:sz w:val="24"/>
          <w:szCs w:val="24"/>
        </w:rPr>
        <w:t xml:space="preserve">Кыргызской  РеспубликиПравительство Кыргызской Республики постановляет:     1. Одобрить прилагаемое</w:t>
      </w:r>
    </w:p>
    <w:p>
      <w:r>
        <w:rPr>
          <w:rFonts w:ascii="Arial" w:cs="Arial" w:eastAsia="Arial" w:hAnsi="Arial"/>
          <w:sz w:val="24"/>
          <w:szCs w:val="24"/>
        </w:rPr>
        <w:t xml:space="preserve">заключение</w:t>
      </w:r>
    </w:p>
    <w:p>
      <w:r>
        <w:rPr>
          <w:rFonts w:ascii="Arial" w:cs="Arial" w:eastAsia="Arial" w:hAnsi="Arial"/>
          <w:sz w:val="24"/>
          <w:szCs w:val="24"/>
        </w:rPr>
        <w:t xml:space="preserve">на  проект  Закона  КыргызскойРеспублики  "О государственной налоговой службе Кыргызской Республики",инициированный депутатом Жогорку Кенеша Кыргызской Республики  Исабеко-вым К.С.     2. Направить настоящее постановление в  Жогорку  Кенеш  КыргызскойРеспублики.      Премьер-министр Кыргызской Республики             И.Чудинов                                                      Одобрено                                          постановлением Правительства                                              Кыргызской Республики                                          от 16 октября 2008 года N 582</w:t>
      </w:r>
    </w:p>
    <w:p>
      <w:r>
        <w:rPr>
          <w:rFonts w:ascii="Arial" w:cs="Arial" w:eastAsia="Arial" w:hAnsi="Arial"/>
          <w:sz w:val="24"/>
          <w:szCs w:val="24"/>
        </w:rPr>
        <w:t xml:space="preserve">ЗАКЛЮЧЕНИЕ</w:t>
      </w:r>
    </w:p>
    <w:p>
      <w:r>
        <w:rPr>
          <w:rFonts w:ascii="Arial" w:cs="Arial" w:eastAsia="Arial" w:hAnsi="Arial"/>
          <w:sz w:val="24"/>
          <w:szCs w:val="24"/>
        </w:rPr>
        <w:t xml:space="preserve">Правительства Кыргызской Республики на проект Закона          Кыргызской Республики "О государственной налоговой        службе Кыргызской Республики", инициированный депутатом         Жогорку Кенеша Кыргызской Республики Исабековым К.С.                    Правительство Кыргызской  Республики  по проекту Закона КыргызскойРеспублики "О государственной налоговой службе  Кыргызской  Республики"отмечает следующее.     Учитывая, что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"Опорядке  проведения  проверок  субъектов предпринимательства" от 25 мая2007 года № 72 проверка правильности исчисления и уплаты социальных от-числений  входит в компетенцию Социального фонда Кыргызской Республики,и проектом нового Налогового</w:t>
      </w:r>
    </w:p>
    <w:p>
      <w:r>
        <w:rPr>
          <w:rFonts w:ascii="Arial" w:cs="Arial" w:eastAsia="Arial" w:hAnsi="Arial"/>
          <w:sz w:val="24"/>
          <w:szCs w:val="24"/>
        </w:rPr>
        <w:t xml:space="preserve">кодекса</w:t>
      </w:r>
    </w:p>
    <w:p>
      <w:r>
        <w:rPr>
          <w:rFonts w:ascii="Arial" w:cs="Arial" w:eastAsia="Arial" w:hAnsi="Arial"/>
          <w:sz w:val="24"/>
          <w:szCs w:val="24"/>
        </w:rPr>
        <w:t xml:space="preserve">Кыргызской Республики данная функ-ция  осталась  прерогативой  Социального  фонда  Кыргызской Республики,предлагаем пункт 1 статьи 1 законопроекта изложить в  следующей  редак-ции:     "1. Органы государственной налоговой службы Кыргызской  Республики- единая система налоговых органов, осуществляющих исполнительные функ-ции по обеспечению контроля за соблюдением налогового законодательства,правильностью  исчисления и своевременностью внесения в бюджет налогов,оказанию содействия налогоплательщикам по исполнению налогового  обяза-тельства в соответствии с требованиями,  установленными законодательст-вом Кыргызской Республики".     Аббревиатуру "ГКНС" по всему тексту законопроекта заменить словами"уполномоченный налоговый орган" в соответствующих падежах.     Пункт 2  статьи  1 законопроекта дополнить абзацами следующего со-держания:     "Уполномоченный налоговый   орган  может  иметь  представительства(представителей) за рубежом,  осуществляющие работу по вопросам, входя-щим в его компетенцию.  Конкретные правовые нормы и организационные ос-новы деятельности,  функции и источники формирования средств представи-тельства (представителей) при государственной налоговой службе Кыргызс-кой Республики определяются в соответствии с законодательством Кыргызс-кой Республики.     При уполномоченном налоговом органе функционирует  учебный  центр,осуществляющий подготовку,  переподготовку, повышение квалификации спе-циалистов в налоговом деле.  Правовые и организационные основы деятель-ности, функции и источники формирования средств учебного центра опреде-ляются уполномоченным налоговым органом в соответствии с  законодатель-ством Кыргызской Республики.".     Пункт 3 статьи 1 с учетом редакционных поправок изложить в следую-щей редакции:     "3. Государственная  налоговая  служба  подчиняется  ПравительствуКыргызской Республики.".     Пункт 4 статьи 1 проекта предлагаем дополнить предложением следую-щего содержания:     "Руководителю уполномоченного налогового органа предоставлено пра-во  по  внесению изменений в структуру и штатную численность подведомс-твенных органов, перераспределению численности в пределах, устанавлива-емых Правительством Кыргызской Республики.".     В пункте 5 статьи 1 слова "Указом Президента Кыргызской  Республи-ки,  решением  Правительства  Кыргызской  Республики"  заменить словами"нормативными правовыми актами Кыргызской Республики".     Статью 1 дополнить пунктом 9 следующего содержания:     "9. Государственная налоговая служба Кыргызской  Республики  имеетзнамя и  знаки  символики,  образцы которых утверждаются ПравительствомКыргызской Республики.".     С учетом  редакционных поправок название статьи 3 предлагаем изло-жить в следующей редакции:     "Статья 3. Законодательство о государственной налоговой службе                Кыргызской Республики".     Статью 3 после слов "Конституции Кыргызской Республики" предлагаемдополнить словами ",  международными соглашениями,  участником  которыхявляется Кыргызская Республика,  вступившими в силу в установленном за-коном порядке".     В целях  избежания дублирования и противоречия данного Закона Кыр-гызской Республики проекту новой редакции Налогового кодекса КыргызскойРеспублики, инициированному Правительством Кыргызской Республики,  счи-таем целесообразным статьи 4, 6-11 законопроекта исключить.     Пункт 1  статьи  12  "Прохождение службы в органах государственнойналоговой службы Кыргызской Республики" предлагаем изложить в следующейредакции:     "1. В органы государственной налоговой службы принимаются на  кон-курсной основе граждане Кыргызской Республики, имеющие юридическое, фи-нансовое и/или экономическое среднее или профессиональное  образование,обладающие необходимыми профессиональными знаниями,  деловыми и мораль-ными качествами.  Лица, не имеющие профессионального опыта работы в на-логовой службе, проходят стажировку в течение года.     Порядок и условия прохождения стажировки определяются  руководите-лем государственной налоговой службы.".     В пункте 2 статьи 12 слова "органов государственной службы по  на-логам  и  сборам"  предлагаем заменить словами "органов государственнойналоговой службы".     В целях  приведения  проекта  в  соответствие со статьей 11 ЗаконаКыргызской Республики "О государственной службе" пункт 3 статьи 12  за-конопроекта  после  слов  "не допускается" предлагаем дополнить словами"кроме педагогической, научной и творческой деятельности.".     Пункт 4 статьи 12 предлагаем исключить, так как данный порядок из-ложен в статье 13.     В соответствии с</w:t>
      </w:r>
    </w:p>
    <w:p>
      <w:r>
        <w:rPr>
          <w:rFonts w:ascii="Arial" w:cs="Arial" w:eastAsia="Arial" w:hAnsi="Arial"/>
          <w:sz w:val="24"/>
          <w:szCs w:val="24"/>
        </w:rPr>
        <w:t xml:space="preserve">Законом</w:t>
      </w:r>
    </w:p>
    <w:p>
      <w:r>
        <w:rPr>
          <w:rFonts w:ascii="Arial" w:cs="Arial" w:eastAsia="Arial" w:hAnsi="Arial"/>
          <w:sz w:val="24"/>
          <w:szCs w:val="24"/>
        </w:rPr>
        <w:t xml:space="preserve">Кыргызской Республики "О внесении измене-ний и дополнений в некоторые законодательные акты Кыргызской  Республи-ки"  от  21 июля 2008 года N 161 предлагаем статью 12 проекта дополнитьпунктом 5 следующего содержания:     "5. В государственной налоговой службе не могут состоять лица, ра-нее судимые за уголовные преступления, независимо от того, погашена илиснята судимость.".     Так как статьей 5 Закона Кыргызской  Республики  "Об  установлениивоинских званий,  специальных классных чинов и специальных званий" сот-рудникам государственной налоговой службы предусмотрено присвоение спе-циальных званий, а не классных чинов, наименование и редакцию статьи 13законопроекта предлагаем изложить в следующей редакции:     "Статья 13. Общие условия присвоения специальных званий                 сотрудникам государственной налоговой службы                 Кыргызской Республики      1. Специальное  звание - это персонально присваиваемое звание каж-дому аттестованному сотруднику государственной  налоговой  службы  Кыр-гызской Республики,  с соблюдением последовательности, в соответствии сзамещаемой должностью в пределах группы и категории должностей, а такжес  учетом  профессионального  уровня  и  выслуги лет на государственнойслужбе Кыргызской Республики в предыдущем специальном звании и в  заме-щаемой государственной должности.     2. Специальные звания  присваиваются  сотрудникам  государственнойналоговой службы в соответствии с занимаемыми должностями.     3. Специальные звания,  присваиваемые сотрудникам  государственнойналоговой службы, подразделяются на первое и очередное.     4. Первое специальное звание вновь принятым работникам  присваива-ется не ранее, чем через один год со дня поступления на службу, включаяиспытательный срок, после прохождения аттестации.     При назначении  государственного  служащего на старшую или главнуюадминистративную должность,  по которой предусмотрено присвоение специ-ального звания от советника налоговой службы 3 ранга и выше, может бытьприсвоено первое специальное звание не выше советника налоговой  службы3 ранга.     5. Специальные звания советника налоговой службы 1 и 2 ранга,  мо-гут  быть  присвоены без соблюдения последовательности и без учета про-должительности государственной службы в предыдущем специальном звании.     Присвоение очередного  специального  звания  сотрудникам государс-твенной налоговой службы производится по истечении срока  пребывания  впредыдущем специальном звании,  за исключением случаев, предусмотренныхпунктом 13.4 настоящей статьи.     6. Сотруднику  государственной  налоговой  службы в исключительныхслучаях,  в порядке поощрения,  с учетом его профессиональных  качеств,стажа работы в органах государственной власти, за особые достижения привыполнении служебных обязанностей может быть один раз присвоено очеред-ное специальное звание:     1) до истечения годичного срока выслуги в предыдущем звании, но невыше специального звания, соответствующего занимаемой должности;     2) по истечении срока выслуги в специальном звании, за особые зас-луги,  на одну ступень выше специального звания, соответствующего зани-маемой должности.     7. Сотруднику  государственной  налоговой службы,  имеющему ученуюстепень или ученое звание,  очередное специальное звание  присваиваетсяна  одну ступень выше специального звания,  соответствующего занимаемойдолжности.     8. Очередное  специальное звание сотрудникам государственной нало-говой службы может быть присвоено  до  истечения  установленного  срокавыслуги  в предыдущем звании или на одну ступень выше специального зва-ния,  соответствующего занимаемой должности,  но не более двух раз (п.4настоящей  статьи) в течение всего периода его работы в налоговой служ-бе.     9. Сотрудникам государственной налоговой службы, принятым на опре-деленный срок (принятого на  период  отсутствия  основного  работника),специальные звания не присваиваются.     10. За специальное звание  сотрудникам  государственной  налоговойслужбы производятся ежемесячные надбавки к должностному окладу в разме-рах, утверждаемых Указом Президента Кыргызской Республики.     11. Оказание  материальной помощи и премирование сотрудников госу-дарственной налоговой службы Кыргызской Республики производятся с  уче-том  соответствующих  доплат за специальные звания.  Конкретные размерыкомпенсации за труд устанавливаются с учетом доплат за специальное зва-ние.     12. Сотрудникам государственной налоговой службы,  имеющим дисцип-линарные  взыскания,  а  также в отношении которых проводится служебноерасследование или возбуждено  уголовное  дело,  специальные  звания  неприсваиваются.     13. Присвоение,  лишение, понижение в специальном звании государс-твенного  советника налоговой службы 3 и 2 ранга производятся Президен-том Кыргызской Республики по  представлению  руководителя  центральногооргана  государственной налоговой службы Кыргызской Республики и Агент-ства Кыргызской Республики по делам государственной службы. Специальноезвание государственного советника налоговой службы Кыргызской Республи-ки 3 и 2 ранга присваивается без прохождения аттестации.     14. Присвоение,  лишение, понижение в специальных званиях младшегоинспектора налоговой службы,  инспектора налоговой службы 3, 2 и 1 ран-га,  советника налоговой службы 3, 2 и 1 ранга производятся руководите-лем центрального органа  государственной  налоговой  службы  КыргызскойРеспублики по  представлению  руководителей  территориальных  налоговыхслужб,  начальников управлений и начальников  самостоятельных  отделов,заведующих  секторами  центрального  аппарата государственной налоговойслужбы с согласия статс-секретаря и курирующих заместителей руководите-ля центрального органа.     15. Сотрудникам государственной налоговой службы  Кыргызской  Рес-публики  в соответствии с занимаемой должностью присваиваются следующиеспециальные звания:                   Должность                         Специальное звание      Первое                                         Младший инспектор                                                    налоговой службы     Инспекторы, специалисты подведомственных       Инспектор налоговой     органов                                        службы 3 ранга     Инспекторы, специалисты центрального           Инспектор налоговой     аппарата                                       службы 2 ранга     Старшие инспекторы, ведущие специалисты        Инспектор налоговой     подведомственных органов                       службы 2 ранга     Старшие инспекторы, ведущие специалисты        Инспектор налоговой     центрального аппарата                          службы 1 ранга     Главные инспекторы, главные специалисты        Инспектор налоговой     подведомственных органов                       службы 1 ранга     Помощник руководителя, заведующие секторами,   Советник налоговой     главные инспекторы, главные специалисты        службы 3 ранга     центрального аппарата     Начальники отделов, заведующие секторами       Советник налоговой     подведомственных органов                       службы 3 ранга     Советник руководителя, заместители             Советник налоговой     начальников управлений, начальники отделов     службы 2 ранга     в составе управления, заместители     начальников самостоятельных отделов     центрального аппарата     Заместители начальников подведомственных       Советник налоговой     органов                                        службы 2 ранга     Начальники управлений, начальники              Советник налоговой     самостоятельных отделов центрального аппарата  службы 1 ранга     Начальники подведомственных органов,           Советник налоговой     заместители начальников межрегиональных        службы 1 ранга     управлений, управлений городов Бишкек и Ош     Заместитель руководителя центрального          Государственный     аппарата                                       советник налоговой                                                    службы 3 ранга     Статс-секретарь                                Государственный                                                    советник налоговой                                                    службы 3 ранга     Руководитель                                   Государственный                                                    советник налоговой                                                    службы 2 ранга.     16. Сроки выслуги в специальных званиях     Сроки пребывания в каждом специальном звании должны составлять:     1) младший инспектор налоговой службы - 1 год;     2) инспектор налоговой службы 3 ранга - 2 года;     3) инспектор налоговой службы 2 ранга - 2 года;     4) инспектор налоговой службы 1 ранга - 2 года;     5) советник налоговой службы 3 ранга - 3 года;     6) советник налоговой службы 2 ранга - 3 года.     Сроки выслуги в специальном звании исчисляются со  дня  подписанияприказа о присвоении специального звания.     Сроки выслуги в специальном звании государственный советник  нало-говой службы 3 и 2 ранга не устанавливаются.     17. Задержка в присвоении очередных специальных званий     Представление к  присвоению очередного специального звания сотруд-ников государственной налоговой службы,  которые  имеют  дисциплинарныевзыскания  (за исключением объявленного устно) либо в отношении которыхвозбуждено уголовное дело или проводится служебная проверка  по  фактамнарушения  ими служебной дисциплины,  не производится соответственно доснятия дисциплинарного взыскания либо прекращения уголовного дела,  илиокончания служебной проверки.     Руководитель налогового органа по истечении срока выслуги в специ-альном звании обязан принять меры для своевременного присвоения сотруд-никам очередного специального звания.     В случае необоснованной задержки в присвоении очередного специаль-ного звания сотруднику руководитель налогового органа несет  персональ-ную дисциплинарную ответственность.     18. Порядок сохранения, понижения и лишения специального звания     При переходе  сотрудника государственной налоговой службы в другойгосударственный орган или на другую государственную  должность  за  нимсохраняется  присвоенное в соответствии с настоящим Законом специальноезвание, согласно установленному законодательством Кыргызской Республикисоотношению  воинских званий,  специальных классных чинов и специальныхзваний.     Сотрудникам государственной налоговой службы, проработавшим не ме-нее 10 лет в налоговой службе,  при исчислении пенсии учитываются соот-ветствующие оклады по специальному званию в порядке и размерах, опреде-ляемых Правительством Кыргызской Республики.     Сотрудник государственной налоговой службы может быть лишен специ-ального звания в следующих случаях:     - в  силу  состоявшегося в отношении него обвинительного приговорасуда, вступившего в законную силу;     - увольнения в связи с дискредитацией звания государственного слу-жащего;     - в случае утраты гражданства Кыргызской Республики.     В случае восстановления сотрудника государственной налоговой служ-бы,  уволенного в связи с дискредитацией специального звания,  он соот-ветственно восстанавливается в прежнем специальном звании.     Сотрудник государственной  налоговой  службы  за  грубое нарушениеслужебного долга,  совершение порочащего поступка, неисполнение или не-надлежащее исполнение возложенных на него обязанностей, согласно ЗаконуКыргызской Республики "О государственной службе",  может быть понижен вспециальном звании, но не более чем на одно специальное звание ниже то-го, которое он имеет, а также может быть лишен специального звания.     19. Сведения о присвоении, понижении и лишении специального званиязаносятся в личное дело сотрудника государственной налоговой службы.     20. Специальное  звание указывается в служебном удостоверении сот-рудника государственной налоговой службы Кыргызской Республики.".     Из-за ограниченности   финансовых  ресурсов  государства  пункт  2статьи 15 проекта предлагаем исключить.     В целях  приведения  в соответствие с Трудовым кодексом КыргызскойРеспублики пункт 3 статьи 15 предлагаем изложить в следующей редакции:     "3. В  случае  гибели работника государственной налоговой службы всвязи с осуществлением служебной деятельности,  семье погибшего или егоиждивенцам  выплачивается  единовременное  пособие  в  размере двадцатисреднегодовых заработков потерпевшего в соответствии с Трудовым  кодек-сом Кыргызской Республики.     При нанесении служащему налоговой службы вреда здоровью при испол-нении им служебных обязанностей,  повлекшего инвалидность, единовремен-ное пособие выплачивается с учетом потери трудоспособности  и  инвалид-ности, но не менее:     - при инвалидности I  группы  -  десяти  среднегодовых  заработковпострадавшего;     - при инвалидности II группы - пяти среднегодовых заработков пост-радавшего;     - при инвалидности III группы - тройного среднегодового  заработкапострадавшего.".     В условиях ограниченности финансовых ресурсов государства и в  це-лях экономии бюджетных и специальных средств,  оптимизации расходов го-сударства считаем целесообразным в пункте 1 статьи  16  слова  "включаяпроцентные отчисления от сумм фактически поступивших налогов, и целевыхвнебюджетных средств" исключить.     Пункты 2, 3, 4 статьи 16 данного проекта Закона Кыргызской Респуб-лики предлагаем исключить.     Статью 17 проекта предлагаем изложить в следующей редакции:     "Статья 17. Фонд социального развития и материального поощрения                 органов Государственной налоговой службы Кыргызской                 Республики      Фонд социального развития и материального поощрения органов  госу-дарственной налоговой службы создается за счет республиканского бюджетав размере 25 процентов от суммы фонда оплаты труда этих органов  и  от-числений в размере 3 процентов от суммы перевыполненного плана-прогнозапо сбору налогов и платежей,  мобилизуемых налоговыми органами в доход-ную  часть государственного бюджета.  Порядок использования фонда соци-ального развития и материального поощрения определяется  Уполномоченнымналоговым органом.     В пункте  3  статьи  18  слова "классные чины" предлагаем заменитьсловами "специальные звания".     По всему  тексту  проекта  Закона  предлагаем  исключить ссылки на"другие обязательные платежи",  поскольку абзацем вторым преамбулы про-екта предлагается налоги, сборы и другие платежи в дальнейшем по текстуименовать "налогами".     В связи с тем,  что проект Закона тесно увязан с положениями новойредакции Налогового кодекса Кыргызской Республики,  предусмотренного  квступлению  в силу с 1 января 2009 года,  вступление в силу Закона Кыр-гызской Республики "О Государственной налоговой службе Кыргызской  Рес-публики" целесообразно осуществить также с 1 января 2009 года.     Предлагаем в пункте 1 статьи 19 слова "Настоящий Закон вступает  всилу со дня его официального опубликования" заменить словами "НастоящийЗакон вступает в силу с 1 января 2009 года.".     В подпункте 1 пункта 3 статьи 19 слова "налоговой службе Республи-ки Кыргызстан" заменить словами "налоговой службе при Министерстве  фи-нансов Кыргызской Республики".     В целом считаем,  что принятие Закона Кыргызской Республики "О го-сударственной  налоговой службе Кыргызской Республики" является нецеле-сообразным,  поскольку порядок прохождения  службы  на  государственнойслужбе  регламентируется Законом Кыргызской Республики "О государствен-ной службе", положением о государственном органе, инструкцией о функци-ональных обязанностях.     Отметим, что государственный  служащий  государственной  налоговойслужбы  в  своей  деятельности руководствуется законодательными актами,включая, кроме вышеперечисленных, Налоговым кодексом Кыргызской Респуб-лики,  Законом  Кыргызской Республики "Об установлении воинских званий,классных чинов, специальных классных чинов и специальных званий".     В порядке информации отмечаем, что, согласно статье 21 конституци-онного Закона Кыргызской Республики "О Правительстве Кыргызской Респуб-лики",  положения  о  государственных органах исполнительной власти ут-верждаются Правительством Кыргызской Республики, за исключением положе-ний государственных органов,  ведающих вопросами обороны,  национальнойбезопасности, внутренних дел, иностранных дел.</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hz4-4bery-6kle_dd8bn">
      <w:r>
        <w:rPr>
          <w:rFonts w:ascii="Arial" w:cs="Arial" w:eastAsia="Arial" w:hAnsi="Arial"/>
          <w:color w:val="132D3F"/>
          <w:sz w:val="16"/>
          <w:szCs w:val="16"/>
          <w:u w:val="single"/>
        </w:rPr>
        <w:t xml:space="preserve">dalil.kg/document/59500</w:t>
      </w:r>
    </w:hyperlink>
  </w:p>
  <w:p>
    <w:pPr>
      <w:spacing w:after="0" w:before="40"/>
      <w:jc w:val="center"/>
    </w:pPr>
    <w:hyperlink w:history="1" r:id="rIdiujmtewvs_xqvcuqmcvua">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7lhrnq0jjoo862lsl7p7" Type="http://schemas.openxmlformats.org/officeDocument/2006/relationships/hyperlink" Target="https://dalil.kg/document/159126"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hz4-4bery-6kle_dd8bn" Type="http://schemas.openxmlformats.org/officeDocument/2006/relationships/hyperlink" Target="https://dalil.kg/document/59500" TargetMode="External"/><Relationship Id="rIdiujmtewvs_xqvcuqmcvua"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2026-09-24T17:09:21.734Z</dcterms:created>
  <dcterms:modified xsi:type="dcterms:W3CDTF">2026-09-24T17:09:21.734Z</dcterms:modified>
</cp:coreProperties>
</file>

<file path=docProps/custom.xml><?xml version="1.0" encoding="utf-8"?>
<Properties xmlns="http://schemas.openxmlformats.org/officeDocument/2006/custom-properties" xmlns:vt="http://schemas.openxmlformats.org/officeDocument/2006/docPropsVTypes"/>
</file>