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hm3tt3kxlvcplhzoceu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2008 года N 554                                 ПРАВИЛА          по выявлению, пресечению соглашений (согласованных              действий) по установлению (поддержанию) цен                 (тарифов), ограничивающих конкуренцию                            I. Общие положения      1. Правила  по  выявлению,  пресечению  соглашений  (согласованныхдействий) по установлению (поддержанию) цен  (тарифов),  ограничивающихконкуренцию (далее - Правила) разработаны в соответствии с Законом Кыр-гызской Республики "Об ограничении монополистической деятельности, раз-витии  и  защите  конкуренции"  и другими нормативными правовыми актамиКыргызской Республики,  регламентирующими деятельность  уполномоченногогосударственного антимонопольного органа.     Настоящие Правила предназначены для выявления, пресечения соглаше-ний  (согласованных  действий) по установлению (поддержанию) цен (тари-фов), ограничивающих конкуренцию, и направлены на обеспечение государс-твенного  контроля  за  соблюдением антимонопольного законодательства вКыргызской Республике.     Нормы, установленные настоящими Правилами, распространяются на от-ношения с участием любых хозяйствующих субъектов независимо от  органи-зационно-правовой  формы и формы собственности,  органов исполнительнойвласти и органов местного самоуправления.     2. Государственный  контроль за соблюдением антимонопольного зако-нодательства Кыргызской Республики при заключении соглашений  (согласо-ванных  действий) хозяйствующими субъектами независимо от организацион-но-правовой формы и формы собственности, органами исполнительной властии  органами  местного  самоуправления осуществляет уполномоченный госу-дарственный антимонопольный орган.     3. Основанием  для  рассмотрения дел по нарушению антимонопольногозаконодательства могут служить заявления физических и юридических  лиц,органов исполнительной власти и органов местного самоуправления.  Госу-дарственный антимонопольный орган вправе по собственной  инициативе,  втом числе по результатам проведенных проверок инициировать рассмотрениедел по выявлению соглашений (согласованных  действий)  по  установлению(поддержанию) цен (тарифов), скидок, надбавок (доплат) и наценок.     4. В случаях обращения с заявлениями по фактам заключения соглаше-ний  (согласованных  действий) по установлению (поддержанию) цен (тари-фов),  скидок, надбавок (доплат) в территориальные органы антимонополь-ного  органа  территориальные органы направляют материалы в центральныйаппарат государственного антимонопольного органа для рассмотрения.                      II. Формы ценовых соглашений                       (согласованных действий)      5. В  соответствии с Законом Кыргызской Республики "Об ограничениимонополистической деятельности, развитии и защите конкуренции" (далее -Закон)  определены  формы соглашений (согласованных действий),  которыеимеют или могут иметь своим результатом ограничение конкуренции и явля-ющиеся объектами его применения: горизонтальные и вертикальные соглаше-ния.     6. Горизонтальные соглашения между хозяйствующими субъектами пред-полагают вступление в объединения или их создание (существование), зак-лючение  и  осуществление в любой форме соглашений (согласованных дейс-твий) между хозяйствующими субъектами,  договоренность осуществлять илиосуществление других видов координированной деятельности, если это име-ет целью или результатом (может иметь своим результатом) необоснованное(искусственное) повышение, снижение или поддержание цен (тарифов), ски-док, надбавок (доплат), наценок, в том числе на аукционах и торгах.     Данный вид  соглашений  направлен на поддержание чрезмерно высокихили чрезмерно низких цен. В первом случае целью соглашения обычно явля-ется  получение  дополнительной прибыли за счет потребителя.  Во второмслучае договоренности между хозяйствующими субъектами направлены на ог-раничение доступа на рынок новых хозяйствующих субъектов.  Установлениеи поддержание в течение определенного периода времени чрезмерно  низкихцен осуществляется на период вероятного входа на рынок новых хозяйству-ющих субъектов и заканчивается после устранения угрозы появления  новыххозяйствующих субъектов.  Потери,  связанные с пониженными ценами, ком-пенсируются их последующим ростом. Они приобретают рыночную власть пос-редством  решения,  с которым все согласны и которое используют в анти-конкурентных целях.  Такие ситуации связаны с  существованием  горизон-тальных ограничений (соглашений, согласованных действий) или картелей.     7. Горизонтальные соглашения возможны в тех ситуациях,  когда фир-мы-конкуренты,  сохраняя свою юридическую самостоятельность, согласовы-вают свое поведение и поступают одинаково, как один продавец.     Сговор такого  типа  лишает  потребителей двух важных преимуществ,которыми они обладали в исходной, конкурентной ситуации, - снижения цени увеличения объема продукции.     8. В зависимости от предмета соглашения выделяются следующие формысоглашений:     1) установление (поддержание) согласованных цен (тарифов), скидок,надбавок, наценок;     2) раздел рынков в различных формах:     - раздел рынка по территориальному принципу, объему продаж и заку-пок, ассортименту реализуемых товаров либо по кругу продавцов или поку-пателей (заказчиков);     - ограничение или контроль над производством,  сбытом, мощностями,техническим развитием (технологией) или капиталовложениями;     - распределение рынков сбыта или источников снабжения;     - привязка  потребителя  к  определенным исключительным источникамснабжения (или производителя к каналам сбыта);     3) ограничение  доступа  на рынок или устранение с него других хо-зяйствующих субъектов в качестве продавцов определенных товаров или  ихпокупателей (заказчиков);     4) отказ от заключения договора с определенными продавцами или по-купателями (заказчиками);     5) применение ценовой дискриминации к торговым партнерам;     6) навязывание  партнерам  дополнительных условий,  не связанных спредметом контрактов (договоров);     7) соглашений, связанных с методикой расчета цены, включая предос-тавление прейскурантов и их вариантов;     8) обмена информацией в области цен.     9. Установление цены может происходить на  любой  стадии  процессапроизводства  и реализации,  прямо или косвенно,  и распространяться напокупные цены,  цены продажи,  цены на сырье, производственные ресурсы,промежуточную  или  конечную продукцию,  внутренние либо экспортные илиимпортные цены.     Примерные (типовые)  признаки горизонтальных (картельных) соглаше-ний также приведены в приложении к настоящим Правилам.     10. Вертикальные соглашения между хозяйствующими субъектами предс-тавляют собой полностью или частично достигнутые в любой форме соглаше-ния  (согласованные действия) хозяйствующих субъектов,  один из которыхзанимает доминирующее положение на товарном рынке,  а  другой  являетсяего контрагентом,  если такие соглашения (согласованные действия) имеютлибо могут иметь своим результатом устранение,  ограничение конкуренцииили воспрепятствование ее установлению или развитию. Поставщик применя-ет метод поддержания перепродажной цены,  суть которого состоит в уста-новлении минимальной цены, по которой товар должен быть реализован пот-ребителям.  Это позволяет осуществлять контроль за  рынком  со  стороныпроизводителя (оптовика).     Установление и поддержание минимальной перепродажной цены означаетосуществление  поставщиком  контроля  над  рынком определенного товара.Следствием этого является ограничение конкуренции на рынке,  устранениевозможности  для  конкурентов свободно маневрировать ценами и завышениецен и ограничение конкуренции,  нанесение ущерба конкурентам  и  прямоевытеснение их с рынка.     11. Возможны следующие формы вертикальных соглашений:     1) поддержание уровня цен при перепродаже;     2) ограничение использования товара (услуги);     3) представление исключительных прав продажи;     4) ограничение на продажу;     5) патентные и другие аналогичные ограничения.     12. Правовое регулирование вертикальных ограничений следует  прин-ципу, в соответствии с которым запрещено то, что осуществляется субъек-тами,  имеющими монопольную власть на рынке,  в антиконкурентных целях,если  не доказано их положительное воздействие на социально-экономичес-кую сферу.     13. В перечисленных формах соглашений возможно участие органов ис-полнительной власти и органов местного самоуправления. Их участие можетбыть продиктовано интересами, не связанными с производственной или ком-мерческой деятельностью,  а также, наоборот, вытекать из производствен-ных или коммерческих интересов.     14. Запрещаются и признаются недействительными в установленном по-рядке  полностью или частично соглашения органа исполнительной власти сдругим органом управления либо с хозяйствующим субъектом, которые могутиметь  своим  результатом  существенное ограничение конкуренции,  в томчисле:     - повышение, снижение или поддержание на одном и том же уровне цен(тарифов) или доходов;     - раздел рынка по территориальному принципу,  объему продаж, заку-пок, ассортименту реализуемых товаров либо по кругу продавцов или поку-пателей (заказчиков);     - ограничение доступа на рынок или устранение с него хозяйствующихсубъектов.     15. Юридическими фактами антиконкурентного поведения  органов  ис-полнительной власти и местного самоуправления могут быть принятые в на-рушение антимонопольного законодательства акты (постановления, распоря-жения, ведомственные нормативные правовые акты, инструкции, положения ипрочее),  а также действия,  предпринятые ими в отношении хозяйствующихсубъектов и (или) граждан.     16. Формой ценовых соглашений является сговор по  определению  ценна товары и оказываемые услуги, устанавливаемый в устном или письменномвиде.  Установление ценового сговора может происходить на любой  стадиипроцесса производства и реализации прямо или косвенно.     В первом случае соглашение  касается  непосредственно  определенияцен, например, установления одинаковых цен, согласования изменения цен,дифференциации цен, скидок с цены, условий кредитования. Во втором слу-чае предметом соглашения являются условия, влияющие на установление це-ны,  в частности, применение единообразного прейскуранта, использованиеспецифических методов бухгалтерского учета и расчета себестоимости, ис-пользование ограничений на объемы  производства  (или  же  установлениеквот),  требование  отчислений  взносов  с  каждой сделки в специальныйфонд, организацию и т.д.     17. Формой  ценовых  соглашений является также обмен информацией вобласти цен. Многосторонний обмен информацией монополистами, хозяйству-ющими субъектами,  рассматривается как свидетельство сговора. Обмен ин-формацией о текущих ценах или количествах является заменой  формальногосоглашения о ценах.     18. Односторонняя информация о ценах также является свидетельствомсговора.     Способами информирования являются публичное объявление цен  (расп-ространение нового прейскуранта),  посылка телексов и т.п. потребителями агентам (посредникам).     19. Действия квалифицируются как согласованные, если хозяйствующиесубъекты:     1) не берут на себя обязательство придерживаться какой-либо конку-рентной политики,  но тем не менее, сознательно ставят свое поведение взависимость от поведения других сторон, тем самым исключая риск, типич-ный для конкуренции;     2) оказывают  экономическое  давление посредством угрозы нанесенияущерба или обещания представления преимуществ с целью  вынудить  другиехозяйствующие субъекты придерживаться определенной политики;     3) оказывают давление на других  хозяйствующих  субъектов  с  тем,чтобы вынудить их:     - присоединиться к соглашению;     - пойти на слияние;     - придерживаться однообразного поведения на рынке в целях  сдержи-вания конкуренции.     20. Применительно к соглашениям (согласованным действиям) критери-ями ограничения или препятствия конкуренции могут служить:     - влияние соглашения на независимость принятия экономических реше-ний хозяйствующими субъектами, участвующими в соглашении (согласованныхдействиях);     - влияние соглашения (согласованных действий) на предложение това-ров на соответствующем рынке;     - влияние соглашения (согласованных действий) на соотношение спро-са и предложения товаров на соответствующем рынке.     Если хотя  бы  один  из этих критериев выполняется,  то соглашениеследует рассматривать как ограничивающее конкуренцию.               III. Объекты и субъекты ценовых соглашений      21. Объектами ценовых соглашений являются цены и тарифы на товары,работы и услуги, которые могут распространяться на сырье, другие произ-водственные ресурсы,  промежуточную и конечную  продукцию,  внутренние,экспортные или импортные цены.     22. Субъектами ценовых соглашений являются хозяйствующие субъекты.Ценовые соглашения заключаются между продавцами, покупателями. Соглаше-ния между продавцами могут выступать (выражаться) в  виде  фиксированияцен,  договоренностей об их искусственном повышении или понижении, под-держания постоянного соотношения между ценами на взаимозаменяемые това-ры,  скупки предлагаемых по низким ценам товаров, установления сроков иусловий распространяемого на  потребителей  кредита.  Фиксирование  ценсостоит  в  соглашении  между продавцами об установлении продажных цен.Искусственное повышение (понижение) цен  сводится  к  соглашению  междупродавцами о том, чтобы не конкурировать между собой в отношении назна-чения выгодных цен,  которое проявляется в виде соглашений о фиксирова-нии цен,  разделе потребителей или территориальном размещении. Цены мо-гут быть установлены хозяйствующими субъектами в качестве изолированнойпрактики  или быть частью более крупной тайной договоренности между хо-зяйствующими субъектами, которая регулирует большую часть торговой дея-тельности своих участников, включая, например, соглашения о распределе-нии рынков или покупателей, квоты на продажу и производство и т.п.     Соглашения между покупателями заключаются по фиксированию либо ис-кусственному назначению цен. Первый вид этого соглашения сводится к ус-тановлению  покупателями цен,  по которым они будут приобретать товары.Второй - состоит в достижении договоренности о том, чтобы конкурироватьдруг с другом в процессе установления цен, и может иметь форму соглаше-ния о фиксировании цен или территориальном размещении.                IV. Этапы проведения анализа по выявлению                          ценовых соглашений      23. В  целях выявления антиконкурентных ценовых соглашений (согла-сованных действий) проводится соответствующий анализ, состоящий из двухэтапов.     24. На первом этапе устанавливается круг хозяйствующих  субъектов,участвующих в соглашении, а также определяется соответствующий товарныйрынок.     25. При анализе рынка конкретного товара определяются:     - географический рынок - территория,  на которой осуществляют дея-тельность участвующие в соглашении хозяйствующие субъекты;     - доли рынка,  приходящиеся на хозяйствующие субъекты - участниковсоглашения,  действующих в пределах данного географического рынка, и ихсуммарная рыночная доля.     1) Порядок расчета рыночных долей хозяйствующих субъектов,  участ-вующих в ценовых соглашениях (согласованных действиях),  осуществляетсяв соответствии с законодательством Кыргызской Республики:     - круг параметров,  по которым могут  конкурировать  хозяйствующиесубъекты,  и какое место среди них занимает цена товара. На рынках, гдезатруднена или практически исключается иная конкуренция, кроме ценовой,легче  заключить соглашение и осуществлять надзор за его исполнением состороны участников соглашения.  Если же  хозяйствующие  субъекты  могутконкурировать  по другим параметрам,  кроме цен,  то ценовое соглашениеможет не представлять угрозу конкуренции;     - насколько  чувствительно  изменение спроса к изменению цены.  Нарынках,  на которых спрос находится в слабой зависимости от цены, цено-вая  конкуренция  слабая и хозяйствующие субъекты скорее могут прийти кценовому соглашению;     - насколько  затруднен  выход  (вход) на рынок новым хозяйствующимсубъектам.  На рынках,  где присутствует ограниченное число  продавцов,могут  быть ограничены возможности входа на рынок новых продавцов ввидубольшой суммы первоначального капитала, недостатка специалистов или от-сутствия "ноу-хау",  убеждения, что в данной отрасли низкие прибыли илитовар неудобен для транспортировки. При наличии незначительных препятс-твий к входу на рынок или существовании товаров-заменителей сговор ни кчему не приведет,  поскольку у хозяйствующих субъектов просто не  будетстимула присоединиться к сговору,  так как при подобных обстоятельствахновые хозяйствующие субъекты смогут продавать  свой  товар  беспрепятс-твенно и по более выгодным ценам.  Потребители откажутся от покупки то-вара по искусственно завышенным ценам и вместо этого приобретут взаимо-заменяемый товар;     - наличие контроля поставщиков или потребителей со стороны  другиххозяйствующих  субъектов  через  владение  контрольными пакетами акций,ценными бумагами и т.п.;     - степень  концентрации  производства товара и вероятность влиянияего производителя на поведение поставщиков (высокая степень  концентра-ции производства товара создает объективную основу для влияния его про-изводителя на поставщика и заключения вертикального  ценового  соглаше-ния);     - наличие ассоциации или иных объединений в данной отрасли,  кото-рые  могут представлять базу для координирования экономической деятель-ности и обмена информацией, что способствует возможности заключения ан-тиконкурентных соглашений.     2) Далее проводится анализ особенностей товара.  При этом устанав-ливаются:     - виды потребления рассматриваемого товара.  Дифференциация потре-бителей  товара  по  видам потребления может явиться причиной разницы вценах на поставляемый товар,  что затрудняет заключение ценового согла-шения;     - насколько однородны товары у разных поставщиков.  С одной сторо-ны,  по однородным товарам другие виды конкуренции, кроме ценовой, зат-руднены,  а с другой - облегчена возможность согласования цен и  прочихусловий соглашения;     - наличие взаимозаменяемых товаров.  В случаях, когда товары взаи-мозаменяемы, ценовой сговор практически не имеет смысла;     - насколько схожи условия производства товаров у различных  произ-водителей. Схожесть условий производства и сопоставимость издержек про-изводства товара способствуют установлению единых цен и заключению сог-лашения;     - насколько велика в стоимости товара доля постоянных издержек.     3) Высокая  доля постоянных издержек в стоимости товара затрудняетвозможность маневра ценами в условиях меняющейся рыночной  конъюнктуры,что приводит к существенным потерям для поставщиков и стимулирует их назаключение соглашений по поддержанию цен:     - какова  система налогообложения для производителей и посредниковрассматриваемого товара (разница в величине налогов  может  способство-вать появлению соглашений вертикального типа);     - анализ необоснованности завышения или занижения цены  в  зависи-мости от товара и рынка может проводиться путем:     - сравнения движения фактических цен на  соответствующий  товар  срасчетными (конкурентными) ценами;     - сравнения стоимостных показателей производства и реализации  то-вара  со средними по агрегированной товарной группе (по промышленности,отрасли);     - сравнения  движения стоимостных показателей на товары с близкимисвойствами;     - сравнения цен на различных рынках.     Период наблюдения при выявлении предполагаемых соглашений  необхо-димо устанавливать в зависимости от конкретного товара,  рынка и ситуа-ции.     26. На  втором  этапе  устанавливается,  способен  ли  кто-либо изучастников соглашения в отдельности или все вместе путем  согласованныхдействий ограничивать конкуренцию.     Для этого оцениваются препятствия, создаваемые данным ценовым сог-лашением  для доступа других хозяйствующих субъектов на соответствующийрынок и ухода с него.     Если наличие таких препятствий установлено, при оценке их воздейс-твия на конкуренцию необходимо учесть природу препятствий,  то есть вы-яснить,  носят ли они объективный или искусственный характер, связанныйс политикой участвующих в соглашении хозяйствующих субъектов.     27. Критериями  ограничения или препятствия для развития конкурен-ции служит:     - влияние соглашения на независимость принятия экономических реше-ний хозяйствующими субъектами, участвующими в соглашении (согласованныхдействиях);     - влияние соглашения (согласованных действий) на предложение това-ров на соответствующем рынке;     - влияние соглашения (согласованных действий) на соотношение спро-са и предложения товаров на соответствующем рынке.     Если хотя бы один из этих критериев выполняется,  следует рассмат-ривать соглашение как ограничивающее конкуренцию.     Если в результате анализа выяснится, что участники соглашения не всостоянии оказывать решающее влияние на конкуренцию,  затруднять доступна рынок другим хозяйствующим субъектам или иным  образом  ограничиватьсвободу их экономической деятельности,  то статьи 7 и 8 Закона Кыргызс-кой Республики "Об ограничении монополистической деятельности, развитиии защите конкуренции" неприменимы и анализ следует прекратить.                  V. Доказательство ценовых соглашений                       (согласованных действий)      28. При доказательстве выявленных  ценовых  соглашений  необходимодокументальное  подтверждение сговора.  Такие подтверждения можно полу-чить на основании анализа условий контрактов,  договоров,  счетов, нак-ладных документов, прейскурантов, платежных поручений и т.п.     Возможны случаи, когда такого рода соглашения закрепляются в доку-ментах, принятых на съездах, конгрессах и других собраниях представите-лей хозяйствующих субъектов.  Это является прямым доказательством цено-вых соглашений.     Также возможны косвенные доказательства в виде обмена  информациеймежду   представителями   хозяйствующих  субъектов  посредством  личныхвстреч,  телефонных переговоров, телексов и факсимильной связи, публич-ного объявления цен (распространение нового прейскуранта,  ценовой рек-ламы) потребителям, агентам и посредникам, в том числе через различногорода объединения (ассоциации), куда входят хозяйствующие субъекты.     29. При доказательстве ценовых соглашений следует  учитывать,  чтоне всякое согласованное действие может квалифицироваться как антиконку-рентное соглашение. В силу существующих структурных особенностей эконо-мики республики нередки случаи,  когда при наличии небольшого числа хо-зяйствующих субъектов на рынке,  а также имеющегося дефицита товара  напрактике часто имеет место согласованность их действий путем установле-ния цен без документального оформления антиконкурентного соглашения, тоесть может осуществляться параллелизм действий.     30. Доказать один вид параллельных действий на рынке недостаточно,необходимо также изучить формы ограничения конкуренции,  которые свиде-тельствуют о наличии антиконкурентного ценового соглашения.     К ним относится, прежде всего:     - ограничение доступа других хозяйствующих субъектов на рассматри-ваемый рынок при наличии неудовлетворенного спроса и достаточно высоко-го уровня рентабельности;     - ограничение  доступа к сырью и материалам других производителей,желающих выйти на данный рынок;     - ограничение доступа к товаропроводящей сети.     31. Прямые доказательства ценовых соглашений  могут  быть  найденычаще при вертикальных соглашениях,  ограничивающих конкуренцию, так какразличные ограничительные положения иногда включаются в договор постав-ки  и  другие  договоры,  заключаемые  изготовителем продукции и торго-во-посреднической организацией (включают работы и услуги по ремонту  повысокой  договорной цене,  произвольное установление скидок и надбавок,навязывание дополнительных условий, прейскурантов).     Такие подтверждения можно получить на основании анализа финансовыхдокументов непосредственно на предприятиях.     32. При определении соглашений между органами исполнительной влас-ти и органов местного самоуправления и хозяйствующими субъектами  необ-ходимо определить,  осуществлены ли действие или соглашение во исполне-ние какого-либо нормативного акта,  потребовавшего такого действия  илисоглашения  (установления  цен,  тарифов  или установление максимальнойрентабельности).  Если действия или соглашения осуществлены не на осно-вании нормативного акта или в его нарушение, тогда это следует рассмат-ривать как нарушение закона и объявить в установленном порядке, не име-ющим силы.             VI. Последствия установления факта запрещенных              ценовых соглашений (согласованных действий)                как формы ограничения деловой практики      33. Последствия и ответственность в случае установления факта зап-рещенных ценовых соглашений или согласованных действий как формы  огра-ничения деловой практики определяются в соответствии с Законом Кыргызс-кой Республики "Об ограничении монополистической деятельности, развитиии  защите конкуренции" и другими нормативными правовыми актами Кыргызс-кой Республики.     34. В  случае установления факта наличия ценового соглашения (сог-ласованных действий), нарушающих статьи 7 и 8 Закона Кыргызской Респуб-лики "Об ограничении монополистической деятельности,  развитии и защитеконкуренции", антимонопольный орган имеет право:     1) Выдавать хозяйствующим субъектам, органам исполнительной властии органам местного самоуправления,  их должностным  лицам  обязательныедля исполнения предписания:     - о прекращении соглашений  (согласованных  действий),  нарушающихстатью  7 и 8 Закона Кыргызской Республики "Об ограничении монополисти-ческой деятельности, развитии и защите конкуренции";     - о восстановлении первоначального положения, то есть о восстанов-лении уровня цен и тарифов, действовавших до вступления в силу антикон-курентного соглашения, с учетом уровня инфляции;     - о расторжении или  изменении  договоров,  противоречащих  ЗаконуКыргызской  Республики  "Об ограничении монополистической деятельности,развитии и защите конкуренции".     2) Выдавать хозяйствующим субъектам, органам исполнительной властии органам местного самоуправления,  их должностным  лицам  обязательныедля исполнения постановления о наложении штрафных санкций на виновных всоответствии с законодательством Кыргызской Республики.     35. На  основании постановления (решения) государственного антимо-нопольного органа Кыргызской Республики доход,  полученный от нарушенийантимонопольного законодательства путем заключения соглашений (согласо-ванных действий) по установлению (поддержанию) цен (тарифов),  подлежитвзысканию  республиканский бюджет в 30-дневный срок со дня вручения ре-шения государственного антимонопольного органа  Кыргызской  Республики,независимо от уплаты штрафных санкций.     36. В случае несвоевременного перечисления взимается 0,01 процентапени за каждый день просрочки.  В случае отказа от уплаты государствен-ный антимонопольный орган Кыргызской Республики,  обращается с иском  всудебные органы о принудительном изъятии незаконно полученного дохода иуплате штрафа.     37. Решение  антимонопольного органа Кыргызской Республики о пере-числении незаконно полученного дохода может быть обжаловано в  порядке,установленном законодательством Кыргызской Республики.                                                     Приложение                                            к Правилам по выявлению,                                              пресечению соглашений                                            (согласованных действий)                                          по установлению (поддержанию)                                                 цен (тарифов),                                           ограничивающих конкуренцию      Примерные (типовые) признаки горизонтальных (картельных)  соглаше-ний:     1. Координация цены - работа на рынке не в качестве конкурентов, ав качестве членов тесно сплоченного партнерства (Не только согласованиецены на рынке, но и установление, и удержание на согласованном уровне).     2. Регулярные встречи производителей и их представителей,  постав-щиков, с целью установления цен, которые будут ими установлены для про-изводителей и потребителей.     3. Установление льгот и скидок в качестве компенсации производите-лям, потребителям являющимся членами картеля.     4. Фиксирование цен, разделение рынка, установление доли и раскры-тие конфиденциальной коммерческой информации.     5. Обмен коммерческой информацией,  осуществление раздела рынка посоставу заказчиков и заключение антиконкурентных соглашений для поддер-жания собственных рыночных долей.     6. Фиксирование  квот  на  производство  продукции внутри картеля,согласование цен и других условий продажи, распределение покупателей.     7. Контролирование  и  повышение уровня цен на определенный товар,когда цены значительно ниже.     8. Создание тайного и отлаженного механизма для контроля товарногорынка (услуг).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5zpyghk94twwh7cjhvc">
      <w:r>
        <w:rPr>
          <w:rFonts w:ascii="Arial" w:cs="Arial" w:eastAsia="Arial" w:hAnsi="Arial"/>
          <w:color w:val="132D3F"/>
          <w:sz w:val="16"/>
          <w:szCs w:val="16"/>
          <w:u w:val="single"/>
        </w:rPr>
        <w:t xml:space="preserve">dalil.kg/document/59552</w:t>
      </w:r>
    </w:hyperlink>
  </w:p>
  <w:p>
    <w:pPr>
      <w:spacing w:after="0" w:before="40"/>
      <w:jc w:val="center"/>
    </w:pPr>
    <w:hyperlink w:history="1" r:id="rIdkh6-v5uouijyir-qidqb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3tt3kxlvcplhzoceuik" Type="http://schemas.openxmlformats.org/officeDocument/2006/relationships/hyperlink" Target="https://dalil.kg/document/594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5zpyghk94twwh7cjhvc" Type="http://schemas.openxmlformats.org/officeDocument/2006/relationships/hyperlink" Target="https://dalil.kg/document/59552" TargetMode="External"/><Relationship Id="rIdkh6-v5uouijyir-qidqb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2026-09-24T14:08:04.076Z</dcterms:created>
  <dcterms:modified xsi:type="dcterms:W3CDTF">2026-09-24T14:08:04.076Z</dcterms:modified>
</cp:coreProperties>
</file>

<file path=docProps/custom.xml><?xml version="1.0" encoding="utf-8"?>
<Properties xmlns="http://schemas.openxmlformats.org/officeDocument/2006/custom-properties" xmlns:vt="http://schemas.openxmlformats.org/officeDocument/2006/docPropsVTypes"/>
</file>