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Утратил силу см.</w:t>
      </w:r>
      <w:hyperlink w:history="1" r:id="rIdeq4syjvgmxaeerhvkac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</w:t>
        </w:r>
      </w:hyperlink>
      <w:r>
        <w:rPr>
          <w:rFonts w:ascii="Arial" w:cs="Arial" w:eastAsia="Arial" w:hAnsi="Arial"/>
          <w:sz w:val="24"/>
          <w:szCs w:val="24"/>
        </w:rPr>
        <w:t xml:space="preserve">Временного Правительства КР от         03.06.10 Вп №59 г.Бишкек, Дом Правительстваот 29 декабря 2008 года № 729            ПОСТАНОВЛЕНИЕ ПРАВИТЕЛЬСТВА КЫРГЫЗСКОЙ РЕСПУБЛИКИ           О внесении изменения в постановление Правительства         Кыргызской Республики от 18 сентября 2006 года № 666          "О передаче и проведении ремонтно-восстановительных        работ малого терминала и малого перрона международного                           аэропорта "Манас"      В целях эффективного использования открытым акционерным  обществом"Международный аэропорт "Манас" малого терминала с перроном и земельнымучастком Правительство Кыргызской Республики постановляет:     Внести в  </w:t>
      </w:r>
      <w:hyperlink w:history="1" r:id="rIdfagrjd1uyztoroyhemu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18сентября 2006 года № 666 "О передаче и проведении  ремонтно-восстанови-тельных работ малого терминала и малого перрона международного аэропор-та "Манас" следующее изменение:     - в  пункте 1 цифры и слова "10 га" и "2008 года" заменить цифрамии словами "12,49 га" и "2009 года" соответственно.      Премьер-министр Кыргызской Республики             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falgb5wpn0e0ljy3fc0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dalil.kg/document/59661</w:t>
      </w:r>
    </w:hyperlink>
  </w:p>
  <w:p>
    <w:pPr>
      <w:spacing w:after="0" w:before="40"/>
      <w:jc w:val="center"/>
    </w:pPr>
    <w:hyperlink w:history="1" r:id="rId2vemoxoxzixfxsm6bnp5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q4syjvgmxaeerhvkacpk" Type="http://schemas.openxmlformats.org/officeDocument/2006/relationships/hyperlink" Target="https://dalil.kg/document/202811" TargetMode="External"/><Relationship Id="rIdfagrjd1uyztoroyhemuqa" Type="http://schemas.openxmlformats.org/officeDocument/2006/relationships/hyperlink" Target="https://dalil.kg/document/5780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falgb5wpn0e0ljy3fc0b" Type="http://schemas.openxmlformats.org/officeDocument/2006/relationships/hyperlink" Target="https://dalil.kg/document/59661" TargetMode="External"/><Relationship Id="rId2vemoxoxzixfxsm6bnp5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2026-09-25T05:43:33.372Z</dcterms:created>
  <dcterms:modified xsi:type="dcterms:W3CDTF">2026-09-25T05:43:33.372Z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