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tagkg-drs5gorvk6ktwf3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мая 2009 года № 296            ПОСТАНОВЛЕНИЕ ПРАВИТЕЛЬСТВА КЫРГЫЗСКОЙ РЕСПУБЛИКИ              О начале разбирательства и введении временных                 защитных мер на импорт муки пшеничной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защитных мерах",на  основании предварительного утвердительного определения Министерстваэкономического развития и торговли Кыргызской Республики о наличии  уг-розы нанесения серьезного вреда отечественным производителям от возрос-ших зарубежных поставок муки пшеничной в Кыргызскую Республику и в  це-лях создания равных конкурентных условий на внутреннем рынке,  стабили-зации экономической ситуации и поддержки  отечественных  производителейПравительство Кыргызской Республики постановляет:     1. Министерству экономического развития и торговли Кыргызской Рес-публики  начать  разбирательство  по  вопросу  наличия угрозы нанесениясерьезного вреда отечественным производителям, производящим товары сог-ласно прилагаемому</w:t>
      </w:r>
    </w:p>
    <w:p>
      <w:r>
        <w:rPr>
          <w:rFonts w:ascii="Arial" w:cs="Arial" w:eastAsia="Arial" w:hAnsi="Arial"/>
          <w:sz w:val="24"/>
          <w:szCs w:val="24"/>
        </w:rPr>
        <w:t xml:space="preserve">Перечню</w:t>
      </w:r>
    </w:p>
    <w:p>
      <w:r>
        <w:rPr>
          <w:rFonts w:ascii="Arial" w:cs="Arial" w:eastAsia="Arial" w:hAnsi="Arial"/>
          <w:sz w:val="24"/>
          <w:szCs w:val="24"/>
        </w:rPr>
        <w:t xml:space="preserve">(далее - Перечень товаров).     2. Ввести до завершения процедуры разбирательства временные защит-ные меры в виде временных защитных пошлин по ставкам на импорт товаров,указанных в пункте 1 настоящего постановления, сроком на пять месяцев.     3. Установить, что денежные средства, поступающие от временных за-щитных пошлин, указанных в Перечне товаров, зачисляются на соответству-ющий  депозитный  счет Государственного таможенного комитета КыргызскойРеспублики до принятия Правительством Кыргызской Республики окончатель-ного решения о применении защитных мер.     4. Министерству экономического развития и торговли Кыргызской Рес-публики по согласованию с Министерством иностранных дел Кыргызской Рес-публики уведомить в установленном порядке Интеграционный комитет  Евра-зийского экономического сообщества и Исполнительный комитет СодружестваНезависимых Государств,  а также Комитет ВТО о начале разбирательства всоответствии с пунктом 1 настоящего постановления и применении Кыргызс-кой Республикой временных защитных мер.     5. Министерству экономического развития и торговли Кыргызской Рес-публики и Государственному таможенному комитету  Кыргызской  Республикипривести свои решения в соответствие с настоящим постановлением.     6. Настоящее постановление вступает в силу по истечении 20 дней содня официального опубликования.     7. Контроль за выполнением настоящего постановления  возложить  наотдел экономики,  торговли, туризма и предпринимательства Аппарата Пра-вительства Кыргызской Республики.      Премьер-министр Кыргызской Республики             И.Чудинов                                                    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16 мая 2009 года № 296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 товаров -----------------------------------------------------------------------|       Наименование продукции       |Код по ТН ВЭД| Ставка временной ||                                    |   ЕврАзЭС   | защитной пошлины ||                                    |             |(в % от таможенной||                                    |             |  стоимости либо  ||                                    |             |     в сомах)     ||------------------------------------|-------------|------------------||Мука пшеничная:                     |             |                  ||------------------------------------|-------------|------------------||- из пшеницы твердой                |1101 00 110 0|3 сом за 1 кг     ||------------------------------------|-------------|------------------||- из пшеницы мягкой и спельты       |1101 00 150 0|3 сом за 1 кг     |-----------------------------------------------------------------------      Руководитель Аппарата Правительства -     министр Кыргызской Республики                     Н.Айтмурзаев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vtdwvqhmy35cwlnfy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dalil.kg/document/59737</w:t>
      </w:r>
    </w:hyperlink>
  </w:p>
  <w:p>
    <w:pPr>
      <w:spacing w:after="0" w:before="40"/>
      <w:jc w:val="center"/>
    </w:pPr>
    <w:hyperlink w:history="1" r:id="rIdjejoxp2otjxnyjiuj5t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gkg-drs5gorvk6ktwf3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vtdwvqhmy35cwlnfykp" Type="http://schemas.openxmlformats.org/officeDocument/2006/relationships/hyperlink" Target="https://dalil.kg/document/59737" TargetMode="External"/><Relationship Id="rIdjejoxp2otjxnyjiuj5t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2026-09-25T18:29:45.884Z</dcterms:created>
  <dcterms:modified xsi:type="dcterms:W3CDTF">2026-09-25T18:29:45.884Z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