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2009 года № 177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служб внутреннего аудита в государственных органах и учреждениях, органы местного самоуправления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8bz6hq4xiojgvtmj8d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2009 года № 733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f1v8wtxkxtpwwpvtti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2012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e-l8fdoistrmpk_0vg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2012 года № 788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ez4n4rielk4bwgyq04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jtlpi3kloj9ppob9w13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2014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5lvlcfh67o91r8zzi0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sigx9oic1din2rrgs6-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2016 года № 452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w8rwxu2g1byrxpekza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2018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v0pvg-z13lrvzbpj8y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2020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</w:t>
      </w:r>
      <w:hyperlink w:history="1" r:id="rIdu_udvs_lgn3xbvxnpyt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baavt8tijs-iwnuokj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9 и 12 </w:t>
      </w:r>
      <w:hyperlink w:history="1" r:id="rIdstbyikjza9zorgdowch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внутреннем аудите"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6abf-tovrpe-jsgzde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и учреждений, органов местного самоуправления Кыргызской Республики, в которых должны быть созданы службы внутреннего аудита, согласно приложению 1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xpw_kb91h-cpd7n6ui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профессиональному уровню внутренних аудиторов согласно приложению 2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py7pgronraezxc9h1f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2018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государственных органов и учреждений, органы местного самоуправления Кыргызской Республики, указанным в Перечне,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службы внутреннего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приведению ранее принятых решений Правительства Кыргызской Республики в соответствие с настоящим постановлением.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xyw8kqvcftu3ja9j13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2014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функционирование служб внутреннего аудита осуществляется в пределах утвержденной штатной численности и расходов на их содержание.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постановлением Правительства КР от </w:t>
      </w:r>
      <w:hyperlink w:history="1" r:id="rIdi09ht091kzgydghbq4t2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2009 года № 733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органов и учреждений, органов местного самоуправления Кыргызской Республики, в которых должны быть созданы службы внутреннего аудита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22hnw4_1klmm0meuy08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qm3w3olzumpsffoblf-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9"/>
        <w:gridCol w:w="9649"/>
      </w:tblGrid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государственных органов и органов местного самоуправления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исполнения наказаний при Министерстве юстиции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пограничная служба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 при Кабинете Министров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
 к профессиональному уровню внутренних аудиторов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34yz1oaq1eqbd5tthw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2018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lq1jn0uiliqnjvbegbz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Требования к профессиональному уровню внутренних аудиторов устанавливаются к профессиональным качествам внутренних аудиторов, необходимых для исполнения должностных обязанностей и эффективного осуществления функции внутреннего аудита.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Требования к профессиональному уровню внутренних аудиторов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профессиональному уровню внутренних аудиторов устанавливаются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xv1rp7f6pntvgwyo9n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Бюджетного </w:t>
      </w:r>
      <w:hyperlink w:history="1" r:id="rId5xoif3m3gortvx4rmo5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Трудового </w:t>
      </w:r>
      <w:hyperlink w:history="1" r:id="rIdljkthgv5t5mrencdilv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shidk5adunhltukzzz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внутреннем аудите";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mquz4b3dp6xzt4ifdt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yycvlrc21spnwnxkny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9x-crgqodx-esef3hv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внутреннему аудиту, утвержденного </w:t>
      </w:r>
      <w:hyperlink w:history="1" r:id="rIdmpys-od0mw2pwuefu8q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сентября 2013 года № 498;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Этических </w:t>
      </w:r>
      <w:hyperlink w:history="1" r:id="rIdmg3mx-vdf3_b3-d_ki5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внутренних аудиторов государственных органов и учреждений Кыргызской Республики, утвержденных </w:t>
      </w:r>
      <w:hyperlink w:history="1" r:id="rIdjugy5khsorgp7vs4djr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2013 года № 721;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bzw51czznqicvfzrei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финансовом управлении и контроле в бюджетных учреждениях, утвержденного </w:t>
      </w:r>
      <w:hyperlink w:history="1" r:id="rIdb8_gfszmez993at-avb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2013 года № 722;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rm1q_cepompqxznpj6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аудита в Кыргызской Республике, утвержденных </w:t>
      </w:r>
      <w:hyperlink w:history="1" r:id="rIdmgflsdqw-axf_sxveak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296;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Стандартов внутреннего аудита в Кыргызской Республике, утвержденных </w:t>
      </w:r>
      <w:r>
        <w:rPr>
          <w:rFonts w:ascii="Arial" w:cs="Arial" w:eastAsia="Arial" w:hAnsi="Arial"/>
          <w:sz w:val="24"/>
          <w:szCs w:val="24"/>
        </w:rPr>
        <w:t xml:space="preserve">приказом</w:t>
      </w:r>
      <w:r>
        <w:rPr>
          <w:rFonts w:ascii="Arial" w:cs="Arial" w:eastAsia="Arial" w:hAnsi="Arial"/>
          <w:sz w:val="24"/>
          <w:szCs w:val="24"/>
        </w:rPr>
        <w:t xml:space="preserve"> Министерства экономики и финансов Кыргызской Республики от 25 августа 2021 года № 80-п;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Руководства по составлению программы гарантии и повышения качества внутреннего аудита, утвержденного приказом Министерства финансов Кыргызской Республики от 28 декабря 2016 года № 212-П;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умение: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 и организовать проведение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оценивать и улучшать процессы управления рисками в деятельности объекта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оценивать эффективность и результативность системы внутреннего контроля в объекте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собирать, анализировать, оценивать и документировать информацию о финансово-хозяйственной деятельности, рабочих процессах и системе внутреннего контроля объекта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работу по описанию, анализу и улучшению рабочих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отчеты по результатам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разъяснять функции внутреннего аудита сотрудникам объекта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навыки: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работы с информационными системами и технологиями обеспечения безопасности, рассылки и управления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и анализа анкетных 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применения программных продуктов по планированию внутреннего аудита, выполнению аудиторских заданий и подготовке отчетности по результатам проведенных аудитов.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профессиональному уровню руководителей служб внутреннего аудита дополнительно устанавливаются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умение: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стратегически планировать деятельность службы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результативность и эффективность деятельности службы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четко планировать деятельность внутренних аудиторов и объективной оценки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 использовать ресурсы в процессе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предупреждать и разрешать конфликтные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4sdhf6uremaej4vhdw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dalil.kg/document/59741</w:t>
      </w:r>
    </w:hyperlink>
  </w:p>
  <w:p>
    <w:pPr>
      <w:spacing w:after="0" w:before="40"/>
      <w:jc w:val="center"/>
    </w:pPr>
    <w:hyperlink w:history="1" r:id="rId_h-wus2vhv4imrfsd8l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8bz6hq4xiojgvtmj8dgh" Type="http://schemas.openxmlformats.org/officeDocument/2006/relationships/hyperlink" Target="https://dalil.kg/document/90371" TargetMode="External"/><Relationship Id="rId-f1v8wtxkxtpwwpvtti0t" Type="http://schemas.openxmlformats.org/officeDocument/2006/relationships/hyperlink" Target="https://dalil.kg/document/93571" TargetMode="External"/><Relationship Id="rIdoe-l8fdoistrmpk_0vgfm" Type="http://schemas.openxmlformats.org/officeDocument/2006/relationships/hyperlink" Target="https://dalil.kg/document/93177" TargetMode="External"/><Relationship Id="rIdxez4n4rielk4bwgyq04sj" Type="http://schemas.openxmlformats.org/officeDocument/2006/relationships/hyperlink" Target="https://dalil.kg/document/94420" TargetMode="External"/><Relationship Id="rIdrjtlpi3kloj9ppob9w13k" Type="http://schemas.openxmlformats.org/officeDocument/2006/relationships/hyperlink" Target="https://dalil.kg/document/96500" TargetMode="External"/><Relationship Id="rId05lvlcfh67o91r8zzi08j" Type="http://schemas.openxmlformats.org/officeDocument/2006/relationships/hyperlink" Target="https://dalil.kg/document/98131" TargetMode="External"/><Relationship Id="rIdbsigx9oic1din2rrgs6-f" Type="http://schemas.openxmlformats.org/officeDocument/2006/relationships/hyperlink" Target="https://dalil.kg/document/99188" TargetMode="External"/><Relationship Id="rIdaw8rwxu2g1byrxpekzacb" Type="http://schemas.openxmlformats.org/officeDocument/2006/relationships/hyperlink" Target="https://dalil.kg/document/11678" TargetMode="External"/><Relationship Id="rIdrv0pvg-z13lrvzbpj8ypd" Type="http://schemas.openxmlformats.org/officeDocument/2006/relationships/hyperlink" Target="https://dalil.kg/document/157521" TargetMode="External"/><Relationship Id="rIdu_udvs_lgn3xbvxnpytpi" Type="http://schemas.openxmlformats.org/officeDocument/2006/relationships/hyperlink" Target="https://dalil.kg/document/159229" TargetMode="External"/><Relationship Id="rId7baavt8tijs-iwnuokjpr" Type="http://schemas.openxmlformats.org/officeDocument/2006/relationships/hyperlink" Target="https://dalil.kg/document/159458" TargetMode="External"/><Relationship Id="rIdstbyikjza9zorgdowchoz" Type="http://schemas.openxmlformats.org/officeDocument/2006/relationships/hyperlink" Target="https://dalil.kg/document/202552" TargetMode="External"/><Relationship Id="rIdx6abf-tovrpe-jsgzdetb" Type="http://schemas.openxmlformats.org/officeDocument/2006/relationships/hyperlink" Target="https://dalil.kg/document/59741#p1" TargetMode="External"/><Relationship Id="rIdzxpw_kb91h-cpd7n6uicf" Type="http://schemas.openxmlformats.org/officeDocument/2006/relationships/hyperlink" Target="https://dalil.kg/document/59741#p2" TargetMode="External"/><Relationship Id="rIdapy7pgronraezxc9h1fwx" Type="http://schemas.openxmlformats.org/officeDocument/2006/relationships/hyperlink" Target="https://dalil.kg/document/11678" TargetMode="External"/><Relationship Id="rIdqxyw8kqvcftu3ja9j13sc" Type="http://schemas.openxmlformats.org/officeDocument/2006/relationships/hyperlink" Target="https://dalil.kg/document/96500" TargetMode="External"/><Relationship Id="rIdi09ht091kzgydghbq4t2y" Type="http://schemas.openxmlformats.org/officeDocument/2006/relationships/hyperlink" Target="https://dalil.kg/document/90371" TargetMode="External"/><Relationship Id="rIdm22hnw4_1klmm0meuy08x" Type="http://schemas.openxmlformats.org/officeDocument/2006/relationships/hyperlink" Target="https://dalil.kg/document/159229" TargetMode="External"/><Relationship Id="rIdcqm3w3olzumpsffoblf-t" Type="http://schemas.openxmlformats.org/officeDocument/2006/relationships/hyperlink" Target="https://dalil.kg/document/159458" TargetMode="External"/><Relationship Id="rIdj34yz1oaq1eqbd5tthwpe" Type="http://schemas.openxmlformats.org/officeDocument/2006/relationships/hyperlink" Target="https://dalil.kg/document/11678" TargetMode="External"/><Relationship Id="rIdlq1jn0uiliqnjvbegbzeq" Type="http://schemas.openxmlformats.org/officeDocument/2006/relationships/hyperlink" Target="https://dalil.kg/document/159229" TargetMode="External"/><Relationship Id="rIdgxv1rp7f6pntvgwyo9nxi" Type="http://schemas.openxmlformats.org/officeDocument/2006/relationships/hyperlink" Target="https://dalil.kg/document/202913" TargetMode="External"/><Relationship Id="rId5xoif3m3gortvx4rmo5dy" Type="http://schemas.openxmlformats.org/officeDocument/2006/relationships/hyperlink" Target="https://dalil.kg/document/111338" TargetMode="External"/><Relationship Id="rIdljkthgv5t5mrencdilvto" Type="http://schemas.openxmlformats.org/officeDocument/2006/relationships/hyperlink" Target="https://dalil.kg/document/1505" TargetMode="External"/><Relationship Id="rId8shidk5adunhltukzzz4u" Type="http://schemas.openxmlformats.org/officeDocument/2006/relationships/hyperlink" Target="https://dalil.kg/document/202552" TargetMode="External"/><Relationship Id="rIdzmquz4b3dp6xzt4ifdt7j" Type="http://schemas.openxmlformats.org/officeDocument/2006/relationships/hyperlink" Target="https://dalil.kg/document/111354" TargetMode="External"/><Relationship Id="rIdbyycvlrc21spnwnxknyuk" Type="http://schemas.openxmlformats.org/officeDocument/2006/relationships/hyperlink" Target="https://dalil.kg/document/1032" TargetMode="External"/><Relationship Id="rId39x-crgqodx-esef3hvfs" Type="http://schemas.openxmlformats.org/officeDocument/2006/relationships/hyperlink" Target="https://dalil.kg/document/94702" TargetMode="External"/><Relationship Id="rIdmpys-od0mw2pwuefu8qps" Type="http://schemas.openxmlformats.org/officeDocument/2006/relationships/hyperlink" Target="https://dalil.kg/document/94701" TargetMode="External"/><Relationship Id="rIdmg3mx-vdf3_b3-d_ki5ea" Type="http://schemas.openxmlformats.org/officeDocument/2006/relationships/hyperlink" Target="https://dalil.kg/document/94943" TargetMode="External"/><Relationship Id="rIdjugy5khsorgp7vs4djrwn" Type="http://schemas.openxmlformats.org/officeDocument/2006/relationships/hyperlink" Target="https://dalil.kg/document/94943" TargetMode="External"/><Relationship Id="rIdnbzw51czznqicvfzrei3a" Type="http://schemas.openxmlformats.org/officeDocument/2006/relationships/hyperlink" Target="https://dalil.kg/document/99954" TargetMode="External"/><Relationship Id="rIdb8_gfszmez993at-avbj2" Type="http://schemas.openxmlformats.org/officeDocument/2006/relationships/hyperlink" Target="https://dalil.kg/document/99944" TargetMode="External"/><Relationship Id="rIdlrm1q_cepompqxznpj6ze" Type="http://schemas.openxmlformats.org/officeDocument/2006/relationships/hyperlink" Target="https://dalil.kg/document/96549" TargetMode="External"/><Relationship Id="rIdmgflsdqw-axf_sxveakt8" Type="http://schemas.openxmlformats.org/officeDocument/2006/relationships/hyperlink" Target="https://dalil.kg/document/96548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4sdhf6uremaej4vhdwxp" Type="http://schemas.openxmlformats.org/officeDocument/2006/relationships/hyperlink" Target="https://dalil.kg/document/59741" TargetMode="External"/><Relationship Id="rId_h-wus2vhv4imrfsd8l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2026-09-25T18:29:55.431Z</dcterms:created>
  <dcterms:modified xsi:type="dcterms:W3CDTF">2026-09-25T18:29:55.431Z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