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постановлением Правительства КР</w:t>
      </w:r>
    </w:p>
    <w:p>
      <w:pPr>
        <w:spacing w:after="120"/>
        <w:jc w:val="both"/>
      </w:pPr>
      <w:r>
        <w:rPr>
          <w:rFonts w:ascii="Arial" w:cs="Arial" w:eastAsia="Arial" w:hAnsi="Arial"/>
          <w:sz w:val="20"/>
          <w:szCs w:val="20"/>
        </w:rPr>
        <w:t xml:space="preserve">        от </w:t>
      </w:r>
      <w:hyperlink w:history="1" r:id="rIdrxrrqv21k8xb_dzc9jqel">
        <w:r>
          <w:rPr>
            <w:rFonts w:ascii="Arial" w:cs="Arial" w:eastAsia="Arial" w:hAnsi="Arial"/>
            <w:color w:val="1D4ED8"/>
            <w:sz w:val="20"/>
            <w:szCs w:val="20"/>
            <w:u w:val="single"/>
          </w:rPr>
          <w:t xml:space="preserve">15 июня 2011 года № 318</w:t>
        </w:r>
      </w:hyperlink>
    </w:p>
    <w:p>
      <w:r>
        <w:rPr>
          <w:rFonts w:ascii="Arial" w:cs="Arial" w:eastAsia="Arial" w:hAnsi="Arial"/>
          <w:sz w:val="24"/>
          <w:szCs w:val="24"/>
        </w:rPr>
        <w:t xml:space="preserve">г.Бишкек, Дом Правительстваот 31 декабря 2008 года № 749            ПОСТАНОВЛЕНИЕ ПРАВИТЕЛЬСТВА КЫРГЫЗСКОЙ РЕСПУБЛИКИ           О продолжительности рабочего времени педагогических          работников образовательных организаций по повышению                  квалификации педагогических кадров      В соответствии со статьей 379</w:t>
      </w:r>
    </w:p>
    <w:p>
      <w:r>
        <w:rPr>
          <w:rFonts w:ascii="Arial" w:cs="Arial" w:eastAsia="Arial" w:hAnsi="Arial"/>
          <w:sz w:val="24"/>
          <w:szCs w:val="24"/>
        </w:rPr>
        <w:t xml:space="preserve">Трудового кодекса</w:t>
      </w:r>
    </w:p>
    <w:p>
      <w:r>
        <w:rPr>
          <w:rFonts w:ascii="Arial" w:cs="Arial" w:eastAsia="Arial" w:hAnsi="Arial"/>
          <w:sz w:val="24"/>
          <w:szCs w:val="24"/>
        </w:rPr>
        <w:t xml:space="preserve">Кыргызской Респуб-лики Правительство Кыргызской Республики постановляет:     1. Установить  продолжительность рабочего времени (норму часов пе-дагогической работы за ставку заработной платы) педагогических работни-ков  образовательных организаций по повышению квалификации педагогичес-ких кадров согласно</w:t>
      </w:r>
    </w:p>
    <w:p>
      <w:r>
        <w:rPr>
          <w:rFonts w:ascii="Arial" w:cs="Arial" w:eastAsia="Arial" w:hAnsi="Arial"/>
          <w:sz w:val="24"/>
          <w:szCs w:val="24"/>
        </w:rPr>
        <w:t xml:space="preserve">приложению</w:t>
      </w:r>
    </w:p>
    <w:p>
      <w:r>
        <w:rPr>
          <w:rFonts w:ascii="Arial" w:cs="Arial" w:eastAsia="Arial" w:hAnsi="Arial"/>
          <w:sz w:val="24"/>
          <w:szCs w:val="24"/>
        </w:rPr>
        <w:t xml:space="preserve">.     2. Расходы, связанные с изменением нормы рабочего времени для про-фессорско-преподавательского состава в соответствии с пунктом 1 настоя-щего постановления, производить в пределах средств, предусмотренных об-разовательным организациям по повышению квалификации на 2008 год.     3. Опубликовать  настоящее  постановление в средствах массовой ин-формации.      Премьер-министр Кыргызской Республики             И.Чудинов</w:t>
      </w:r>
    </w:p>
    <w:p>
      <w:r>
        <w:rPr>
          <w:rFonts w:ascii="Arial" w:cs="Arial" w:eastAsia="Arial" w:hAnsi="Arial"/>
          <w:sz w:val="24"/>
          <w:szCs w:val="24"/>
        </w:rPr>
        <w:t xml:space="preserve">Приложение                                          к постановлению Правительства                                              Кыргызской Республики                                          от 31 декабря 2008 года № 749                   Продолжительность рабочего времени             (норма часов педагогической работы за ставку              заработной платы) педагогических работников               образовательных организаций по повышению                  квалификации педагогических кадров      1. Профессорско-преподавательскому составу образовательных органи-заций по повышению квалификации педагогических  кадров  устанавливаютсянормы рабочего времени следующей продолжительности:     - 640 часов учебной работы в учебный год - старшим  преподавателям(без ученой степени) и преподавателям (ассистентам);     - 600 часов учебной работы в учебный год - старшим  преподавателям(с ученой степенью и доцентам);     - 560 часов учебной работы в учебный год - профессорам.     2. Педагогическая  работа преподавателей образовательных организа-ций по повышению квалификации педагогических кадров включает:     - лекционные, семинарские, лабораторные, практические занятия, вы-ездные семинары,  консультации, прием зачетов и экзаменов, проверка ре-фератов, общий объем которых должен составлять не менее 70 процентов отгодовой учебной нагрузки;     - руководство магистрантами, аспирантами, докторантами, научно-ме-тодическую деятельность,  руководство курсовыми работами,  общий  объемкоторых должен составлять до 30 процентов от годовой учебной нагрузки.     3. При организации  курсов  повышения  квалификации  наполняемостьгрупп (количество слушателей) устанавливается не менее 25 человек.     4. При проведении практических, семинарских и лабораторных занятийразрешается  деление  учебных  групп на подгруппы численностью не менее10-12 человек.      Руководитель Аппарата Правительства -     министр Кыргызской Республики                     М.Исмаилов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xrrqv21k8xb_dzc9jqel" Type="http://schemas.openxmlformats.org/officeDocument/2006/relationships/hyperlink" Target="http://kodeks.duckdns.org/document/9519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2026-09-23T04:05:52.956Z</dcterms:created>
  <dcterms:modified xsi:type="dcterms:W3CDTF">2026-09-23T04:05:52.956Z</dcterms:modified>
</cp:coreProperties>
</file>

<file path=docProps/custom.xml><?xml version="1.0" encoding="utf-8"?>
<Properties xmlns="http://schemas.openxmlformats.org/officeDocument/2006/custom-properties" xmlns:vt="http://schemas.openxmlformats.org/officeDocument/2006/docPropsVTypes"/>
</file>