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4 января 2021 года № 3</w:t>
      </w:r>
    </w:p>
    <w:p>
      <w:pPr>
        <w:spacing w:after="120"/>
        <w:jc w:val="both"/>
      </w:pPr>
      <w:r>
        <w:rPr>
          <w:rFonts w:ascii="Arial" w:cs="Arial" w:eastAsia="Arial" w:hAnsi="Arial"/>
          <w:sz w:val="24"/>
          <w:szCs w:val="24"/>
        </w:rPr>
        <w:t xml:space="preserve">О внесении изменений в составы и резервы Ноокенской, Майлуу-Сууской и Баткенской городской территориальных избирательных комиссий</w:t>
      </w:r>
    </w:p>
    <w:p>
      <w:pPr>
        <w:spacing w:after="120"/>
        <w:jc w:val="both"/>
      </w:pPr>
      <w:r>
        <w:rPr>
          <w:rFonts w:ascii="Arial" w:cs="Arial" w:eastAsia="Arial" w:hAnsi="Arial"/>
          <w:sz w:val="24"/>
          <w:szCs w:val="24"/>
        </w:rPr>
        <w:t xml:space="preserve">На основании заявлений членов Ноокенской, Майлуу-Сууской и Баткенской городской территориальных избирательных комиссий о выводе из составов и резервов избирательных комиссий, в соответствии со статьями 7, 18, 19, 22 </w:t>
      </w:r>
      <w:hyperlink w:history="1" r:id="rIdajzcxfhfocckdia7oszd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п.4 ч.1 статьи 21-1 </w:t>
      </w:r>
      <w:hyperlink w:history="1" r:id="rId3z5mv3k7ag8trymooujl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w:t>
      </w:r>
      <w:hyperlink w:history="1" r:id="rIdwnew2wkay_fb93arqkymd">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ведения резерва избирательных комиссий", утвержденным </w:t>
      </w:r>
      <w:hyperlink w:history="1" r:id="rId4ubg-kuloumkkcewgajc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18 октября 2011 года № 375,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 Внести изменения в состав и резерв Ноокенской территориальной избирательной комиссии Джалал-Абадской области:</w:t>
      </w:r>
    </w:p>
    <w:p>
      <w:pPr>
        <w:spacing w:after="120"/>
        <w:jc w:val="both"/>
      </w:pPr>
      <w:r>
        <w:rPr>
          <w:rFonts w:ascii="Arial" w:cs="Arial" w:eastAsia="Arial" w:hAnsi="Arial"/>
          <w:sz w:val="24"/>
          <w:szCs w:val="24"/>
        </w:rPr>
        <w:t xml:space="preserve">- вывести из состава комиссии Ташиеву Айгерим Дуйшеновну, Саримсакова Пулатбека Марипжановича, Ирисалиеву Жазгуль Таирбековну, Шатманова Аскарбека Озубековича, Дуйшеева Тагайбека Ганыевича - от представительного органа местного самоуправления;</w:t>
      </w:r>
    </w:p>
    <w:p>
      <w:pPr>
        <w:spacing w:after="120"/>
        <w:jc w:val="both"/>
      </w:pPr>
      <w:r>
        <w:rPr>
          <w:rFonts w:ascii="Arial" w:cs="Arial" w:eastAsia="Arial" w:hAnsi="Arial"/>
          <w:sz w:val="24"/>
          <w:szCs w:val="24"/>
        </w:rPr>
        <w:t xml:space="preserve">- вывести из резерва комиссии Орозалиеву Рахат Кочкоровну, Рахматову Нургул Мамановну, Масирову Шарипахан Ногойкуловну, Мадылову Ханикей Чуроковну, Алкадырова Нурбека Азимовича, Муратова Аширали Эркинбековича, Мейманкулову Зыйнат Аскаровну, Козуева Бакыта Садыковича, Эгембердиева Кахраманжана Мамажановича, Досбаеву Эльмиру Мамасалиевну, Курбаналиеву Саадаткан Адылбековну, Темирову Нургул Байышбековну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Акматалиеву Зууракан Карабаевну, Насибжан кызы Жылдыз, Бекееву Айгул Жокошевну, Бекжанова Даирбека, Жуманову Айнагуль Маразыковну - от представительного органа местного самоуправления.</w:t>
      </w:r>
    </w:p>
    <w:p>
      <w:pPr>
        <w:spacing w:after="120"/>
        <w:jc w:val="both"/>
      </w:pPr>
      <w:r>
        <w:rPr>
          <w:rFonts w:ascii="Arial" w:cs="Arial" w:eastAsia="Arial" w:hAnsi="Arial"/>
          <w:sz w:val="24"/>
          <w:szCs w:val="24"/>
        </w:rPr>
        <w:t xml:space="preserve">2. Внести изменения в состав и резерв Майлуу-Сууской территориальной избирательной комиссии Джалал-Абадской области:</w:t>
      </w:r>
    </w:p>
    <w:p>
      <w:pPr>
        <w:spacing w:after="120"/>
        <w:jc w:val="both"/>
      </w:pPr>
      <w:r>
        <w:rPr>
          <w:rFonts w:ascii="Arial" w:cs="Arial" w:eastAsia="Arial" w:hAnsi="Arial"/>
          <w:sz w:val="24"/>
          <w:szCs w:val="24"/>
        </w:rPr>
        <w:t xml:space="preserve">- вывести из состава комиссии Базарбаева Максатбека Калмуратовича - от политической партии "Кыргызстан"; Тилебаеву Наргизу Давлетбековну от политической партии "Мекеним Кыргызстан", Омурзакова Турусбека Жанибековича, Уметалиева Токтонура Шабдановича - от представительного органа местного самоуправления;</w:t>
      </w:r>
    </w:p>
    <w:p>
      <w:pPr>
        <w:spacing w:after="120"/>
        <w:jc w:val="both"/>
      </w:pPr>
      <w:r>
        <w:rPr>
          <w:rFonts w:ascii="Arial" w:cs="Arial" w:eastAsia="Arial" w:hAnsi="Arial"/>
          <w:sz w:val="24"/>
          <w:szCs w:val="24"/>
        </w:rPr>
        <w:t xml:space="preserve">- вывести из резерва комиссии Абдуллаева Сайдахмата Аскаровича, Салиева Тимура Абдупаттаевича, Суранова Эрниса Топчубековича, Бектенова Алтынбека Эркинбековича, Жанибекову Нураиду Турусбековну, Аттакурову Асель Советбековну, Эгемназарову Гулшат Жусубалиевну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Шерматова Турсунали Ташболотовича, Салыбекова Авазгана Назаралиевича, Дарманова Кудайберди Мамытовича, Абдубаитова Бексултана Даирбековича - от представительного органа местного самоуправления.</w:t>
      </w:r>
    </w:p>
    <w:p>
      <w:pPr>
        <w:spacing w:after="120"/>
        <w:jc w:val="both"/>
      </w:pPr>
      <w:r>
        <w:rPr>
          <w:rFonts w:ascii="Arial" w:cs="Arial" w:eastAsia="Arial" w:hAnsi="Arial"/>
          <w:sz w:val="24"/>
          <w:szCs w:val="24"/>
        </w:rPr>
        <w:t xml:space="preserve">3. Внести изменения в состав и резерв Баткенской городской территориальной избирательной комиссии Баткенской области:</w:t>
      </w:r>
    </w:p>
    <w:p>
      <w:pPr>
        <w:spacing w:after="120"/>
        <w:jc w:val="both"/>
      </w:pPr>
      <w:r>
        <w:rPr>
          <w:rFonts w:ascii="Arial" w:cs="Arial" w:eastAsia="Arial" w:hAnsi="Arial"/>
          <w:sz w:val="24"/>
          <w:szCs w:val="24"/>
        </w:rPr>
        <w:t xml:space="preserve">- вывести из состава комиссии Садирова Нурланбека Абдырахмановича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Гапарова Марата Мамазаитовича - от представительного органа местного самоуправления.</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v8ml3djqttq0nyejdao">
      <w:r>
        <w:rPr>
          <w:rFonts w:ascii="Arial" w:cs="Arial" w:eastAsia="Arial" w:hAnsi="Arial"/>
          <w:color w:val="132D3F"/>
          <w:sz w:val="16"/>
          <w:szCs w:val="16"/>
          <w:u w:val="single"/>
        </w:rPr>
        <w:t xml:space="preserve">dalil.kg/document/600003</w:t>
      </w:r>
    </w:hyperlink>
  </w:p>
  <w:p>
    <w:pPr>
      <w:spacing w:after="0" w:before="40"/>
      <w:jc w:val="center"/>
    </w:pPr>
    <w:hyperlink w:history="1" r:id="rIdb6iuzr9oxzdstlabakvr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zcxfhfocckdia7oszdu" Type="http://schemas.openxmlformats.org/officeDocument/2006/relationships/hyperlink" Target="https://dalil.kg/document/203100" TargetMode="External"/><Relationship Id="rId3z5mv3k7ag8trymooujl0" Type="http://schemas.openxmlformats.org/officeDocument/2006/relationships/hyperlink" Target="https://dalil.kg/document/203102" TargetMode="External"/><Relationship Id="rIdwnew2wkay_fb93arqkymd" Type="http://schemas.openxmlformats.org/officeDocument/2006/relationships/hyperlink" Target="https://dalil.kg/document/20279" TargetMode="External"/><Relationship Id="rId4ubg-kuloumkkcewgajcf" Type="http://schemas.openxmlformats.org/officeDocument/2006/relationships/hyperlink" Target="https://dalil.kg/document/199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v8ml3djqttq0nyejdao" Type="http://schemas.openxmlformats.org/officeDocument/2006/relationships/hyperlink" Target="https://dalil.kg/document/600003" TargetMode="External"/><Relationship Id="rIdb6iuzr9oxzdstlabakvr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2026-09-30T00:28:22.135Z</dcterms:created>
  <dcterms:modified xsi:type="dcterms:W3CDTF">2026-09-30T00:28:22.135Z</dcterms:modified>
</cp:coreProperties>
</file>

<file path=docProps/custom.xml><?xml version="1.0" encoding="utf-8"?>
<Properties xmlns="http://schemas.openxmlformats.org/officeDocument/2006/custom-properties" xmlns:vt="http://schemas.openxmlformats.org/officeDocument/2006/docPropsVTypes"/>
</file>