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 РЕСПУБЛИКАСЫНЫН ШАЙЛОО ЖАНА РЕФЕРЕНДУМ 
 ӨТКӨРҮҮ БОЮНЧА БОРБОРДУК КОМИССИЯСЫ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ТОКТОМ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2020-жылдын 6-ноябры № 297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Ысык-Көл облусунун Тоң районунун Күн-Чыгыш, Нарын облусунун Нарын районунун Эмгекчил айыл өкмөттөрүнүн башчыларын шайлоону дайындоо жөнүндө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Ысык-Көл облусунун Тоң райондук мамлекеттик администрациясынын башчысы-акиминин 2020-жылдын 3-ноябрындагы № 60 буйругу менен Күн-Чыгыш айыл өкмөтүнүн башчысы Турганбаев Улан Калмакович өзү берген арызынын негизинде ээлеген кызматынан бошотулган.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 облусунун Нарын райондук мамлекеттик администрациясынын башчысы-акиминин 2020-жылдын 30-октябрындагы № 20-пр буйругу менен Эмгекчил айыл өкмөтүнүн башчысы Мукамбетов Ишенбек Кадыракунович өзү берген арызынын негизинде ээлеген кызматынан бошотулган.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шайлоо жана референдум өткөрүү боюнча шайлоо комиссиялары жөнүндө" Кыргыз Республикасынын Мыйзамынын </w:t>
      </w:r>
      <w:hyperlink w:history="1" r:id="rIdzaxgvzpoa3cchd-evjp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6,</w:t>
        </w:r>
      </w:hyperlink>
      <w:hyperlink w:history="1" r:id="rIdjlqclymfom0zcxoqsev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1au7hfgcf_o3w0nppi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14,</w:t>
        </w:r>
      </w:hyperlink>
      <w:hyperlink w:history="1" r:id="rIdmkhgsnrghaieo6ykkcy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-беренелерине, "Жергиликтүү өз алдынча башкаруу жөнүндө" Кыргыз Республикасынын Мыйзамынын </w:t>
      </w:r>
      <w:hyperlink w:history="1" r:id="rIdijlb5w9qay6l3grmgw6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49-беренесине</w:t>
        </w:r>
      </w:hyperlink>
      <w:r>
        <w:rPr>
          <w:rFonts w:ascii="Arial" w:cs="Arial" w:eastAsia="Arial" w:hAnsi="Arial"/>
          <w:sz w:val="24"/>
          <w:szCs w:val="24"/>
        </w:rPr>
        <w:t xml:space="preserve">, Кыргыз Республикасынын Шайлоо жана референдум өткөрүү боюнча борбордук комиссиясынын 2017-жылдын 6-январындагы № 3 </w:t>
      </w:r>
      <w:hyperlink w:history="1" r:id="rIdtw81n3pztnglf2i57bs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токтому</w:t>
        </w:r>
      </w:hyperlink>
      <w:r>
        <w:rPr>
          <w:rFonts w:ascii="Arial" w:cs="Arial" w:eastAsia="Arial" w:hAnsi="Arial"/>
          <w:sz w:val="24"/>
          <w:szCs w:val="24"/>
        </w:rPr>
        <w:t xml:space="preserve"> менен бекитилген "Айыл өкмөтүнүн башчыларын шайлоо тартиби жөнүндө" </w:t>
      </w:r>
      <w:hyperlink w:history="1" r:id="rId4snckir3zbck-hqk1_8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жобосуна</w:t>
        </w:r>
      </w:hyperlink>
      <w:r>
        <w:rPr>
          <w:rFonts w:ascii="Arial" w:cs="Arial" w:eastAsia="Arial" w:hAnsi="Arial"/>
          <w:sz w:val="24"/>
          <w:szCs w:val="24"/>
        </w:rPr>
        <w:t xml:space="preserve"> ылайык, Кыргыз Республикасынын Шайлоо жана референдум өткөрүү боюнча борбордук комиссиясы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ТОКТОМ КЫЛАТ: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Ысык-Көл облусунун Тоң районунун Күн-Чыгыш, Нарын облусунун Нарын районунун Эмгекчил айыл өкмөттөрүнүн башчыларын шайлоо 2020-жылдын 25-ноябрына дайындалсын жана саат 9:00дон 12:00го чейин өткөрүлсүн.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Тоң, Нарын аймактык шайлоо комиссиялары шайлоону Кыргыз Республикасынын мыйзамдарына ылайык жана Кыргыз Республикасынын өкмөтү тарабынан 2020-жылдын 11-майындагы № 244 токтому менен бекитилген санитардык-эпидемиологиялык эрежелердин сакталышы менен (1,5-2 метр аралыкты сактоону камсыздоо жана контролдоо, бир жолку бет каптарды колдонуу, дезинфекциялоочу эритмелер, спирт камтылган антисептик менен колду тазалоо) өткөрүүнү уюштурсун.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Бул токтом "Эркин Тоо" газетасына жана Кыргыз Республикасынын Шайлоо жана референдум өткөрүү боюнча борбордук комиссиясынын расмий сайтына жарыялансын.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Бул токтомдун аткарылышын контролдоо Кыргыз Республикасынын Шайлоо жана референдум өткөрүү боюнча борбордук комиссиясынын төрагасынын орун басары А.Г.Бекматовго жүктөлсүн.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 Республикасынын Шайлоо жана референдум өткөрүү боюнча борбордук комиссиясынын төрагасы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5l8-tr7lsci9hvccdv7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dalil.kg/document/600096</w:t>
      </w:r>
    </w:hyperlink>
  </w:p>
  <w:p>
    <w:pPr>
      <w:spacing w:after="0" w:before="40"/>
      <w:jc w:val="center"/>
    </w:pPr>
    <w:hyperlink w:history="1" r:id="rIdavtxxmby0v8adnupv9i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xgvzpoa3cchd-evjpbz" Type="http://schemas.openxmlformats.org/officeDocument/2006/relationships/hyperlink" Target="https://dalil.kg/document/203100#st_6" TargetMode="External"/><Relationship Id="rIdjlqclymfom0zcxoqsevwj" Type="http://schemas.openxmlformats.org/officeDocument/2006/relationships/hyperlink" Target="https://dalil.kg/document/203100#st_7" TargetMode="External"/><Relationship Id="rIdk1au7hfgcf_o3w0nppiws" Type="http://schemas.openxmlformats.org/officeDocument/2006/relationships/hyperlink" Target="https://dalil.kg/document/203100#st_14" TargetMode="External"/><Relationship Id="rIdmkhgsnrghaieo6ykkcy8w" Type="http://schemas.openxmlformats.org/officeDocument/2006/relationships/hyperlink" Target="https://dalil.kg/document/203100#st_18" TargetMode="External"/><Relationship Id="rIdijlb5w9qay6l3grmgw605" Type="http://schemas.openxmlformats.org/officeDocument/2006/relationships/hyperlink" Target="https://dalil.kg/document/203102#st_49" TargetMode="External"/><Relationship Id="rIdtw81n3pztnglf2i57bsl2" Type="http://schemas.openxmlformats.org/officeDocument/2006/relationships/hyperlink" Target="https://dalil.kg/document/20865" TargetMode="External"/><Relationship Id="rId4snckir3zbck-hqk1_8uk" Type="http://schemas.openxmlformats.org/officeDocument/2006/relationships/hyperlink" Target="https://dalil.kg/document/2086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5l8-tr7lsci9hvccdv7s" Type="http://schemas.openxmlformats.org/officeDocument/2006/relationships/hyperlink" Target="https://dalil.kg/document/600096" TargetMode="External"/><Relationship Id="rIdavtxxmby0v8adnupv9i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2026-09-30T08:58:35.560Z</dcterms:created>
  <dcterms:modified xsi:type="dcterms:W3CDTF">2026-09-30T08:58:35.560Z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