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w:t>
      </w:r>
    </w:p>
    <w:p>
      <w:pPr>
        <w:spacing w:after="120"/>
        <w:jc w:val="both"/>
      </w:pPr>
      <w:r>
        <w:rPr>
          <w:rFonts w:ascii="Arial" w:cs="Arial" w:eastAsia="Arial" w:hAnsi="Arial"/>
          <w:sz w:val="24"/>
          <w:szCs w:val="24"/>
        </w:rPr>
        <w:t xml:space="preserve">в соответствии с </w:t>
      </w:r>
      <w:hyperlink w:history="1" r:id="rIdygormhyk-0-hsds3uhi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w:t>
      </w:r>
    </w:p>
    <w:p>
      <w:pPr>
        <w:spacing w:after="120"/>
        <w:jc w:val="both"/>
      </w:pPr>
      <w:r>
        <w:rPr>
          <w:rFonts w:ascii="Arial" w:cs="Arial" w:eastAsia="Arial" w:hAnsi="Arial"/>
          <w:sz w:val="24"/>
          <w:szCs w:val="24"/>
        </w:rPr>
        <w:t xml:space="preserve">от 16 мая 2011 года № 230</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ПРАВИТЕЛЬСТВО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16 июня 2010 года ВП № 88</w:t>
      </w:r>
    </w:p>
    <w:p>
      <w:pPr>
        <w:spacing w:after="120"/>
        <w:jc w:val="both"/>
      </w:pPr>
      <w:r>
        <w:rPr>
          <w:rFonts w:ascii="Arial" w:cs="Arial" w:eastAsia="Arial" w:hAnsi="Arial"/>
          <w:sz w:val="24"/>
          <w:szCs w:val="24"/>
        </w:rPr>
        <w:t xml:space="preserve">О подготовке отраслей экономики и населения</w:t>
      </w:r>
    </w:p>
    <w:p>
      <w:pPr>
        <w:spacing w:after="120"/>
        <w:jc w:val="both"/>
      </w:pPr>
      <w:r>
        <w:rPr>
          <w:rFonts w:ascii="Arial" w:cs="Arial" w:eastAsia="Arial" w:hAnsi="Arial"/>
          <w:sz w:val="24"/>
          <w:szCs w:val="24"/>
        </w:rPr>
        <w:t xml:space="preserve">Кыргызской Республики к осенне-зимнему периоду</w:t>
      </w:r>
    </w:p>
    <w:p>
      <w:pPr>
        <w:spacing w:after="120"/>
        <w:jc w:val="both"/>
      </w:pPr>
      <w:r>
        <w:rPr>
          <w:rFonts w:ascii="Arial" w:cs="Arial" w:eastAsia="Arial" w:hAnsi="Arial"/>
          <w:sz w:val="24"/>
          <w:szCs w:val="24"/>
        </w:rPr>
        <w:t xml:space="preserve">2010/2011 года и мерах по накоплению необходимого</w:t>
      </w:r>
    </w:p>
    <w:p>
      <w:pPr>
        <w:spacing w:after="120"/>
        <w:jc w:val="both"/>
      </w:pPr>
      <w:r>
        <w:rPr>
          <w:rFonts w:ascii="Arial" w:cs="Arial" w:eastAsia="Arial" w:hAnsi="Arial"/>
          <w:sz w:val="24"/>
          <w:szCs w:val="24"/>
        </w:rPr>
        <w:t xml:space="preserve">объема воды в Токтогульском водохранилище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w:t>
      </w:r>
    </w:p>
    <w:p>
      <w:pPr>
        <w:spacing w:after="120"/>
        <w:jc w:val="both"/>
      </w:pPr>
      <w:hyperlink w:history="1" r:id="rId0slkcyyhlpwf18ehbzgyl">
        <w:r>
          <w:rPr>
            <w:rFonts w:ascii="Arial" w:cs="Arial" w:eastAsia="Arial" w:hAnsi="Arial"/>
            <w:color w:val="1D4ED8"/>
            <w:sz w:val="24"/>
            <w:szCs w:val="24"/>
            <w:u w:val="single"/>
          </w:rPr>
          <w:t xml:space="preserve">9 сентября 2010 года № 202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Временное Правительство Кыргызской Республики отмечает, что осенне-зимний период 2009/2010 года министерствами, ведомствами, местными государственными администрациями, мэриями городов Бишкек и Ош, предприятиями топливно-энергетического комплекса в целом пройден удовлетворительно.</w:t>
      </w:r>
    </w:p>
    <w:p>
      <w:pPr>
        <w:spacing w:after="120"/>
        <w:jc w:val="both"/>
      </w:pPr>
      <w:r>
        <w:rPr>
          <w:rFonts w:ascii="Arial" w:cs="Arial" w:eastAsia="Arial" w:hAnsi="Arial"/>
          <w:sz w:val="24"/>
          <w:szCs w:val="24"/>
        </w:rPr>
        <w:t xml:space="preserve">Уровень водных запасов в Токтогульском водохранилище на 1 октября 2009 года составлял 12,7 млрд. куб.м. Для успешного и безаварийного прохождения энергосистемой республики отопительного периода была поставлена задача по сохранению к 1 апреля 2010 года необходимого объема водных ресурсов Токтогульского водохранилища.</w:t>
      </w:r>
    </w:p>
    <w:p>
      <w:pPr>
        <w:spacing w:after="120"/>
        <w:jc w:val="both"/>
      </w:pPr>
      <w:r>
        <w:rPr>
          <w:rFonts w:ascii="Arial" w:cs="Arial" w:eastAsia="Arial" w:hAnsi="Arial"/>
          <w:sz w:val="24"/>
          <w:szCs w:val="24"/>
        </w:rPr>
        <w:t xml:space="preserve">Министерствами, ведомствами, местными государственными администрациями, мэриями городов Бишкек и Ош, предприятиями топливно-энергетического комплекса принят комплекс мер, включая обеспечение соответствующих рабочих нагрузок на теплоэлектроцентралях городов Бишкек и Ош, определение перечня электрических котельных, эксплуатация которых была разрешена в осенне-зимний период 2009/2010 года, соблюдение установленного заданиями лимита потребления электроэнергии и другие.</w:t>
      </w:r>
    </w:p>
    <w:p>
      <w:pPr>
        <w:spacing w:after="120"/>
        <w:jc w:val="both"/>
      </w:pPr>
      <w:r>
        <w:rPr>
          <w:rFonts w:ascii="Arial" w:cs="Arial" w:eastAsia="Arial" w:hAnsi="Arial"/>
          <w:sz w:val="24"/>
          <w:szCs w:val="24"/>
        </w:rPr>
        <w:t xml:space="preserve">В результате принятых мер ситуацию в энергетическом секторе республики во время отопительного периода 2009/2010 года удалось стабилизировать. На 1 апреля 2010 года объем воды в Токтогульском водохранилище составил 9,7 млрд. куб.м, что на 3,3 млрд. куб.м больше уровня соответствующего периода прошлого года.</w:t>
      </w:r>
    </w:p>
    <w:p>
      <w:pPr>
        <w:spacing w:after="120"/>
        <w:jc w:val="both"/>
      </w:pPr>
      <w:r>
        <w:rPr>
          <w:rFonts w:ascii="Arial" w:cs="Arial" w:eastAsia="Arial" w:hAnsi="Arial"/>
          <w:sz w:val="24"/>
          <w:szCs w:val="24"/>
        </w:rPr>
        <w:t xml:space="preserve">В целях обеспечения потребности отраслей экономики и населения в электроэнергии и топливных ресурсах в осенне-зимний период 2010/2011 года и своевременной подготовки министерств, государственных комитетов, административных ведомств и регионов республики к прохождению предстоящего отопительного периода Временное Правительство Кыргызской Республики постановляет:</w:t>
      </w:r>
    </w:p>
    <w:p>
      <w:pPr>
        <w:spacing w:after="120"/>
        <w:jc w:val="both"/>
      </w:pPr>
      <w:r>
        <w:rPr>
          <w:rFonts w:ascii="Arial" w:cs="Arial" w:eastAsia="Arial" w:hAnsi="Arial"/>
          <w:sz w:val="24"/>
          <w:szCs w:val="24"/>
        </w:rPr>
        <w:t xml:space="preserve">1. Принять к сведению отчет исполняющего обязанности министра энергетики Кыргызской Республики о прохождении отопительного периода 2009/2010 года.</w:t>
      </w:r>
    </w:p>
    <w:p>
      <w:pPr>
        <w:spacing w:after="120"/>
        <w:jc w:val="both"/>
      </w:pPr>
      <w:r>
        <w:rPr>
          <w:rFonts w:ascii="Arial" w:cs="Arial" w:eastAsia="Arial" w:hAnsi="Arial"/>
          <w:sz w:val="24"/>
          <w:szCs w:val="24"/>
        </w:rPr>
        <w:t xml:space="preserve">2. Образовать республиканский штаб по подготовке отраслей экономики и населения Кыргызской Республики к осенне-зимнему периоду 2010/2011 года и стабилизации водно-энергетической ситуации в составе согласно </w:t>
      </w:r>
      <w:hyperlink w:history="1" r:id="rIdhlrlp9zfve-nh_n8yim1g">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постановлению и утвердить прилагаемое </w:t>
      </w:r>
      <w:hyperlink w:history="1" r:id="rIdu-opssnj_zk3pz_den9nn">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штабе.</w:t>
      </w:r>
    </w:p>
    <w:p>
      <w:pPr>
        <w:spacing w:after="120"/>
        <w:jc w:val="both"/>
      </w:pPr>
      <w:r>
        <w:rPr>
          <w:rFonts w:ascii="Arial" w:cs="Arial" w:eastAsia="Arial" w:hAnsi="Arial"/>
          <w:sz w:val="24"/>
          <w:szCs w:val="24"/>
        </w:rPr>
        <w:t xml:space="preserve">3. Утвердить прилагаемый </w:t>
      </w:r>
      <w:hyperlink w:history="1" r:id="rIdn1umzzrymdterd0g6mqne">
        <w:r>
          <w:rPr>
            <w:rFonts w:ascii="Arial" w:cs="Arial" w:eastAsia="Arial" w:hAnsi="Arial"/>
            <w:color w:val="1D4ED8"/>
            <w:sz w:val="24"/>
            <w:szCs w:val="24"/>
            <w:u w:val="single"/>
          </w:rPr>
          <w:t xml:space="preserve">План</w:t>
        </w:r>
      </w:hyperlink>
      <w:r>
        <w:rPr>
          <w:rFonts w:ascii="Arial" w:cs="Arial" w:eastAsia="Arial" w:hAnsi="Arial"/>
          <w:sz w:val="24"/>
          <w:szCs w:val="24"/>
        </w:rPr>
        <w:t xml:space="preserve"> мероприятий по подготовке отраслей экономики и населения Кыргызской Республики к осенне-зимнему периоду 2010/2011 года (далее - План).</w:t>
      </w:r>
    </w:p>
    <w:p>
      <w:pPr>
        <w:spacing w:after="120"/>
        <w:jc w:val="both"/>
      </w:pPr>
      <w:r>
        <w:rPr>
          <w:rFonts w:ascii="Arial" w:cs="Arial" w:eastAsia="Arial" w:hAnsi="Arial"/>
          <w:sz w:val="24"/>
          <w:szCs w:val="24"/>
        </w:rPr>
        <w:t xml:space="preserve">4. Министерствам, государственным комитетам, административным ведомствам, иным органам исполнительной власти, государственным администрациям областей, мэриям городов Бишкек и Ош, государственным предприятиям "Кыргызжилкоммунсоюз" и "Комур", открытым акционерным обществам "Электрические станции", "Национальная электрическая сеть Кыргызстана", "Кыргызгаз", "Кыргызнефтегаз", "Северэлектро", "Востокэлектро", "Ошэлектро", "Жалалабатэлектро", "Бишкектеплосеть" и коммунальному предприятию "Бишкектеплоэнерго":</w:t>
      </w:r>
    </w:p>
    <w:p>
      <w:pPr>
        <w:spacing w:after="120"/>
        <w:jc w:val="both"/>
      </w:pPr>
      <w:r>
        <w:rPr>
          <w:rFonts w:ascii="Arial" w:cs="Arial" w:eastAsia="Arial" w:hAnsi="Arial"/>
          <w:sz w:val="24"/>
          <w:szCs w:val="24"/>
        </w:rPr>
        <w:t xml:space="preserve">- обеспечить выполнение Плана, а также заданий, предусмотренных в приложениях 2-30 к настоящему постановлению;</w:t>
      </w:r>
    </w:p>
    <w:p>
      <w:pPr>
        <w:spacing w:after="120"/>
        <w:jc w:val="both"/>
      </w:pPr>
      <w:r>
        <w:rPr>
          <w:rFonts w:ascii="Arial" w:cs="Arial" w:eastAsia="Arial" w:hAnsi="Arial"/>
          <w:sz w:val="24"/>
          <w:szCs w:val="24"/>
        </w:rPr>
        <w:t xml:space="preserve">- до 1 августа 2010 года провести тендеры по определению поставщиков топлива для бюджетных организаций, заключить с ними договоры и представить их в Министерство финансов Кыргызской Республики;</w:t>
      </w:r>
    </w:p>
    <w:p>
      <w:pPr>
        <w:spacing w:after="120"/>
        <w:jc w:val="both"/>
      </w:pPr>
      <w:r>
        <w:rPr>
          <w:rFonts w:ascii="Arial" w:cs="Arial" w:eastAsia="Arial" w:hAnsi="Arial"/>
          <w:sz w:val="24"/>
          <w:szCs w:val="24"/>
        </w:rPr>
        <w:t xml:space="preserve">- обеспечить к 1 ноября 2010 года переход на использование энергосберегающих ламп, при этом предпочтение отдавать продукции отечественного производства;</w:t>
      </w:r>
    </w:p>
    <w:p>
      <w:pPr>
        <w:spacing w:after="120"/>
        <w:jc w:val="both"/>
      </w:pPr>
      <w:r>
        <w:rPr>
          <w:rFonts w:ascii="Arial" w:cs="Arial" w:eastAsia="Arial" w:hAnsi="Arial"/>
          <w:sz w:val="24"/>
          <w:szCs w:val="24"/>
        </w:rPr>
        <w:t xml:space="preserve">- создать рабочие комиссии по проверке готовности отопительных котельных и предприятий топливно-энергетического комплекса с участием представителей Государственной инспекции по энергетике и газу при Министерстве энергетики Кыргызской Республики и с составлением актов готовности проверить готовность объектов к отопительному периоду до 1 октября 2010 года;</w:t>
      </w:r>
    </w:p>
    <w:p>
      <w:pPr>
        <w:spacing w:after="120"/>
        <w:jc w:val="both"/>
      </w:pPr>
      <w:r>
        <w:rPr>
          <w:rFonts w:ascii="Arial" w:cs="Arial" w:eastAsia="Arial" w:hAnsi="Arial"/>
          <w:sz w:val="24"/>
          <w:szCs w:val="24"/>
        </w:rPr>
        <w:t xml:space="preserve">- ежемесячно представлять информацию об исполнении настоящего постановления, а также об основных технико-экономических показателях в Министерство энергетики Кыргызской Республики по состоянию на 1 число, не позднее 20 числа месяца, следующего за отчетным.</w:t>
      </w:r>
    </w:p>
    <w:p>
      <w:pPr>
        <w:spacing w:after="120"/>
        <w:jc w:val="both"/>
      </w:pPr>
      <w:r>
        <w:rPr>
          <w:rFonts w:ascii="Arial" w:cs="Arial" w:eastAsia="Arial" w:hAnsi="Arial"/>
          <w:sz w:val="24"/>
          <w:szCs w:val="24"/>
        </w:rPr>
        <w:t xml:space="preserve">5. Республиканскому штабу по подготовке отраслей экономики и населения Кыргызской Республики к осенне-зимнему периоду 2010/2011 года и стабилизации водно-энергетической ситуации обеспечить качественное и своевременное решение вопросов по успешному прохождению осенне-зимнего периода 2010/2011 года, ежемесячно рассматривать на своих заседаниях ход выполнения настоящего постановления.</w:t>
      </w:r>
    </w:p>
    <w:p>
      <w:pPr>
        <w:spacing w:after="120"/>
        <w:jc w:val="both"/>
      </w:pPr>
      <w:r>
        <w:rPr>
          <w:rFonts w:ascii="Arial" w:cs="Arial" w:eastAsia="Arial" w:hAnsi="Arial"/>
          <w:sz w:val="24"/>
          <w:szCs w:val="24"/>
        </w:rPr>
        <w:t xml:space="preserve">6. Министерству энергетики Кыргызской Республики:</w:t>
      </w:r>
    </w:p>
    <w:p>
      <w:pPr>
        <w:spacing w:after="120"/>
        <w:jc w:val="both"/>
      </w:pPr>
      <w:r>
        <w:rPr>
          <w:rFonts w:ascii="Arial" w:cs="Arial" w:eastAsia="Arial" w:hAnsi="Arial"/>
          <w:sz w:val="24"/>
          <w:szCs w:val="24"/>
        </w:rPr>
        <w:t xml:space="preserve">- организовать работу предприятий топливно-энергетического комплекса с обеспечением накопления воды в Токтогульском водохранилище в объеме не менее 14,9 млрд. куб.м на 1 октября 2010 года и 9,2 млрд. куб.м на 1 апреля 2011 года для обеспечения надежной работы оборудования гидроэлектростанций;</w:t>
      </w:r>
    </w:p>
    <w:p>
      <w:pPr>
        <w:spacing w:after="120"/>
        <w:jc w:val="both"/>
      </w:pPr>
      <w:r>
        <w:rPr>
          <w:rFonts w:ascii="Arial" w:cs="Arial" w:eastAsia="Arial" w:hAnsi="Arial"/>
          <w:sz w:val="24"/>
          <w:szCs w:val="24"/>
        </w:rPr>
        <w:t xml:space="preserve">- обеспечить надежную работу энергосистемы и бесперебойное обеспечение потребителей тепло-, электроэнергией и природным газом;</w:t>
      </w:r>
    </w:p>
    <w:p>
      <w:pPr>
        <w:spacing w:after="120"/>
        <w:jc w:val="both"/>
      </w:pPr>
      <w:r>
        <w:rPr>
          <w:rFonts w:ascii="Arial" w:cs="Arial" w:eastAsia="Arial" w:hAnsi="Arial"/>
          <w:sz w:val="24"/>
          <w:szCs w:val="24"/>
        </w:rPr>
        <w:t xml:space="preserve">- осуществить пуск первого агрегата Камбаратинской ГЭС-2 в срок до 1 сентября 2010 года.</w:t>
      </w:r>
    </w:p>
    <w:p>
      <w:pPr>
        <w:spacing w:after="120"/>
        <w:jc w:val="both"/>
      </w:pPr>
      <w:r>
        <w:rPr>
          <w:rFonts w:ascii="Arial" w:cs="Arial" w:eastAsia="Arial" w:hAnsi="Arial"/>
          <w:sz w:val="24"/>
          <w:szCs w:val="24"/>
        </w:rPr>
        <w:t xml:space="preserve">7. Установить персональную ответственность глав местных государственных администраций, органов местного самоуправления, руководителей предприятий топливно-энергетического комплекса за выполнение заданий, предусмотренных приложениями 2-30 к настоящему постановлению.</w:t>
      </w:r>
    </w:p>
    <w:p>
      <w:pPr>
        <w:spacing w:after="120"/>
        <w:jc w:val="both"/>
      </w:pPr>
      <w:r>
        <w:rPr>
          <w:rFonts w:ascii="Arial" w:cs="Arial" w:eastAsia="Arial" w:hAnsi="Arial"/>
          <w:sz w:val="24"/>
          <w:szCs w:val="24"/>
        </w:rPr>
        <w:t xml:space="preserve">8. Рекомендовать мэрии города Бишкек:</w:t>
      </w:r>
    </w:p>
    <w:p>
      <w:pPr>
        <w:spacing w:after="120"/>
        <w:jc w:val="both"/>
      </w:pPr>
      <w:r>
        <w:rPr>
          <w:rFonts w:ascii="Arial" w:cs="Arial" w:eastAsia="Arial" w:hAnsi="Arial"/>
          <w:sz w:val="24"/>
          <w:szCs w:val="24"/>
        </w:rPr>
        <w:t xml:space="preserve">- произвести погашение задолженности бюджетных организаций, финансируемых из местного бюджета, перед энергетическими предприятиями за поставленную в отопительный период 2009/2010 года электрическую, тепловую энергию, природный газ, уголь и мазут;</w:t>
      </w:r>
    </w:p>
    <w:p>
      <w:pPr>
        <w:spacing w:after="120"/>
        <w:jc w:val="both"/>
      </w:pPr>
      <w:r>
        <w:rPr>
          <w:rFonts w:ascii="Arial" w:cs="Arial" w:eastAsia="Arial" w:hAnsi="Arial"/>
          <w:sz w:val="24"/>
          <w:szCs w:val="24"/>
        </w:rPr>
        <w:t xml:space="preserve">- осуществлять в полном объеме ежемесячное финансирование бюджетных организаций за потребленную электрическую, тепловую энергию, природный газ, уголь и мазут;</w:t>
      </w:r>
    </w:p>
    <w:p>
      <w:pPr>
        <w:spacing w:after="120"/>
        <w:jc w:val="both"/>
      </w:pPr>
      <w:r>
        <w:rPr>
          <w:rFonts w:ascii="Arial" w:cs="Arial" w:eastAsia="Arial" w:hAnsi="Arial"/>
          <w:sz w:val="24"/>
          <w:szCs w:val="24"/>
        </w:rPr>
        <w:t xml:space="preserve">- обеспечить ежемесячное перечисление денежных средств в счет текущих платежей потребителей электрической и тепловой энергии, финансируемых из местного бюджета, на расчетные счета открытого акционерного общества "Электрические станции" для целевого финансирования ремонтно-восстановительных работ ТЭЦ города Бишкек в размере 2,5 млн. (два миллиона пятьсот тысяч) сомов и транспортировки государственным предприятием "Комур" кара-кечинского и таш-кумырского угля на ТЭЦ города Бишкек - 3,0 млн. (три миллиона) сомов.</w:t>
      </w:r>
    </w:p>
    <w:p>
      <w:pPr>
        <w:spacing w:after="120"/>
        <w:jc w:val="both"/>
      </w:pPr>
      <w:r>
        <w:rPr>
          <w:rFonts w:ascii="Arial" w:cs="Arial" w:eastAsia="Arial" w:hAnsi="Arial"/>
          <w:sz w:val="24"/>
          <w:szCs w:val="24"/>
        </w:rPr>
        <w:t xml:space="preserve">9. Министерству финансов Кыргызской Республики:</w:t>
      </w:r>
    </w:p>
    <w:p>
      <w:pPr>
        <w:spacing w:after="120"/>
        <w:jc w:val="both"/>
      </w:pPr>
      <w:r>
        <w:rPr>
          <w:rFonts w:ascii="Arial" w:cs="Arial" w:eastAsia="Arial" w:hAnsi="Arial"/>
          <w:sz w:val="24"/>
          <w:szCs w:val="24"/>
        </w:rPr>
        <w:t xml:space="preserve">- своевременно и в полном объеме осуществлять финансирование бюджетных потребителей в целях погашения задолженности за потребленную электрическую, тепловую энергию, природный газ, уголь и мазут;</w:t>
      </w:r>
    </w:p>
    <w:p>
      <w:pPr>
        <w:spacing w:after="120"/>
        <w:jc w:val="both"/>
      </w:pPr>
      <w:r>
        <w:rPr>
          <w:rFonts w:ascii="Arial" w:cs="Arial" w:eastAsia="Arial" w:hAnsi="Arial"/>
          <w:sz w:val="24"/>
          <w:szCs w:val="24"/>
        </w:rPr>
        <w:t xml:space="preserve">- обеспечить своевременное выделение 20-процентной предоплаты после предоставления бюджетными организациями заключенных и надлежащим образом оформленных договоров на поставку угля и топочного мазута;</w:t>
      </w:r>
    </w:p>
    <w:p>
      <w:pPr>
        <w:spacing w:after="120"/>
        <w:jc w:val="both"/>
      </w:pPr>
      <w:r>
        <w:rPr>
          <w:rFonts w:ascii="Arial" w:cs="Arial" w:eastAsia="Arial" w:hAnsi="Arial"/>
          <w:sz w:val="24"/>
          <w:szCs w:val="24"/>
        </w:rPr>
        <w:t xml:space="preserve">- предусмотреть для выделения государственному предприятию "Кыргызжилкоммунсоюз" средства на компенсацию затрат, связанных с изменением с 1 апреля 2010 года отпускного тарифа на тепловую энергию дня населения;</w:t>
      </w:r>
    </w:p>
    <w:p>
      <w:pPr>
        <w:spacing w:after="120"/>
        <w:jc w:val="both"/>
      </w:pPr>
      <w:r>
        <w:rPr>
          <w:rFonts w:ascii="Arial" w:cs="Arial" w:eastAsia="Arial" w:hAnsi="Arial"/>
          <w:sz w:val="24"/>
          <w:szCs w:val="24"/>
        </w:rPr>
        <w:t xml:space="preserve">- выделить Государственной службе исполнения наказаний при Правительстве Кыргызской Республики в пределах средств, предусмотренных в республиканском бюджете на 2010 год, 22 млн. (двадцать два миллиона) сомов для проведения капитального ремонта энергохозяйств учреждений, замены устаревших кабельных и воздушных линий электропередачи.</w:t>
      </w:r>
    </w:p>
    <w:p>
      <w:pPr>
        <w:spacing w:after="120"/>
        <w:jc w:val="both"/>
      </w:pPr>
      <w:r>
        <w:rPr>
          <w:rFonts w:ascii="Arial" w:cs="Arial" w:eastAsia="Arial" w:hAnsi="Arial"/>
          <w:sz w:val="24"/>
          <w:szCs w:val="24"/>
        </w:rPr>
        <w:t xml:space="preserve">10. Государственному министерству иностранных дел Кыргызской Республики, Государственной таможенной службе при Правительстве Кыргызской Республики и Государственной пограничной службе при Правительстве Кыргызской Республики при необходимости ремонта линий электропередачи и объектов магистральных газопроводов республики, проходящих по территории сопредельных государств (Республика Казахстан, Республика Таджикистан и Республика Узбекистан) оказывать содействие про пропуске через государственную границу ремонтно-технического персонала, технологического оборудования и приспособлений.</w:t>
      </w:r>
    </w:p>
    <w:p>
      <w:pPr>
        <w:spacing w:after="120"/>
        <w:jc w:val="both"/>
      </w:pPr>
      <w:r>
        <w:rPr>
          <w:rFonts w:ascii="Arial" w:cs="Arial" w:eastAsia="Arial" w:hAnsi="Arial"/>
          <w:sz w:val="24"/>
          <w:szCs w:val="24"/>
        </w:rPr>
        <w:t xml:space="preserve">11. Министерству государственного имущества Кыргызской Республики, Государственной налоговой службе при Правительстве Кыргызской Республики, Государственной таможенной службе при Правительстве Кыргызской Республики, Государственному фонду развития экономики при Министерстве финансов Кыргызской Республики, Фонду государственных материальных резервов при Правительстве Кыргызской Республики, Социальному фонду Кыргызской Республики, Министерству сельского хозяйства Кыргызской Республики на время подготовки к осенне-зимнему периоду не допускать действий, направленных на арест и закрытие расчетных счетов открытых акционерных обществ "Электрические станции", "Национальная электрическая сеть Кыргызстана", "Северэлектро", "Востокэлектро", "Ошэлектро", "Жалалабатэлектро", "Бишкектеплосеть", "Кыргызнефтегаз", "Кыргызгаз", коммунального предприятия "Бишкектеплоэнерго", государственных предприятий "Кыргызжилкоммунсоюз" и "Комур".</w:t>
      </w:r>
    </w:p>
    <w:p>
      <w:pPr>
        <w:spacing w:after="120"/>
        <w:jc w:val="both"/>
      </w:pPr>
      <w:r>
        <w:rPr>
          <w:rFonts w:ascii="Arial" w:cs="Arial" w:eastAsia="Arial" w:hAnsi="Arial"/>
          <w:sz w:val="24"/>
          <w:szCs w:val="24"/>
        </w:rPr>
        <w:t xml:space="preserve">12. Министерству энергетики Кыргызской Республики осуществлять координацию и мониторинг выполнения Плана и заданий, предусмотренных в приложениях 2-30 к настоящему постановлению.</w:t>
      </w:r>
    </w:p>
    <w:p>
      <w:pPr>
        <w:spacing w:after="120"/>
        <w:jc w:val="both"/>
      </w:pPr>
      <w:r>
        <w:rPr>
          <w:rFonts w:ascii="Arial" w:cs="Arial" w:eastAsia="Arial" w:hAnsi="Arial"/>
          <w:sz w:val="24"/>
          <w:szCs w:val="24"/>
        </w:rPr>
        <w:t xml:space="preserve">13. Настоящее постановление вступает в силу со дня подписания.</w:t>
      </w:r>
    </w:p>
    <w:p>
      <w:pPr>
        <w:spacing w:after="120"/>
        <w:jc w:val="both"/>
      </w:pPr>
      <w:r>
        <w:rPr>
          <w:rFonts w:ascii="Arial" w:cs="Arial" w:eastAsia="Arial" w:hAnsi="Arial"/>
          <w:sz w:val="24"/>
          <w:szCs w:val="24"/>
        </w:rPr>
        <w:t xml:space="preserve">14. Контроль за выполнением настоящего постановления возложить на Руководителя Аппарата Временного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Временного</w:t>
      </w:r>
      <w:r>
        <w:rPr>
          <w:rFonts w:ascii="Arial" w:cs="Arial" w:eastAsia="Arial" w:hAnsi="Arial"/>
          <w:sz w:val="24"/>
          <w:szCs w:val="24"/>
        </w:rPr>
        <w:t xml:space="preserve">	</w:t>
      </w:r>
      <w:r>
        <w:rPr>
          <w:rFonts w:ascii="Arial" w:cs="Arial" w:eastAsia="Arial" w:hAnsi="Arial"/>
          <w:sz w:val="24"/>
          <w:szCs w:val="24"/>
        </w:rPr>
        <w:t xml:space="preserve">Р.Отунбаева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w:t>
      </w:r>
    </w:p>
    <w:p>
      <w:pPr>
        <w:spacing w:after="120"/>
        <w:jc w:val="both"/>
      </w:pPr>
      <w:r>
        <w:rPr>
          <w:rFonts w:ascii="Arial" w:cs="Arial" w:eastAsia="Arial" w:hAnsi="Arial"/>
          <w:sz w:val="24"/>
          <w:szCs w:val="24"/>
        </w:rPr>
        <w:t xml:space="preserve">республиканского штаба по подготовке отраслей экономики</w:t>
      </w:r>
    </w:p>
    <w:p>
      <w:pPr>
        <w:spacing w:after="120"/>
        <w:jc w:val="both"/>
      </w:pPr>
      <w:r>
        <w:rPr>
          <w:rFonts w:ascii="Arial" w:cs="Arial" w:eastAsia="Arial" w:hAnsi="Arial"/>
          <w:sz w:val="24"/>
          <w:szCs w:val="24"/>
        </w:rPr>
        <w:t xml:space="preserve">и населения Кыргызской Республики к осенне-зимнему</w:t>
      </w:r>
    </w:p>
    <w:p>
      <w:pPr>
        <w:spacing w:after="120"/>
        <w:jc w:val="both"/>
      </w:pPr>
      <w:r>
        <w:rPr>
          <w:rFonts w:ascii="Arial" w:cs="Arial" w:eastAsia="Arial" w:hAnsi="Arial"/>
          <w:sz w:val="24"/>
          <w:szCs w:val="24"/>
        </w:rPr>
        <w:t xml:space="preserve">периоду 2010/2011 года и стабилизации</w:t>
      </w:r>
    </w:p>
    <w:p>
      <w:pPr>
        <w:spacing w:after="120"/>
        <w:jc w:val="both"/>
      </w:pPr>
      <w:r>
        <w:rPr>
          <w:rFonts w:ascii="Arial" w:cs="Arial" w:eastAsia="Arial" w:hAnsi="Arial"/>
          <w:sz w:val="24"/>
          <w:szCs w:val="24"/>
        </w:rPr>
        <w:t xml:space="preserve">водно-энергетической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Первый заместитель Председателя Временного Правительства Кыргызской Республики, председатель Штаба;</w:t>
      </w:r>
    </w:p>
    <w:p>
      <w:pPr>
        <w:spacing w:after="120"/>
        <w:jc w:val="both"/>
      </w:pPr>
      <w:r>
        <w:rPr>
          <w:rFonts w:ascii="Arial" w:cs="Arial" w:eastAsia="Arial" w:hAnsi="Arial"/>
          <w:sz w:val="24"/>
          <w:szCs w:val="24"/>
        </w:rPr>
        <w:t xml:space="preserve">министр энергетики Кыргызской Республики, заместитель председателя Штаба;</w:t>
      </w:r>
    </w:p>
    <w:p>
      <w:pPr>
        <w:spacing w:after="120"/>
        <w:jc w:val="both"/>
      </w:pPr>
      <w:r>
        <w:rPr>
          <w:rFonts w:ascii="Arial" w:cs="Arial" w:eastAsia="Arial" w:hAnsi="Arial"/>
          <w:sz w:val="24"/>
          <w:szCs w:val="24"/>
        </w:rPr>
        <w:t xml:space="preserve">министр финансов Кыргызской Республики, заместитель председателя Штаба.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Члены Штаба: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министр здравоохранения Кыргызской Республики;</w:t>
      </w:r>
    </w:p>
    <w:p>
      <w:pPr>
        <w:spacing w:after="120"/>
        <w:jc w:val="both"/>
      </w:pPr>
      <w:r>
        <w:rPr>
          <w:rFonts w:ascii="Arial" w:cs="Arial" w:eastAsia="Arial" w:hAnsi="Arial"/>
          <w:sz w:val="24"/>
          <w:szCs w:val="24"/>
        </w:rPr>
        <w:t xml:space="preserve">министр образования и науки Кыргызской Республики;</w:t>
      </w:r>
    </w:p>
    <w:p>
      <w:pPr>
        <w:spacing w:after="120"/>
        <w:jc w:val="both"/>
      </w:pPr>
      <w:r>
        <w:rPr>
          <w:rFonts w:ascii="Arial" w:cs="Arial" w:eastAsia="Arial" w:hAnsi="Arial"/>
          <w:sz w:val="24"/>
          <w:szCs w:val="24"/>
        </w:rPr>
        <w:t xml:space="preserve">министр экономического регулирования Кыргызской Республики;</w:t>
      </w:r>
    </w:p>
    <w:p>
      <w:pPr>
        <w:spacing w:after="120"/>
        <w:jc w:val="both"/>
      </w:pPr>
      <w:r>
        <w:rPr>
          <w:rFonts w:ascii="Arial" w:cs="Arial" w:eastAsia="Arial" w:hAnsi="Arial"/>
          <w:sz w:val="24"/>
          <w:szCs w:val="24"/>
        </w:rPr>
        <w:t xml:space="preserve">министр природных ресурсов Кыргызской Республики;</w:t>
      </w:r>
    </w:p>
    <w:p>
      <w:pPr>
        <w:spacing w:after="120"/>
        <w:jc w:val="both"/>
      </w:pPr>
      <w:r>
        <w:rPr>
          <w:rFonts w:ascii="Arial" w:cs="Arial" w:eastAsia="Arial" w:hAnsi="Arial"/>
          <w:sz w:val="24"/>
          <w:szCs w:val="24"/>
        </w:rPr>
        <w:t xml:space="preserve">заместитель министра обороны Кыргызской Республики;</w:t>
      </w:r>
    </w:p>
    <w:p>
      <w:pPr>
        <w:spacing w:after="120"/>
        <w:jc w:val="both"/>
      </w:pPr>
      <w:r>
        <w:rPr>
          <w:rFonts w:ascii="Arial" w:cs="Arial" w:eastAsia="Arial" w:hAnsi="Arial"/>
          <w:sz w:val="24"/>
          <w:szCs w:val="24"/>
        </w:rPr>
        <w:t xml:space="preserve">заместитель председателя Государственной пограничной службы при Правительстве Кыргызской Республики;</w:t>
      </w:r>
    </w:p>
    <w:p>
      <w:pPr>
        <w:spacing w:after="120"/>
        <w:jc w:val="both"/>
      </w:pPr>
      <w:r>
        <w:rPr>
          <w:rFonts w:ascii="Arial" w:cs="Arial" w:eastAsia="Arial" w:hAnsi="Arial"/>
          <w:sz w:val="24"/>
          <w:szCs w:val="24"/>
        </w:rPr>
        <w:t xml:space="preserve">заместитель министра энергетики Кыргызской Республики;</w:t>
      </w:r>
    </w:p>
    <w:p>
      <w:pPr>
        <w:spacing w:after="120"/>
        <w:jc w:val="both"/>
      </w:pPr>
      <w:r>
        <w:rPr>
          <w:rFonts w:ascii="Arial" w:cs="Arial" w:eastAsia="Arial" w:hAnsi="Arial"/>
          <w:sz w:val="24"/>
          <w:szCs w:val="24"/>
        </w:rPr>
        <w:t xml:space="preserve">заместитель министра внутренних дел Кыргызской Республики;</w:t>
      </w:r>
    </w:p>
    <w:p>
      <w:pPr>
        <w:spacing w:after="120"/>
        <w:jc w:val="both"/>
      </w:pPr>
      <w:r>
        <w:rPr>
          <w:rFonts w:ascii="Arial" w:cs="Arial" w:eastAsia="Arial" w:hAnsi="Arial"/>
          <w:sz w:val="24"/>
          <w:szCs w:val="24"/>
        </w:rPr>
        <w:t xml:space="preserve">статс-секретарь Министерства государственного имущества Кыргызской Республики;</w:t>
      </w:r>
    </w:p>
    <w:p>
      <w:pPr>
        <w:spacing w:after="120"/>
        <w:jc w:val="both"/>
      </w:pPr>
      <w:r>
        <w:rPr>
          <w:rFonts w:ascii="Arial" w:cs="Arial" w:eastAsia="Arial" w:hAnsi="Arial"/>
          <w:sz w:val="24"/>
          <w:szCs w:val="24"/>
        </w:rPr>
        <w:t xml:space="preserve">директор Государственного агентства социального обеспечения при Правительстве Кыргызской Республики;</w:t>
      </w:r>
    </w:p>
    <w:p>
      <w:pPr>
        <w:spacing w:after="120"/>
        <w:jc w:val="both"/>
      </w:pPr>
      <w:r>
        <w:rPr>
          <w:rFonts w:ascii="Arial" w:cs="Arial" w:eastAsia="Arial" w:hAnsi="Arial"/>
          <w:sz w:val="24"/>
          <w:szCs w:val="24"/>
        </w:rPr>
        <w:t xml:space="preserve">директор Государственной инспекции по энергетике и газу при Министерстве энергетики Кыргызской Республики;</w:t>
      </w:r>
    </w:p>
    <w:p>
      <w:pPr>
        <w:spacing w:after="120"/>
        <w:jc w:val="both"/>
      </w:pPr>
      <w:r>
        <w:rPr>
          <w:rFonts w:ascii="Arial" w:cs="Arial" w:eastAsia="Arial" w:hAnsi="Arial"/>
          <w:sz w:val="24"/>
          <w:szCs w:val="24"/>
        </w:rPr>
        <w:t xml:space="preserve">глава государственной администрации - губернатор Чуйской области;</w:t>
      </w:r>
    </w:p>
    <w:p>
      <w:pPr>
        <w:spacing w:after="120"/>
        <w:jc w:val="both"/>
      </w:pPr>
      <w:r>
        <w:rPr>
          <w:rFonts w:ascii="Arial" w:cs="Arial" w:eastAsia="Arial" w:hAnsi="Arial"/>
          <w:sz w:val="24"/>
          <w:szCs w:val="24"/>
        </w:rPr>
        <w:t xml:space="preserve">глава государственной администрации - губернатор Ошской области;</w:t>
      </w:r>
    </w:p>
    <w:p>
      <w:pPr>
        <w:spacing w:after="120"/>
        <w:jc w:val="both"/>
      </w:pPr>
      <w:r>
        <w:rPr>
          <w:rFonts w:ascii="Arial" w:cs="Arial" w:eastAsia="Arial" w:hAnsi="Arial"/>
          <w:sz w:val="24"/>
          <w:szCs w:val="24"/>
        </w:rPr>
        <w:t xml:space="preserve">глава государственной администрации - губернатор Джалал-Абадской области;</w:t>
      </w:r>
    </w:p>
    <w:p>
      <w:pPr>
        <w:spacing w:after="120"/>
        <w:jc w:val="both"/>
      </w:pPr>
      <w:r>
        <w:rPr>
          <w:rFonts w:ascii="Arial" w:cs="Arial" w:eastAsia="Arial" w:hAnsi="Arial"/>
          <w:sz w:val="24"/>
          <w:szCs w:val="24"/>
        </w:rPr>
        <w:t xml:space="preserve">глава государственной администрации - губернатор Иссык-Кульской области;</w:t>
      </w:r>
    </w:p>
    <w:p>
      <w:pPr>
        <w:spacing w:after="120"/>
        <w:jc w:val="both"/>
      </w:pPr>
      <w:r>
        <w:rPr>
          <w:rFonts w:ascii="Arial" w:cs="Arial" w:eastAsia="Arial" w:hAnsi="Arial"/>
          <w:sz w:val="24"/>
          <w:szCs w:val="24"/>
        </w:rPr>
        <w:t xml:space="preserve">глава государственной администрации - губернатор Нарынской области;</w:t>
      </w:r>
    </w:p>
    <w:p>
      <w:pPr>
        <w:spacing w:after="120"/>
        <w:jc w:val="both"/>
      </w:pPr>
      <w:r>
        <w:rPr>
          <w:rFonts w:ascii="Arial" w:cs="Arial" w:eastAsia="Arial" w:hAnsi="Arial"/>
          <w:sz w:val="24"/>
          <w:szCs w:val="24"/>
        </w:rPr>
        <w:t xml:space="preserve">глава государственной администрации - губернатор Таласской области;</w:t>
      </w:r>
    </w:p>
    <w:p>
      <w:pPr>
        <w:spacing w:after="120"/>
        <w:jc w:val="both"/>
      </w:pPr>
      <w:r>
        <w:rPr>
          <w:rFonts w:ascii="Arial" w:cs="Arial" w:eastAsia="Arial" w:hAnsi="Arial"/>
          <w:sz w:val="24"/>
          <w:szCs w:val="24"/>
        </w:rPr>
        <w:t xml:space="preserve">глава государственной администрации - губернатор Баткенской области;</w:t>
      </w:r>
    </w:p>
    <w:p>
      <w:pPr>
        <w:spacing w:after="120"/>
        <w:jc w:val="both"/>
      </w:pPr>
      <w:r>
        <w:rPr>
          <w:rFonts w:ascii="Arial" w:cs="Arial" w:eastAsia="Arial" w:hAnsi="Arial"/>
          <w:sz w:val="24"/>
          <w:szCs w:val="24"/>
        </w:rPr>
        <w:t xml:space="preserve">вице-мэр города Бишкек;</w:t>
      </w:r>
    </w:p>
    <w:p>
      <w:pPr>
        <w:spacing w:after="120"/>
        <w:jc w:val="both"/>
      </w:pPr>
      <w:r>
        <w:rPr>
          <w:rFonts w:ascii="Arial" w:cs="Arial" w:eastAsia="Arial" w:hAnsi="Arial"/>
          <w:sz w:val="24"/>
          <w:szCs w:val="24"/>
        </w:rPr>
        <w:t xml:space="preserve">мэр города Ош;</w:t>
      </w:r>
    </w:p>
    <w:p>
      <w:pPr>
        <w:spacing w:after="120"/>
        <w:jc w:val="both"/>
      </w:pPr>
      <w:r>
        <w:rPr>
          <w:rFonts w:ascii="Arial" w:cs="Arial" w:eastAsia="Arial" w:hAnsi="Arial"/>
          <w:sz w:val="24"/>
          <w:szCs w:val="24"/>
        </w:rPr>
        <w:t xml:space="preserve">генеральный директор открытого акционерного общества "Электрические станции" (по согласованию);</w:t>
      </w:r>
    </w:p>
    <w:p>
      <w:pPr>
        <w:spacing w:after="120"/>
        <w:jc w:val="both"/>
      </w:pPr>
      <w:r>
        <w:rPr>
          <w:rFonts w:ascii="Arial" w:cs="Arial" w:eastAsia="Arial" w:hAnsi="Arial"/>
          <w:sz w:val="24"/>
          <w:szCs w:val="24"/>
        </w:rPr>
        <w:t xml:space="preserve">генеральный директор открытого акционерного общества "Национальная электрическая сеть Кыргызстана" (по согласованию);</w:t>
      </w:r>
    </w:p>
    <w:p>
      <w:pPr>
        <w:spacing w:after="120"/>
        <w:jc w:val="both"/>
      </w:pPr>
      <w:r>
        <w:rPr>
          <w:rFonts w:ascii="Arial" w:cs="Arial" w:eastAsia="Arial" w:hAnsi="Arial"/>
          <w:sz w:val="24"/>
          <w:szCs w:val="24"/>
        </w:rPr>
        <w:t xml:space="preserve">генеральный директор открытого акционерного общества "Северэлектро" (по согласованию);</w:t>
      </w:r>
    </w:p>
    <w:p>
      <w:pPr>
        <w:spacing w:after="120"/>
        <w:jc w:val="both"/>
      </w:pPr>
      <w:r>
        <w:rPr>
          <w:rFonts w:ascii="Arial" w:cs="Arial" w:eastAsia="Arial" w:hAnsi="Arial"/>
          <w:sz w:val="24"/>
          <w:szCs w:val="24"/>
        </w:rPr>
        <w:t xml:space="preserve">генеральный директор открытого акционерного общества "Востокэлектро" (по согласованию);</w:t>
      </w:r>
    </w:p>
    <w:p>
      <w:pPr>
        <w:spacing w:after="120"/>
        <w:jc w:val="both"/>
      </w:pPr>
      <w:r>
        <w:rPr>
          <w:rFonts w:ascii="Arial" w:cs="Arial" w:eastAsia="Arial" w:hAnsi="Arial"/>
          <w:sz w:val="24"/>
          <w:szCs w:val="24"/>
        </w:rPr>
        <w:t xml:space="preserve">генеральный директор открытого акционерного общества "Ошэлектро" (по согласованию);</w:t>
      </w:r>
    </w:p>
    <w:p>
      <w:pPr>
        <w:spacing w:after="120"/>
        <w:jc w:val="both"/>
      </w:pPr>
      <w:r>
        <w:rPr>
          <w:rFonts w:ascii="Arial" w:cs="Arial" w:eastAsia="Arial" w:hAnsi="Arial"/>
          <w:sz w:val="24"/>
          <w:szCs w:val="24"/>
        </w:rPr>
        <w:t xml:space="preserve">генеральный директор открытого акционерного общества "Жалалабатэлектро" (по согласованию);</w:t>
      </w:r>
    </w:p>
    <w:p>
      <w:pPr>
        <w:spacing w:after="120"/>
        <w:jc w:val="both"/>
      </w:pPr>
      <w:r>
        <w:rPr>
          <w:rFonts w:ascii="Arial" w:cs="Arial" w:eastAsia="Arial" w:hAnsi="Arial"/>
          <w:sz w:val="24"/>
          <w:szCs w:val="24"/>
        </w:rPr>
        <w:t xml:space="preserve">генеральный директор открытого акционерного общества "Бишкектеплосеть" (по согласованию);</w:t>
      </w:r>
    </w:p>
    <w:p>
      <w:pPr>
        <w:spacing w:after="120"/>
        <w:jc w:val="both"/>
      </w:pPr>
      <w:r>
        <w:rPr>
          <w:rFonts w:ascii="Arial" w:cs="Arial" w:eastAsia="Arial" w:hAnsi="Arial"/>
          <w:sz w:val="24"/>
          <w:szCs w:val="24"/>
        </w:rPr>
        <w:t xml:space="preserve">директор государственного предприятия "Кыргызжилкоммунсоюз";</w:t>
      </w:r>
    </w:p>
    <w:p>
      <w:pPr>
        <w:spacing w:after="120"/>
        <w:jc w:val="both"/>
      </w:pPr>
      <w:r>
        <w:rPr>
          <w:rFonts w:ascii="Arial" w:cs="Arial" w:eastAsia="Arial" w:hAnsi="Arial"/>
          <w:sz w:val="24"/>
          <w:szCs w:val="24"/>
        </w:rPr>
        <w:t xml:space="preserve">директор коммунального предприятия "Бишкектеплоэнерго";</w:t>
      </w:r>
    </w:p>
    <w:p>
      <w:pPr>
        <w:spacing w:after="120"/>
        <w:jc w:val="both"/>
      </w:pPr>
      <w:r>
        <w:rPr>
          <w:rFonts w:ascii="Arial" w:cs="Arial" w:eastAsia="Arial" w:hAnsi="Arial"/>
          <w:sz w:val="24"/>
          <w:szCs w:val="24"/>
        </w:rPr>
        <w:t xml:space="preserve">генеральный директор государственного предприятия "Комур";</w:t>
      </w:r>
    </w:p>
    <w:p>
      <w:pPr>
        <w:spacing w:after="120"/>
        <w:jc w:val="both"/>
      </w:pPr>
      <w:r>
        <w:rPr>
          <w:rFonts w:ascii="Arial" w:cs="Arial" w:eastAsia="Arial" w:hAnsi="Arial"/>
          <w:sz w:val="24"/>
          <w:szCs w:val="24"/>
        </w:rPr>
        <w:t xml:space="preserve">председатель правления открытого акционерного общества "Кыргызнефтегаз" (по согласованию);</w:t>
      </w:r>
    </w:p>
    <w:p>
      <w:pPr>
        <w:spacing w:after="120"/>
        <w:jc w:val="both"/>
      </w:pPr>
      <w:r>
        <w:rPr>
          <w:rFonts w:ascii="Arial" w:cs="Arial" w:eastAsia="Arial" w:hAnsi="Arial"/>
          <w:sz w:val="24"/>
          <w:szCs w:val="24"/>
        </w:rPr>
        <w:t xml:space="preserve">генеральный директор открытого акционерного общества "Кыргызгаз" (по согласованию).</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МЕРОПРИЯТИЙ</w:t>
      </w:r>
    </w:p>
    <w:p>
      <w:pPr>
        <w:spacing w:after="120"/>
        <w:jc w:val="both"/>
      </w:pPr>
      <w:r>
        <w:rPr>
          <w:rFonts w:ascii="Arial" w:cs="Arial" w:eastAsia="Arial" w:hAnsi="Arial"/>
          <w:sz w:val="24"/>
          <w:szCs w:val="24"/>
        </w:rPr>
        <w:t xml:space="preserve">по подготовке отраслей экономики и населения</w:t>
      </w:r>
    </w:p>
    <w:p>
      <w:pPr>
        <w:spacing w:after="120"/>
        <w:jc w:val="both"/>
      </w:pPr>
      <w:r>
        <w:rPr>
          <w:rFonts w:ascii="Arial" w:cs="Arial" w:eastAsia="Arial" w:hAnsi="Arial"/>
          <w:sz w:val="24"/>
          <w:szCs w:val="24"/>
        </w:rPr>
        <w:t xml:space="preserve">Кыргызской Республики к осенне-зимнему</w:t>
      </w:r>
    </w:p>
    <w:p>
      <w:pPr>
        <w:spacing w:after="120"/>
        <w:jc w:val="both"/>
      </w:pPr>
      <w:r>
        <w:rPr>
          <w:rFonts w:ascii="Arial" w:cs="Arial" w:eastAsia="Arial" w:hAnsi="Arial"/>
          <w:sz w:val="24"/>
          <w:szCs w:val="24"/>
        </w:rPr>
        <w:t xml:space="preserve">периоду 2010/2011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w:t>
      </w:r>
    </w:p>
    <w:p>
      <w:pPr>
        <w:spacing w:after="120"/>
        <w:jc w:val="both"/>
      </w:pPr>
      <w:hyperlink w:history="1" r:id="rIddkxj5k-fukrtyp_p6v54q">
        <w:r>
          <w:rPr>
            <w:rFonts w:ascii="Arial" w:cs="Arial" w:eastAsia="Arial" w:hAnsi="Arial"/>
            <w:color w:val="1D4ED8"/>
            <w:sz w:val="24"/>
            <w:szCs w:val="24"/>
            <w:u w:val="single"/>
          </w:rPr>
          <w:t xml:space="preserve">9 сентября 2010 года № 202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мероприятий  │    Срок     │     Ответственные     │</w:t>
      </w:r>
    </w:p>
    <w:p>
      <w:pPr>
        <w:spacing w:after="120"/>
        <w:jc w:val="both"/>
      </w:pPr>
      <w:r>
        <w:rPr>
          <w:rFonts w:ascii="Arial" w:cs="Arial" w:eastAsia="Arial" w:hAnsi="Arial"/>
          <w:sz w:val="24"/>
          <w:szCs w:val="24"/>
        </w:rPr>
        <w:t xml:space="preserve">│  │                            │ исполнения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│Создать в областях, городах │До 1 июля    │Областные              │</w:t>
      </w:r>
    </w:p>
    <w:p>
      <w:pPr>
        <w:spacing w:after="120"/>
        <w:jc w:val="both"/>
      </w:pPr>
      <w:r>
        <w:rPr>
          <w:rFonts w:ascii="Arial" w:cs="Arial" w:eastAsia="Arial" w:hAnsi="Arial"/>
          <w:sz w:val="24"/>
          <w:szCs w:val="24"/>
        </w:rPr>
        <w:t xml:space="preserve">│  │Бишкек и Ош постоянно       │2010 года    │государственные        │</w:t>
      </w:r>
    </w:p>
    <w:p>
      <w:pPr>
        <w:spacing w:after="120"/>
        <w:jc w:val="both"/>
      </w:pPr>
      <w:r>
        <w:rPr>
          <w:rFonts w:ascii="Arial" w:cs="Arial" w:eastAsia="Arial" w:hAnsi="Arial"/>
          <w:sz w:val="24"/>
          <w:szCs w:val="24"/>
        </w:rPr>
        <w:t xml:space="preserve">│  │действующие штабы по        │             │администрации          │</w:t>
      </w:r>
    </w:p>
    <w:p>
      <w:pPr>
        <w:spacing w:after="120"/>
        <w:jc w:val="both"/>
      </w:pPr>
      <w:r>
        <w:rPr>
          <w:rFonts w:ascii="Arial" w:cs="Arial" w:eastAsia="Arial" w:hAnsi="Arial"/>
          <w:sz w:val="24"/>
          <w:szCs w:val="24"/>
        </w:rPr>
        <w:t xml:space="preserve">│  │подготовке к осенне-зимнему │             │(облгосадминистрации), │</w:t>
      </w:r>
    </w:p>
    <w:p>
      <w:pPr>
        <w:spacing w:after="120"/>
        <w:jc w:val="both"/>
      </w:pPr>
      <w:r>
        <w:rPr>
          <w:rFonts w:ascii="Arial" w:cs="Arial" w:eastAsia="Arial" w:hAnsi="Arial"/>
          <w:sz w:val="24"/>
          <w:szCs w:val="24"/>
        </w:rPr>
        <w:t xml:space="preserve">│  │периоду с ежемесячным       │             │мэрии городов Бишкек и │</w:t>
      </w:r>
    </w:p>
    <w:p>
      <w:pPr>
        <w:spacing w:after="120"/>
        <w:jc w:val="both"/>
      </w:pPr>
      <w:r>
        <w:rPr>
          <w:rFonts w:ascii="Arial" w:cs="Arial" w:eastAsia="Arial" w:hAnsi="Arial"/>
          <w:sz w:val="24"/>
          <w:szCs w:val="24"/>
        </w:rPr>
        <w:t xml:space="preserve">│  │рассмотрением на заседаниях │             │Ош с участием          │</w:t>
      </w:r>
    </w:p>
    <w:p>
      <w:pPr>
        <w:spacing w:after="120"/>
        <w:jc w:val="both"/>
      </w:pPr>
      <w:r>
        <w:rPr>
          <w:rFonts w:ascii="Arial" w:cs="Arial" w:eastAsia="Arial" w:hAnsi="Arial"/>
          <w:sz w:val="24"/>
          <w:szCs w:val="24"/>
        </w:rPr>
        <w:t xml:space="preserve">│  │хода подготовки к           │             │представителей         │</w:t>
      </w:r>
    </w:p>
    <w:p>
      <w:pPr>
        <w:spacing w:after="120"/>
        <w:jc w:val="both"/>
      </w:pPr>
      <w:r>
        <w:rPr>
          <w:rFonts w:ascii="Arial" w:cs="Arial" w:eastAsia="Arial" w:hAnsi="Arial"/>
          <w:sz w:val="24"/>
          <w:szCs w:val="24"/>
        </w:rPr>
        <w:t xml:space="preserve">│  │отопительному сезону,       │             │министерств, ведомств, │</w:t>
      </w:r>
    </w:p>
    <w:p>
      <w:pPr>
        <w:spacing w:after="120"/>
        <w:jc w:val="both"/>
      </w:pPr>
      <w:r>
        <w:rPr>
          <w:rFonts w:ascii="Arial" w:cs="Arial" w:eastAsia="Arial" w:hAnsi="Arial"/>
          <w:sz w:val="24"/>
          <w:szCs w:val="24"/>
        </w:rPr>
        <w:t xml:space="preserve">│  │обратив особое внимание на  │             │предприятий            │</w:t>
      </w:r>
    </w:p>
    <w:p>
      <w:pPr>
        <w:spacing w:after="120"/>
        <w:jc w:val="both"/>
      </w:pPr>
      <w:r>
        <w:rPr>
          <w:rFonts w:ascii="Arial" w:cs="Arial" w:eastAsia="Arial" w:hAnsi="Arial"/>
          <w:sz w:val="24"/>
          <w:szCs w:val="24"/>
        </w:rPr>
        <w:t xml:space="preserve">│  │обеспеченность топливом     │             │топливно-энергетичес-  │</w:t>
      </w:r>
    </w:p>
    <w:p>
      <w:pPr>
        <w:spacing w:after="120"/>
        <w:jc w:val="both"/>
      </w:pPr>
      <w:r>
        <w:rPr>
          <w:rFonts w:ascii="Arial" w:cs="Arial" w:eastAsia="Arial" w:hAnsi="Arial"/>
          <w:sz w:val="24"/>
          <w:szCs w:val="24"/>
        </w:rPr>
        <w:t xml:space="preserve">│  │населения и своевременное   │             │кого комплекса (далее -│</w:t>
      </w:r>
    </w:p>
    <w:p>
      <w:pPr>
        <w:spacing w:after="120"/>
        <w:jc w:val="both"/>
      </w:pPr>
      <w:r>
        <w:rPr>
          <w:rFonts w:ascii="Arial" w:cs="Arial" w:eastAsia="Arial" w:hAnsi="Arial"/>
          <w:sz w:val="24"/>
          <w:szCs w:val="24"/>
        </w:rPr>
        <w:t xml:space="preserve">│  │выделение средств льготной  │             │предприятия ТЭК)       │</w:t>
      </w:r>
    </w:p>
    <w:p>
      <w:pPr>
        <w:spacing w:after="120"/>
        <w:jc w:val="both"/>
      </w:pPr>
      <w:r>
        <w:rPr>
          <w:rFonts w:ascii="Arial" w:cs="Arial" w:eastAsia="Arial" w:hAnsi="Arial"/>
          <w:sz w:val="24"/>
          <w:szCs w:val="24"/>
        </w:rPr>
        <w:t xml:space="preserve">│  │категории граждан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│Провести совещание          │До 1 сентября│Министерство энергетики│</w:t>
      </w:r>
    </w:p>
    <w:p>
      <w:pPr>
        <w:spacing w:after="120"/>
        <w:jc w:val="both"/>
      </w:pPr>
      <w:r>
        <w:rPr>
          <w:rFonts w:ascii="Arial" w:cs="Arial" w:eastAsia="Arial" w:hAnsi="Arial"/>
          <w:sz w:val="24"/>
          <w:szCs w:val="24"/>
        </w:rPr>
        <w:t xml:space="preserve">│  │руководителей и экспертов   │2010 года    │Кыргызской Республики, │</w:t>
      </w:r>
    </w:p>
    <w:p>
      <w:pPr>
        <w:spacing w:after="120"/>
        <w:jc w:val="both"/>
      </w:pPr>
      <w:r>
        <w:rPr>
          <w:rFonts w:ascii="Arial" w:cs="Arial" w:eastAsia="Arial" w:hAnsi="Arial"/>
          <w:sz w:val="24"/>
          <w:szCs w:val="24"/>
        </w:rPr>
        <w:t xml:space="preserve">│  │водохозяйственных и         │             │Министерство природных │</w:t>
      </w:r>
    </w:p>
    <w:p>
      <w:pPr>
        <w:spacing w:after="120"/>
        <w:jc w:val="both"/>
      </w:pPr>
      <w:r>
        <w:rPr>
          <w:rFonts w:ascii="Arial" w:cs="Arial" w:eastAsia="Arial" w:hAnsi="Arial"/>
          <w:sz w:val="24"/>
          <w:szCs w:val="24"/>
        </w:rPr>
        <w:t xml:space="preserve">│  │водно-энергетических        │             │ресурсов Кыргызской    │</w:t>
      </w:r>
    </w:p>
    <w:p>
      <w:pPr>
        <w:spacing w:after="120"/>
        <w:jc w:val="both"/>
      </w:pPr>
      <w:r>
        <w:rPr>
          <w:rFonts w:ascii="Arial" w:cs="Arial" w:eastAsia="Arial" w:hAnsi="Arial"/>
          <w:sz w:val="24"/>
          <w:szCs w:val="24"/>
        </w:rPr>
        <w:t xml:space="preserve">│  │отраслей Республики         │             │Республики,            │</w:t>
      </w:r>
    </w:p>
    <w:p>
      <w:pPr>
        <w:spacing w:after="120"/>
        <w:jc w:val="both"/>
      </w:pPr>
      <w:r>
        <w:rPr>
          <w:rFonts w:ascii="Arial" w:cs="Arial" w:eastAsia="Arial" w:hAnsi="Arial"/>
          <w:sz w:val="24"/>
          <w:szCs w:val="24"/>
        </w:rPr>
        <w:t xml:space="preserve">│  │Казахстан, Республики       │             │Государственное        │</w:t>
      </w:r>
    </w:p>
    <w:p>
      <w:pPr>
        <w:spacing w:after="120"/>
        <w:jc w:val="both"/>
      </w:pPr>
      <w:r>
        <w:rPr>
          <w:rFonts w:ascii="Arial" w:cs="Arial" w:eastAsia="Arial" w:hAnsi="Arial"/>
          <w:sz w:val="24"/>
          <w:szCs w:val="24"/>
        </w:rPr>
        <w:t xml:space="preserve">│  │Таджикистан, Республики     │             │министерство           │</w:t>
      </w:r>
    </w:p>
    <w:p>
      <w:pPr>
        <w:spacing w:after="120"/>
        <w:jc w:val="both"/>
      </w:pPr>
      <w:r>
        <w:rPr>
          <w:rFonts w:ascii="Arial" w:cs="Arial" w:eastAsia="Arial" w:hAnsi="Arial"/>
          <w:sz w:val="24"/>
          <w:szCs w:val="24"/>
        </w:rPr>
        <w:t xml:space="preserve">│  │Узбекистан и Туркменистана с│             │иностранных дел        │</w:t>
      </w:r>
    </w:p>
    <w:p>
      <w:pPr>
        <w:spacing w:after="120"/>
        <w:jc w:val="both"/>
      </w:pPr>
      <w:r>
        <w:rPr>
          <w:rFonts w:ascii="Arial" w:cs="Arial" w:eastAsia="Arial" w:hAnsi="Arial"/>
          <w:sz w:val="24"/>
          <w:szCs w:val="24"/>
        </w:rPr>
        <w:t xml:space="preserve">│  │целью подписания            │             │Кыргызской Республики  │</w:t>
      </w:r>
    </w:p>
    <w:p>
      <w:pPr>
        <w:spacing w:after="120"/>
        <w:jc w:val="both"/>
      </w:pPr>
      <w:r>
        <w:rPr>
          <w:rFonts w:ascii="Arial" w:cs="Arial" w:eastAsia="Arial" w:hAnsi="Arial"/>
          <w:sz w:val="24"/>
          <w:szCs w:val="24"/>
        </w:rPr>
        <w:t xml:space="preserve">│  │межправительственного       │             │                       │</w:t>
      </w:r>
    </w:p>
    <w:p>
      <w:pPr>
        <w:spacing w:after="120"/>
        <w:jc w:val="both"/>
      </w:pPr>
      <w:r>
        <w:rPr>
          <w:rFonts w:ascii="Arial" w:cs="Arial" w:eastAsia="Arial" w:hAnsi="Arial"/>
          <w:sz w:val="24"/>
          <w:szCs w:val="24"/>
        </w:rPr>
        <w:t xml:space="preserve">│  │соглашения о рациональном   │             │                       │</w:t>
      </w:r>
    </w:p>
    <w:p>
      <w:pPr>
        <w:spacing w:after="120"/>
        <w:jc w:val="both"/>
      </w:pPr>
      <w:r>
        <w:rPr>
          <w:rFonts w:ascii="Arial" w:cs="Arial" w:eastAsia="Arial" w:hAnsi="Arial"/>
          <w:sz w:val="24"/>
          <w:szCs w:val="24"/>
        </w:rPr>
        <w:t xml:space="preserve">│  │использовании               │             │                       │</w:t>
      </w:r>
    </w:p>
    <w:p>
      <w:pPr>
        <w:spacing w:after="120"/>
        <w:jc w:val="both"/>
      </w:pPr>
      <w:r>
        <w:rPr>
          <w:rFonts w:ascii="Arial" w:cs="Arial" w:eastAsia="Arial" w:hAnsi="Arial"/>
          <w:sz w:val="24"/>
          <w:szCs w:val="24"/>
        </w:rPr>
        <w:t xml:space="preserve">│  │водно-энергетического       │             │                       │</w:t>
      </w:r>
    </w:p>
    <w:p>
      <w:pPr>
        <w:spacing w:after="120"/>
        <w:jc w:val="both"/>
      </w:pPr>
      <w:r>
        <w:rPr>
          <w:rFonts w:ascii="Arial" w:cs="Arial" w:eastAsia="Arial" w:hAnsi="Arial"/>
          <w:sz w:val="24"/>
          <w:szCs w:val="24"/>
        </w:rPr>
        <w:t xml:space="preserve">│  │регулирования бассейна рек  │             │                       │</w:t>
      </w:r>
    </w:p>
    <w:p>
      <w:pPr>
        <w:spacing w:after="120"/>
        <w:jc w:val="both"/>
      </w:pPr>
      <w:r>
        <w:rPr>
          <w:rFonts w:ascii="Arial" w:cs="Arial" w:eastAsia="Arial" w:hAnsi="Arial"/>
          <w:sz w:val="24"/>
          <w:szCs w:val="24"/>
        </w:rPr>
        <w:t xml:space="preserve">│  │Нарын и Сырдарья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│Проводить мониторинг        │Ежеквартально│Министерство энергетики│</w:t>
      </w:r>
    </w:p>
    <w:p>
      <w:pPr>
        <w:spacing w:after="120"/>
        <w:jc w:val="both"/>
      </w:pPr>
      <w:r>
        <w:rPr>
          <w:rFonts w:ascii="Arial" w:cs="Arial" w:eastAsia="Arial" w:hAnsi="Arial"/>
          <w:sz w:val="24"/>
          <w:szCs w:val="24"/>
        </w:rPr>
        <w:t xml:space="preserve">│  │исполнения                  │             │Кыргызской Республики, │</w:t>
      </w:r>
    </w:p>
    <w:p>
      <w:pPr>
        <w:spacing w:after="120"/>
        <w:jc w:val="both"/>
      </w:pPr>
      <w:r>
        <w:rPr>
          <w:rFonts w:ascii="Arial" w:cs="Arial" w:eastAsia="Arial" w:hAnsi="Arial"/>
          <w:sz w:val="24"/>
          <w:szCs w:val="24"/>
        </w:rPr>
        <w:t xml:space="preserve">│  │топливно-энергетических     │             │облгосадминистрации,   │</w:t>
      </w:r>
    </w:p>
    <w:p>
      <w:pPr>
        <w:spacing w:after="120"/>
        <w:jc w:val="both"/>
      </w:pPr>
      <w:r>
        <w:rPr>
          <w:rFonts w:ascii="Arial" w:cs="Arial" w:eastAsia="Arial" w:hAnsi="Arial"/>
          <w:sz w:val="24"/>
          <w:szCs w:val="24"/>
        </w:rPr>
        <w:t xml:space="preserve">│  │балансов в разрезе областей │             │мэрии городов Бишкек и │</w:t>
      </w:r>
    </w:p>
    <w:p>
      <w:pPr>
        <w:spacing w:after="120"/>
        <w:jc w:val="both"/>
      </w:pPr>
      <w:r>
        <w:rPr>
          <w:rFonts w:ascii="Arial" w:cs="Arial" w:eastAsia="Arial" w:hAnsi="Arial"/>
          <w:sz w:val="24"/>
          <w:szCs w:val="24"/>
        </w:rPr>
        <w:t xml:space="preserve">│  │и городов Ош и Бишкек       │             │Ош, министерства и     │</w:t>
      </w:r>
    </w:p>
    <w:p>
      <w:pPr>
        <w:spacing w:after="120"/>
        <w:jc w:val="both"/>
      </w:pPr>
      <w:r>
        <w:rPr>
          <w:rFonts w:ascii="Arial" w:cs="Arial" w:eastAsia="Arial" w:hAnsi="Arial"/>
          <w:sz w:val="24"/>
          <w:szCs w:val="24"/>
        </w:rPr>
        <w:t xml:space="preserve">│  │                            │             │ведомства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│Производить корректировку   │По мере      │Министерство энергетики│</w:t>
      </w:r>
    </w:p>
    <w:p>
      <w:pPr>
        <w:spacing w:after="120"/>
        <w:jc w:val="both"/>
      </w:pPr>
      <w:r>
        <w:rPr>
          <w:rFonts w:ascii="Arial" w:cs="Arial" w:eastAsia="Arial" w:hAnsi="Arial"/>
          <w:sz w:val="24"/>
          <w:szCs w:val="24"/>
        </w:rPr>
        <w:t xml:space="preserve">│  │планового потребления       │необходимости│Кыргызской Республики  │</w:t>
      </w:r>
    </w:p>
    <w:p>
      <w:pPr>
        <w:spacing w:after="120"/>
        <w:jc w:val="both"/>
      </w:pPr>
      <w:r>
        <w:rPr>
          <w:rFonts w:ascii="Arial" w:cs="Arial" w:eastAsia="Arial" w:hAnsi="Arial"/>
          <w:sz w:val="24"/>
          <w:szCs w:val="24"/>
        </w:rPr>
        <w:t xml:space="preserve">│  │электроэнергии в разрезе    │             │                       │</w:t>
      </w:r>
    </w:p>
    <w:p>
      <w:pPr>
        <w:spacing w:after="120"/>
        <w:jc w:val="both"/>
      </w:pPr>
      <w:r>
        <w:rPr>
          <w:rFonts w:ascii="Arial" w:cs="Arial" w:eastAsia="Arial" w:hAnsi="Arial"/>
          <w:sz w:val="24"/>
          <w:szCs w:val="24"/>
        </w:rPr>
        <w:t xml:space="preserve">│  │областей и распределительных│             │                       │</w:t>
      </w:r>
    </w:p>
    <w:p>
      <w:pPr>
        <w:spacing w:after="120"/>
        <w:jc w:val="both"/>
      </w:pPr>
      <w:r>
        <w:rPr>
          <w:rFonts w:ascii="Arial" w:cs="Arial" w:eastAsia="Arial" w:hAnsi="Arial"/>
          <w:sz w:val="24"/>
          <w:szCs w:val="24"/>
        </w:rPr>
        <w:t xml:space="preserve">│  │электрокомпаний в           │             │                       │</w:t>
      </w:r>
    </w:p>
    <w:p>
      <w:pPr>
        <w:spacing w:after="120"/>
        <w:jc w:val="both"/>
      </w:pPr>
      <w:r>
        <w:rPr>
          <w:rFonts w:ascii="Arial" w:cs="Arial" w:eastAsia="Arial" w:hAnsi="Arial"/>
          <w:sz w:val="24"/>
          <w:szCs w:val="24"/>
        </w:rPr>
        <w:t xml:space="preserve">│  │зависимости от объема воды в│             │                       │</w:t>
      </w:r>
    </w:p>
    <w:p>
      <w:pPr>
        <w:spacing w:after="120"/>
        <w:jc w:val="both"/>
      </w:pPr>
      <w:r>
        <w:rPr>
          <w:rFonts w:ascii="Arial" w:cs="Arial" w:eastAsia="Arial" w:hAnsi="Arial"/>
          <w:sz w:val="24"/>
          <w:szCs w:val="24"/>
        </w:rPr>
        <w:t xml:space="preserve">│  │Токтогульском водохранилище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│Осуществлять постоянный     │Постоянно    │Министерства,          │</w:t>
      </w:r>
    </w:p>
    <w:p>
      <w:pPr>
        <w:spacing w:after="120"/>
        <w:jc w:val="both"/>
      </w:pPr>
      <w:r>
        <w:rPr>
          <w:rFonts w:ascii="Arial" w:cs="Arial" w:eastAsia="Arial" w:hAnsi="Arial"/>
          <w:sz w:val="24"/>
          <w:szCs w:val="24"/>
        </w:rPr>
        <w:t xml:space="preserve">│  │контроль по недопущению     │             │ведомства, Министерство│</w:t>
      </w:r>
    </w:p>
    <w:p>
      <w:pPr>
        <w:spacing w:after="120"/>
        <w:jc w:val="both"/>
      </w:pPr>
      <w:r>
        <w:rPr>
          <w:rFonts w:ascii="Arial" w:cs="Arial" w:eastAsia="Arial" w:hAnsi="Arial"/>
          <w:sz w:val="24"/>
          <w:szCs w:val="24"/>
        </w:rPr>
        <w:t xml:space="preserve">│  │потребления бюджетными      │             │финансов Кыргызской    │</w:t>
      </w:r>
    </w:p>
    <w:p>
      <w:pPr>
        <w:spacing w:after="120"/>
        <w:jc w:val="both"/>
      </w:pPr>
      <w:r>
        <w:rPr>
          <w:rFonts w:ascii="Arial" w:cs="Arial" w:eastAsia="Arial" w:hAnsi="Arial"/>
          <w:sz w:val="24"/>
          <w:szCs w:val="24"/>
        </w:rPr>
        <w:t xml:space="preserve">│  │организациями электрической │             │Республики,            │</w:t>
      </w:r>
    </w:p>
    <w:p>
      <w:pPr>
        <w:spacing w:after="120"/>
        <w:jc w:val="both"/>
      </w:pPr>
      <w:r>
        <w:rPr>
          <w:rFonts w:ascii="Arial" w:cs="Arial" w:eastAsia="Arial" w:hAnsi="Arial"/>
          <w:sz w:val="24"/>
          <w:szCs w:val="24"/>
        </w:rPr>
        <w:t xml:space="preserve">│  │энергии сверх установленного│             │Государственная        │</w:t>
      </w:r>
    </w:p>
    <w:p>
      <w:pPr>
        <w:spacing w:after="120"/>
        <w:jc w:val="both"/>
      </w:pPr>
      <w:r>
        <w:rPr>
          <w:rFonts w:ascii="Arial" w:cs="Arial" w:eastAsia="Arial" w:hAnsi="Arial"/>
          <w:sz w:val="24"/>
          <w:szCs w:val="24"/>
        </w:rPr>
        <w:t xml:space="preserve">│  │для них лимита              │             │инспекция по энергетике│</w:t>
      </w:r>
    </w:p>
    <w:p>
      <w:pPr>
        <w:spacing w:after="120"/>
        <w:jc w:val="both"/>
      </w:pPr>
      <w:r>
        <w:rPr>
          <w:rFonts w:ascii="Arial" w:cs="Arial" w:eastAsia="Arial" w:hAnsi="Arial"/>
          <w:sz w:val="24"/>
          <w:szCs w:val="24"/>
        </w:rPr>
        <w:t xml:space="preserve">│  │                            │             │и газу при Министерстве│</w:t>
      </w:r>
    </w:p>
    <w:p>
      <w:pPr>
        <w:spacing w:after="120"/>
        <w:jc w:val="both"/>
      </w:pPr>
      <w:r>
        <w:rPr>
          <w:rFonts w:ascii="Arial" w:cs="Arial" w:eastAsia="Arial" w:hAnsi="Arial"/>
          <w:sz w:val="24"/>
          <w:szCs w:val="24"/>
        </w:rPr>
        <w:t xml:space="preserve">│  │                            │             │энергетики Кыргызской  │</w:t>
      </w:r>
    </w:p>
    <w:p>
      <w:pPr>
        <w:spacing w:after="120"/>
        <w:jc w:val="both"/>
      </w:pPr>
      <w:r>
        <w:rPr>
          <w:rFonts w:ascii="Arial" w:cs="Arial" w:eastAsia="Arial" w:hAnsi="Arial"/>
          <w:sz w:val="24"/>
          <w:szCs w:val="24"/>
        </w:rPr>
        <w:t xml:space="preserve">│  │                            │             │Республики (далее -    │</w:t>
      </w:r>
    </w:p>
    <w:p>
      <w:pPr>
        <w:spacing w:after="120"/>
        <w:jc w:val="both"/>
      </w:pPr>
      <w:r>
        <w:rPr>
          <w:rFonts w:ascii="Arial" w:cs="Arial" w:eastAsia="Arial" w:hAnsi="Arial"/>
          <w:sz w:val="24"/>
          <w:szCs w:val="24"/>
        </w:rPr>
        <w:t xml:space="preserve">│  │                            │             │ГИЭ)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│Создать рабочую группу по   │До 1 августа │Министерство энергетики│</w:t>
      </w:r>
    </w:p>
    <w:p>
      <w:pPr>
        <w:spacing w:after="120"/>
        <w:jc w:val="both"/>
      </w:pPr>
      <w:r>
        <w:rPr>
          <w:rFonts w:ascii="Arial" w:cs="Arial" w:eastAsia="Arial" w:hAnsi="Arial"/>
          <w:sz w:val="24"/>
          <w:szCs w:val="24"/>
        </w:rPr>
        <w:t xml:space="preserve">│  │контролю за ходом подготовки│2010 года    │Кыргызской Республики, │</w:t>
      </w:r>
    </w:p>
    <w:p>
      <w:pPr>
        <w:spacing w:after="120"/>
        <w:jc w:val="both"/>
      </w:pPr>
      <w:r>
        <w:rPr>
          <w:rFonts w:ascii="Arial" w:cs="Arial" w:eastAsia="Arial" w:hAnsi="Arial"/>
          <w:sz w:val="24"/>
          <w:szCs w:val="24"/>
        </w:rPr>
        <w:t xml:space="preserve">│  │к осенне-зимнему периоду    │             │предприятия ТЭК        │</w:t>
      </w:r>
    </w:p>
    <w:p>
      <w:pPr>
        <w:spacing w:after="120"/>
        <w:jc w:val="both"/>
      </w:pPr>
      <w:r>
        <w:rPr>
          <w:rFonts w:ascii="Arial" w:cs="Arial" w:eastAsia="Arial" w:hAnsi="Arial"/>
          <w:sz w:val="24"/>
          <w:szCs w:val="24"/>
        </w:rPr>
        <w:t xml:space="preserve">│  │2010/2011 года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│Обеспечить своевременное    │Постоянно    │Министерство энергетики│</w:t>
      </w:r>
    </w:p>
    <w:p>
      <w:pPr>
        <w:spacing w:after="120"/>
        <w:jc w:val="both"/>
      </w:pPr>
      <w:r>
        <w:rPr>
          <w:rFonts w:ascii="Arial" w:cs="Arial" w:eastAsia="Arial" w:hAnsi="Arial"/>
          <w:sz w:val="24"/>
          <w:szCs w:val="24"/>
        </w:rPr>
        <w:t xml:space="preserve">│  │представление               │             │Кыргызской Республики, │</w:t>
      </w:r>
    </w:p>
    <w:p>
      <w:pPr>
        <w:spacing w:after="120"/>
        <w:jc w:val="both"/>
      </w:pPr>
      <w:r>
        <w:rPr>
          <w:rFonts w:ascii="Arial" w:cs="Arial" w:eastAsia="Arial" w:hAnsi="Arial"/>
          <w:sz w:val="24"/>
          <w:szCs w:val="24"/>
        </w:rPr>
        <w:t xml:space="preserve">│  │распределительными          │             │ОАО "Электрические     │</w:t>
      </w:r>
    </w:p>
    <w:p>
      <w:pPr>
        <w:spacing w:after="120"/>
        <w:jc w:val="both"/>
      </w:pPr>
      <w:r>
        <w:rPr>
          <w:rFonts w:ascii="Arial" w:cs="Arial" w:eastAsia="Arial" w:hAnsi="Arial"/>
          <w:sz w:val="24"/>
          <w:szCs w:val="24"/>
        </w:rPr>
        <w:t xml:space="preserve">│  │электрокомпаниями и крупными│             │станции" и ОАО "НЭСК", │</w:t>
      </w:r>
    </w:p>
    <w:p>
      <w:pPr>
        <w:spacing w:after="120"/>
        <w:jc w:val="both"/>
      </w:pPr>
      <w:r>
        <w:rPr>
          <w:rFonts w:ascii="Arial" w:cs="Arial" w:eastAsia="Arial" w:hAnsi="Arial"/>
          <w:sz w:val="24"/>
          <w:szCs w:val="24"/>
        </w:rPr>
        <w:t xml:space="preserve">│  │промышленными предприятиями │             │ОАО "Северэлектро",    │</w:t>
      </w:r>
    </w:p>
    <w:p>
      <w:pPr>
        <w:spacing w:after="120"/>
        <w:jc w:val="both"/>
      </w:pPr>
      <w:r>
        <w:rPr>
          <w:rFonts w:ascii="Arial" w:cs="Arial" w:eastAsia="Arial" w:hAnsi="Arial"/>
          <w:sz w:val="24"/>
          <w:szCs w:val="24"/>
        </w:rPr>
        <w:t xml:space="preserve">│  │суточных графиков           │             │ОАО "Востокэлектро",   │</w:t>
      </w:r>
    </w:p>
    <w:p>
      <w:pPr>
        <w:spacing w:after="120"/>
        <w:jc w:val="both"/>
      </w:pPr>
      <w:r>
        <w:rPr>
          <w:rFonts w:ascii="Arial" w:cs="Arial" w:eastAsia="Arial" w:hAnsi="Arial"/>
          <w:sz w:val="24"/>
          <w:szCs w:val="24"/>
        </w:rPr>
        <w:t xml:space="preserve">│  │потребления электрической   │             │ОАО "Ошэлектро",       │</w:t>
      </w:r>
    </w:p>
    <w:p>
      <w:pPr>
        <w:spacing w:after="120"/>
        <w:jc w:val="both"/>
      </w:pPr>
      <w:r>
        <w:rPr>
          <w:rFonts w:ascii="Arial" w:cs="Arial" w:eastAsia="Arial" w:hAnsi="Arial"/>
          <w:sz w:val="24"/>
          <w:szCs w:val="24"/>
        </w:rPr>
        <w:t xml:space="preserve">│  │энергии и мощности          │             │ОАО "Жалалабатэлектро" │</w:t>
      </w:r>
    </w:p>
    <w:p>
      <w:pPr>
        <w:spacing w:after="120"/>
        <w:jc w:val="both"/>
      </w:pPr>
      <w:r>
        <w:rPr>
          <w:rFonts w:ascii="Arial" w:cs="Arial" w:eastAsia="Arial" w:hAnsi="Arial"/>
          <w:sz w:val="24"/>
          <w:szCs w:val="24"/>
        </w:rPr>
        <w:t xml:space="preserve">│  │системному оператору ОАО    │             │(по согласованию)      │</w:t>
      </w:r>
    </w:p>
    <w:p>
      <w:pPr>
        <w:spacing w:after="120"/>
        <w:jc w:val="both"/>
      </w:pPr>
      <w:r>
        <w:rPr>
          <w:rFonts w:ascii="Arial" w:cs="Arial" w:eastAsia="Arial" w:hAnsi="Arial"/>
          <w:sz w:val="24"/>
          <w:szCs w:val="24"/>
        </w:rPr>
        <w:t xml:space="preserve">│  │"НЭСК"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│Вводить ограничения подачи  │Постоянно    │ОАО "Электрические     │</w:t>
      </w:r>
    </w:p>
    <w:p>
      <w:pPr>
        <w:spacing w:after="120"/>
        <w:jc w:val="both"/>
      </w:pPr>
      <w:r>
        <w:rPr>
          <w:rFonts w:ascii="Arial" w:cs="Arial" w:eastAsia="Arial" w:hAnsi="Arial"/>
          <w:sz w:val="24"/>
          <w:szCs w:val="24"/>
        </w:rPr>
        <w:t xml:space="preserve">│  │электроэнергии              │             │станции" и ОАО "НЭСК", │</w:t>
      </w:r>
    </w:p>
    <w:p>
      <w:pPr>
        <w:spacing w:after="120"/>
        <w:jc w:val="both"/>
      </w:pPr>
      <w:r>
        <w:rPr>
          <w:rFonts w:ascii="Arial" w:cs="Arial" w:eastAsia="Arial" w:hAnsi="Arial"/>
          <w:sz w:val="24"/>
          <w:szCs w:val="24"/>
        </w:rPr>
        <w:t xml:space="preserve">│  │распределительным           │             │ОАО "Северэлектро",    │</w:t>
      </w:r>
    </w:p>
    <w:p>
      <w:pPr>
        <w:spacing w:after="120"/>
        <w:jc w:val="both"/>
      </w:pPr>
      <w:r>
        <w:rPr>
          <w:rFonts w:ascii="Arial" w:cs="Arial" w:eastAsia="Arial" w:hAnsi="Arial"/>
          <w:sz w:val="24"/>
          <w:szCs w:val="24"/>
        </w:rPr>
        <w:t xml:space="preserve">│  │электрическим компаниям в   │             │ОАО "Востокэлектро",   │</w:t>
      </w:r>
    </w:p>
    <w:p>
      <w:pPr>
        <w:spacing w:after="120"/>
        <w:jc w:val="both"/>
      </w:pPr>
      <w:r>
        <w:rPr>
          <w:rFonts w:ascii="Arial" w:cs="Arial" w:eastAsia="Arial" w:hAnsi="Arial"/>
          <w:sz w:val="24"/>
          <w:szCs w:val="24"/>
        </w:rPr>
        <w:t xml:space="preserve">│  │соответствии с нормативной  │             │ОАО "Ошэлектро",       │</w:t>
      </w:r>
    </w:p>
    <w:p>
      <w:pPr>
        <w:spacing w:after="120"/>
        <w:jc w:val="both"/>
      </w:pPr>
      <w:r>
        <w:rPr>
          <w:rFonts w:ascii="Arial" w:cs="Arial" w:eastAsia="Arial" w:hAnsi="Arial"/>
          <w:sz w:val="24"/>
          <w:szCs w:val="24"/>
        </w:rPr>
        <w:t xml:space="preserve">│  │технической документацией и │             │ОАО "Жалалабатэлектро" │</w:t>
      </w:r>
    </w:p>
    <w:p>
      <w:pPr>
        <w:spacing w:after="120"/>
        <w:jc w:val="both"/>
      </w:pPr>
      <w:r>
        <w:rPr>
          <w:rFonts w:ascii="Arial" w:cs="Arial" w:eastAsia="Arial" w:hAnsi="Arial"/>
          <w:sz w:val="24"/>
          <w:szCs w:val="24"/>
        </w:rPr>
        <w:t xml:space="preserve">│  │условиями заключенных       │             │(по согласованию)      │</w:t>
      </w:r>
    </w:p>
    <w:p>
      <w:pPr>
        <w:spacing w:after="120"/>
        <w:jc w:val="both"/>
      </w:pPr>
      <w:r>
        <w:rPr>
          <w:rFonts w:ascii="Arial" w:cs="Arial" w:eastAsia="Arial" w:hAnsi="Arial"/>
          <w:sz w:val="24"/>
          <w:szCs w:val="24"/>
        </w:rPr>
        <w:t xml:space="preserve">│  │контрактов при              │             │                       │</w:t>
      </w:r>
    </w:p>
    <w:p>
      <w:pPr>
        <w:spacing w:after="120"/>
        <w:jc w:val="both"/>
      </w:pPr>
      <w:r>
        <w:rPr>
          <w:rFonts w:ascii="Arial" w:cs="Arial" w:eastAsia="Arial" w:hAnsi="Arial"/>
          <w:sz w:val="24"/>
          <w:szCs w:val="24"/>
        </w:rPr>
        <w:t xml:space="preserve">│  │несвоевременной оплате      │             │                       │</w:t>
      </w:r>
    </w:p>
    <w:p>
      <w:pPr>
        <w:spacing w:after="120"/>
        <w:jc w:val="both"/>
      </w:pPr>
      <w:r>
        <w:rPr>
          <w:rFonts w:ascii="Arial" w:cs="Arial" w:eastAsia="Arial" w:hAnsi="Arial"/>
          <w:sz w:val="24"/>
          <w:szCs w:val="24"/>
        </w:rPr>
        <w:t xml:space="preserve">│  │распределительными          │             │                       │</w:t>
      </w:r>
    </w:p>
    <w:p>
      <w:pPr>
        <w:spacing w:after="120"/>
        <w:jc w:val="both"/>
      </w:pPr>
      <w:r>
        <w:rPr>
          <w:rFonts w:ascii="Arial" w:cs="Arial" w:eastAsia="Arial" w:hAnsi="Arial"/>
          <w:sz w:val="24"/>
          <w:szCs w:val="24"/>
        </w:rPr>
        <w:t xml:space="preserve">│  │электрическими компаниями за│             │                       │</w:t>
      </w:r>
    </w:p>
    <w:p>
      <w:pPr>
        <w:spacing w:after="120"/>
        <w:jc w:val="both"/>
      </w:pPr>
      <w:r>
        <w:rPr>
          <w:rFonts w:ascii="Arial" w:cs="Arial" w:eastAsia="Arial" w:hAnsi="Arial"/>
          <w:sz w:val="24"/>
          <w:szCs w:val="24"/>
        </w:rPr>
        <w:t xml:space="preserve">│  │потребленную электроэнергию │             │                       │</w:t>
      </w:r>
    </w:p>
    <w:p>
      <w:pPr>
        <w:spacing w:after="120"/>
        <w:jc w:val="both"/>
      </w:pPr>
      <w:r>
        <w:rPr>
          <w:rFonts w:ascii="Arial" w:cs="Arial" w:eastAsia="Arial" w:hAnsi="Arial"/>
          <w:sz w:val="24"/>
          <w:szCs w:val="24"/>
        </w:rPr>
        <w:t xml:space="preserve">│  │и (или) услуги по ее        │             │                       │</w:t>
      </w:r>
    </w:p>
    <w:p>
      <w:pPr>
        <w:spacing w:after="120"/>
        <w:jc w:val="both"/>
      </w:pPr>
      <w:r>
        <w:rPr>
          <w:rFonts w:ascii="Arial" w:cs="Arial" w:eastAsia="Arial" w:hAnsi="Arial"/>
          <w:sz w:val="24"/>
          <w:szCs w:val="24"/>
        </w:rPr>
        <w:t xml:space="preserve">│  │транспортировке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│Обеспечить устойчивую       │Постоянно    │Министерство энергетики│</w:t>
      </w:r>
    </w:p>
    <w:p>
      <w:pPr>
        <w:spacing w:after="120"/>
        <w:jc w:val="both"/>
      </w:pPr>
      <w:r>
        <w:rPr>
          <w:rFonts w:ascii="Arial" w:cs="Arial" w:eastAsia="Arial" w:hAnsi="Arial"/>
          <w:sz w:val="24"/>
          <w:szCs w:val="24"/>
        </w:rPr>
        <w:t xml:space="preserve">│  │параллельную работу         │             │Кыргызской Республики, │</w:t>
      </w:r>
    </w:p>
    <w:p>
      <w:pPr>
        <w:spacing w:after="120"/>
        <w:jc w:val="both"/>
      </w:pPr>
      <w:r>
        <w:rPr>
          <w:rFonts w:ascii="Arial" w:cs="Arial" w:eastAsia="Arial" w:hAnsi="Arial"/>
          <w:sz w:val="24"/>
          <w:szCs w:val="24"/>
        </w:rPr>
        <w:t xml:space="preserve">│  │энергосистемы республики в  │             │ОАО "НЭСК", ОАО        │</w:t>
      </w:r>
    </w:p>
    <w:p>
      <w:pPr>
        <w:spacing w:after="120"/>
        <w:jc w:val="both"/>
      </w:pPr>
      <w:r>
        <w:rPr>
          <w:rFonts w:ascii="Arial" w:cs="Arial" w:eastAsia="Arial" w:hAnsi="Arial"/>
          <w:sz w:val="24"/>
          <w:szCs w:val="24"/>
        </w:rPr>
        <w:t xml:space="preserve">│  │составе Объединенной        │             │"Электрические станции"│</w:t>
      </w:r>
    </w:p>
    <w:p>
      <w:pPr>
        <w:spacing w:after="120"/>
        <w:jc w:val="both"/>
      </w:pPr>
      <w:r>
        <w:rPr>
          <w:rFonts w:ascii="Arial" w:cs="Arial" w:eastAsia="Arial" w:hAnsi="Arial"/>
          <w:sz w:val="24"/>
          <w:szCs w:val="24"/>
        </w:rPr>
        <w:t xml:space="preserve">│  │энергетической системы      │             │(по согласованию)      │</w:t>
      </w:r>
    </w:p>
    <w:p>
      <w:pPr>
        <w:spacing w:after="120"/>
        <w:jc w:val="both"/>
      </w:pPr>
      <w:r>
        <w:rPr>
          <w:rFonts w:ascii="Arial" w:cs="Arial" w:eastAsia="Arial" w:hAnsi="Arial"/>
          <w:sz w:val="24"/>
          <w:szCs w:val="24"/>
        </w:rPr>
        <w:t xml:space="preserve">│  │Центральной Азии и          │             │                       │</w:t>
      </w:r>
    </w:p>
    <w:p>
      <w:pPr>
        <w:spacing w:after="120"/>
        <w:jc w:val="both"/>
      </w:pPr>
      <w:r>
        <w:rPr>
          <w:rFonts w:ascii="Arial" w:cs="Arial" w:eastAsia="Arial" w:hAnsi="Arial"/>
          <w:sz w:val="24"/>
          <w:szCs w:val="24"/>
        </w:rPr>
        <w:t xml:space="preserve">│  │взаимодействие с            │             │                       │</w:t>
      </w:r>
    </w:p>
    <w:p>
      <w:pPr>
        <w:spacing w:after="120"/>
        <w:jc w:val="both"/>
      </w:pPr>
      <w:r>
        <w:rPr>
          <w:rFonts w:ascii="Arial" w:cs="Arial" w:eastAsia="Arial" w:hAnsi="Arial"/>
          <w:sz w:val="24"/>
          <w:szCs w:val="24"/>
        </w:rPr>
        <w:t xml:space="preserve">│  │энергосистемами             │             │                       │</w:t>
      </w:r>
    </w:p>
    <w:p>
      <w:pPr>
        <w:spacing w:after="120"/>
        <w:jc w:val="both"/>
      </w:pPr>
      <w:r>
        <w:rPr>
          <w:rFonts w:ascii="Arial" w:cs="Arial" w:eastAsia="Arial" w:hAnsi="Arial"/>
          <w:sz w:val="24"/>
          <w:szCs w:val="24"/>
        </w:rPr>
        <w:t xml:space="preserve">│  │центрально-азиатских        │             │                       │</w:t>
      </w:r>
    </w:p>
    <w:p>
      <w:pPr>
        <w:spacing w:after="120"/>
        <w:jc w:val="both"/>
      </w:pPr>
      <w:r>
        <w:rPr>
          <w:rFonts w:ascii="Arial" w:cs="Arial" w:eastAsia="Arial" w:hAnsi="Arial"/>
          <w:sz w:val="24"/>
          <w:szCs w:val="24"/>
        </w:rPr>
        <w:t xml:space="preserve">│  │государств и                │             │                       │</w:t>
      </w:r>
    </w:p>
    <w:p>
      <w:pPr>
        <w:spacing w:after="120"/>
        <w:jc w:val="both"/>
      </w:pPr>
      <w:r>
        <w:rPr>
          <w:rFonts w:ascii="Arial" w:cs="Arial" w:eastAsia="Arial" w:hAnsi="Arial"/>
          <w:sz w:val="24"/>
          <w:szCs w:val="24"/>
        </w:rPr>
        <w:t xml:space="preserve">│  │Координационно-диспетчерским│             │                       │</w:t>
      </w:r>
    </w:p>
    <w:p>
      <w:pPr>
        <w:spacing w:after="120"/>
        <w:jc w:val="both"/>
      </w:pPr>
      <w:r>
        <w:rPr>
          <w:rFonts w:ascii="Arial" w:cs="Arial" w:eastAsia="Arial" w:hAnsi="Arial"/>
          <w:sz w:val="24"/>
          <w:szCs w:val="24"/>
        </w:rPr>
        <w:t xml:space="preserve">│  │центром "Энергия"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│10│Обеспечить укомплектование  │До 1 сентября│Министерства,          │</w:t>
      </w:r>
    </w:p>
    <w:p>
      <w:pPr>
        <w:spacing w:after="120"/>
        <w:jc w:val="both"/>
      </w:pPr>
      <w:r>
        <w:rPr>
          <w:rFonts w:ascii="Arial" w:cs="Arial" w:eastAsia="Arial" w:hAnsi="Arial"/>
          <w:sz w:val="24"/>
          <w:szCs w:val="24"/>
        </w:rPr>
        <w:t xml:space="preserve">│  │электроприемников, не       │2010 года    │ведомства,             │</w:t>
      </w:r>
    </w:p>
    <w:p>
      <w:pPr>
        <w:spacing w:after="120"/>
        <w:jc w:val="both"/>
      </w:pPr>
      <w:r>
        <w:rPr>
          <w:rFonts w:ascii="Arial" w:cs="Arial" w:eastAsia="Arial" w:hAnsi="Arial"/>
          <w:sz w:val="24"/>
          <w:szCs w:val="24"/>
        </w:rPr>
        <w:t xml:space="preserve">│  │допускающих перерывов в     │             │облгосадминистрации и  │</w:t>
      </w:r>
    </w:p>
    <w:p>
      <w:pPr>
        <w:spacing w:after="120"/>
        <w:jc w:val="both"/>
      </w:pPr>
      <w:r>
        <w:rPr>
          <w:rFonts w:ascii="Arial" w:cs="Arial" w:eastAsia="Arial" w:hAnsi="Arial"/>
          <w:sz w:val="24"/>
          <w:szCs w:val="24"/>
        </w:rPr>
        <w:t xml:space="preserve">│  │электроснабжении,           │             │мэрии городов Бишкек и │</w:t>
      </w:r>
    </w:p>
    <w:p>
      <w:pPr>
        <w:spacing w:after="120"/>
        <w:jc w:val="both"/>
      </w:pPr>
      <w:r>
        <w:rPr>
          <w:rFonts w:ascii="Arial" w:cs="Arial" w:eastAsia="Arial" w:hAnsi="Arial"/>
          <w:sz w:val="24"/>
          <w:szCs w:val="24"/>
        </w:rPr>
        <w:t xml:space="preserve">│  │автономными источниками     │             │Ош, ГИЭ                │</w:t>
      </w:r>
    </w:p>
    <w:p>
      <w:pPr>
        <w:spacing w:after="120"/>
        <w:jc w:val="both"/>
      </w:pPr>
      <w:r>
        <w:rPr>
          <w:rFonts w:ascii="Arial" w:cs="Arial" w:eastAsia="Arial" w:hAnsi="Arial"/>
          <w:sz w:val="24"/>
          <w:szCs w:val="24"/>
        </w:rPr>
        <w:t xml:space="preserve">│  │электроснабжения в виде     │             │                       │</w:t>
      </w:r>
    </w:p>
    <w:p>
      <w:pPr>
        <w:spacing w:after="120"/>
        <w:jc w:val="both"/>
      </w:pPr>
      <w:r>
        <w:rPr>
          <w:rFonts w:ascii="Arial" w:cs="Arial" w:eastAsia="Arial" w:hAnsi="Arial"/>
          <w:sz w:val="24"/>
          <w:szCs w:val="24"/>
        </w:rPr>
        <w:t xml:space="preserve">│  │дизельных (бензиновых)      │             │                       │</w:t>
      </w:r>
    </w:p>
    <w:p>
      <w:pPr>
        <w:spacing w:after="120"/>
        <w:jc w:val="both"/>
      </w:pPr>
      <w:r>
        <w:rPr>
          <w:rFonts w:ascii="Arial" w:cs="Arial" w:eastAsia="Arial" w:hAnsi="Arial"/>
          <w:sz w:val="24"/>
          <w:szCs w:val="24"/>
        </w:rPr>
        <w:t xml:space="preserve">│  │генераторов или             │             │                       │</w:t>
      </w:r>
    </w:p>
    <w:p>
      <w:pPr>
        <w:spacing w:after="120"/>
        <w:jc w:val="both"/>
      </w:pPr>
      <w:r>
        <w:rPr>
          <w:rFonts w:ascii="Arial" w:cs="Arial" w:eastAsia="Arial" w:hAnsi="Arial"/>
          <w:sz w:val="24"/>
          <w:szCs w:val="24"/>
        </w:rPr>
        <w:t xml:space="preserve">│  │аккумуляторных батарей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│11│(Утратил силу в соответствии с постановлением Правительства КР    │ </w:t>
      </w:r>
    </w:p>
    <w:p>
      <w:pPr>
        <w:spacing w:after="120"/>
        <w:jc w:val="both"/>
      </w:pPr>
      <w:r>
        <w:rPr>
          <w:rFonts w:ascii="Arial" w:cs="Arial" w:eastAsia="Arial" w:hAnsi="Arial"/>
          <w:sz w:val="24"/>
          <w:szCs w:val="24"/>
        </w:rPr>
        <w:t xml:space="preserve">│  │от 9 сентября 2010 года № 202)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│12│(Утратил силу в соответствии с постановлением Правительства КР    │ </w:t>
      </w:r>
    </w:p>
    <w:p>
      <w:pPr>
        <w:spacing w:after="120"/>
        <w:jc w:val="both"/>
      </w:pPr>
      <w:r>
        <w:rPr>
          <w:rFonts w:ascii="Arial" w:cs="Arial" w:eastAsia="Arial" w:hAnsi="Arial"/>
          <w:sz w:val="24"/>
          <w:szCs w:val="24"/>
        </w:rPr>
        <w:t xml:space="preserve">│  │от 9 сентября 2010 года № 202)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│13│Производить отключение и    │Постоянно    │ОАО "Электрические     │</w:t>
      </w:r>
    </w:p>
    <w:p>
      <w:pPr>
        <w:spacing w:after="120"/>
        <w:jc w:val="both"/>
      </w:pPr>
      <w:r>
        <w:rPr>
          <w:rFonts w:ascii="Arial" w:cs="Arial" w:eastAsia="Arial" w:hAnsi="Arial"/>
          <w:sz w:val="24"/>
          <w:szCs w:val="24"/>
        </w:rPr>
        <w:t xml:space="preserve">│  │аннулировать технические    │             │станции", ОАО "НЭСК",  │</w:t>
      </w:r>
    </w:p>
    <w:p>
      <w:pPr>
        <w:spacing w:after="120"/>
        <w:jc w:val="both"/>
      </w:pPr>
      <w:r>
        <w:rPr>
          <w:rFonts w:ascii="Arial" w:cs="Arial" w:eastAsia="Arial" w:hAnsi="Arial"/>
          <w:sz w:val="24"/>
          <w:szCs w:val="24"/>
        </w:rPr>
        <w:t xml:space="preserve">│  │условия у потребителей,     │             │ОАО "Северэлектро",    │</w:t>
      </w:r>
    </w:p>
    <w:p>
      <w:pPr>
        <w:spacing w:after="120"/>
        <w:jc w:val="both"/>
      </w:pPr>
      <w:r>
        <w:rPr>
          <w:rFonts w:ascii="Arial" w:cs="Arial" w:eastAsia="Arial" w:hAnsi="Arial"/>
          <w:sz w:val="24"/>
          <w:szCs w:val="24"/>
        </w:rPr>
        <w:t xml:space="preserve">│  │имеющих трехфазный ввод, при│             │ОАО "Востокэлектро",   │</w:t>
      </w:r>
    </w:p>
    <w:p>
      <w:pPr>
        <w:spacing w:after="120"/>
        <w:jc w:val="both"/>
      </w:pPr>
      <w:r>
        <w:rPr>
          <w:rFonts w:ascii="Arial" w:cs="Arial" w:eastAsia="Arial" w:hAnsi="Arial"/>
          <w:sz w:val="24"/>
          <w:szCs w:val="24"/>
        </w:rPr>
        <w:t xml:space="preserve">│  │нарушении установленного    │             │ОАО "Ошэлектро",       │</w:t>
      </w:r>
    </w:p>
    <w:p>
      <w:pPr>
        <w:spacing w:after="120"/>
        <w:jc w:val="both"/>
      </w:pPr>
      <w:r>
        <w:rPr>
          <w:rFonts w:ascii="Arial" w:cs="Arial" w:eastAsia="Arial" w:hAnsi="Arial"/>
          <w:sz w:val="24"/>
          <w:szCs w:val="24"/>
        </w:rPr>
        <w:t xml:space="preserve">│  │режима потребления          │             │ОАО "Жалалабатэлектро" │</w:t>
      </w:r>
    </w:p>
    <w:p>
      <w:pPr>
        <w:spacing w:after="120"/>
        <w:jc w:val="both"/>
      </w:pPr>
      <w:r>
        <w:rPr>
          <w:rFonts w:ascii="Arial" w:cs="Arial" w:eastAsia="Arial" w:hAnsi="Arial"/>
          <w:sz w:val="24"/>
          <w:szCs w:val="24"/>
        </w:rPr>
        <w:t xml:space="preserve">│  │электроэнергии и самовольном│             │(по согласованию), ГИЭ │</w:t>
      </w:r>
    </w:p>
    <w:p>
      <w:pPr>
        <w:spacing w:after="120"/>
        <w:jc w:val="both"/>
      </w:pPr>
      <w:r>
        <w:rPr>
          <w:rFonts w:ascii="Arial" w:cs="Arial" w:eastAsia="Arial" w:hAnsi="Arial"/>
          <w:sz w:val="24"/>
          <w:szCs w:val="24"/>
        </w:rPr>
        <w:t xml:space="preserve">│  │подключении электрического  │             │                       │</w:t>
      </w:r>
    </w:p>
    <w:p>
      <w:pPr>
        <w:spacing w:after="120"/>
        <w:jc w:val="both"/>
      </w:pPr>
      <w:r>
        <w:rPr>
          <w:rFonts w:ascii="Arial" w:cs="Arial" w:eastAsia="Arial" w:hAnsi="Arial"/>
          <w:sz w:val="24"/>
          <w:szCs w:val="24"/>
        </w:rPr>
        <w:t xml:space="preserve">│  │отопительного оборудования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│14│(Утратил силу в соответствии с постановлением Правительства КР    │</w:t>
      </w:r>
    </w:p>
    <w:p>
      <w:pPr>
        <w:spacing w:after="120"/>
        <w:jc w:val="both"/>
      </w:pPr>
      <w:r>
        <w:rPr>
          <w:rFonts w:ascii="Arial" w:cs="Arial" w:eastAsia="Arial" w:hAnsi="Arial"/>
          <w:sz w:val="24"/>
          <w:szCs w:val="24"/>
        </w:rPr>
        <w:t xml:space="preserve">│  │от 9 сентября 2010 года № 202)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│15│Продолжить работу по        │Постоянно    │Министерства,          │</w:t>
      </w:r>
    </w:p>
    <w:p>
      <w:pPr>
        <w:spacing w:after="120"/>
        <w:jc w:val="both"/>
      </w:pPr>
      <w:r>
        <w:rPr>
          <w:rFonts w:ascii="Arial" w:cs="Arial" w:eastAsia="Arial" w:hAnsi="Arial"/>
          <w:sz w:val="24"/>
          <w:szCs w:val="24"/>
        </w:rPr>
        <w:t xml:space="preserve">│  │переводу электрических      │             │административные       │</w:t>
      </w:r>
    </w:p>
    <w:p>
      <w:pPr>
        <w:spacing w:after="120"/>
        <w:jc w:val="both"/>
      </w:pPr>
      <w:r>
        <w:rPr>
          <w:rFonts w:ascii="Arial" w:cs="Arial" w:eastAsia="Arial" w:hAnsi="Arial"/>
          <w:sz w:val="24"/>
          <w:szCs w:val="24"/>
        </w:rPr>
        <w:t xml:space="preserve">│  │источников по выработке     │             │ведомства,             │</w:t>
      </w:r>
    </w:p>
    <w:p>
      <w:pPr>
        <w:spacing w:after="120"/>
        <w:jc w:val="both"/>
      </w:pPr>
      <w:r>
        <w:rPr>
          <w:rFonts w:ascii="Arial" w:cs="Arial" w:eastAsia="Arial" w:hAnsi="Arial"/>
          <w:sz w:val="24"/>
          <w:szCs w:val="24"/>
        </w:rPr>
        <w:t xml:space="preserve">│  │тепловой энергии на         │             │облгосадминистрации и  │</w:t>
      </w:r>
    </w:p>
    <w:p>
      <w:pPr>
        <w:spacing w:after="120"/>
        <w:jc w:val="both"/>
      </w:pPr>
      <w:r>
        <w:rPr>
          <w:rFonts w:ascii="Arial" w:cs="Arial" w:eastAsia="Arial" w:hAnsi="Arial"/>
          <w:sz w:val="24"/>
          <w:szCs w:val="24"/>
        </w:rPr>
        <w:t xml:space="preserve">│  │использование твердого      │             │мэрии городов Бишкек и │</w:t>
      </w:r>
    </w:p>
    <w:p>
      <w:pPr>
        <w:spacing w:after="120"/>
        <w:jc w:val="both"/>
      </w:pPr>
      <w:r>
        <w:rPr>
          <w:rFonts w:ascii="Arial" w:cs="Arial" w:eastAsia="Arial" w:hAnsi="Arial"/>
          <w:sz w:val="24"/>
          <w:szCs w:val="24"/>
        </w:rPr>
        <w:t xml:space="preserve">│  │топлива в регионах,         │             │Ош, ГП                 │</w:t>
      </w:r>
    </w:p>
    <w:p>
      <w:pPr>
        <w:spacing w:after="120"/>
        <w:jc w:val="both"/>
      </w:pPr>
      <w:r>
        <w:rPr>
          <w:rFonts w:ascii="Arial" w:cs="Arial" w:eastAsia="Arial" w:hAnsi="Arial"/>
          <w:sz w:val="24"/>
          <w:szCs w:val="24"/>
        </w:rPr>
        <w:t xml:space="preserve">│  │разрабатывающих угольные    │             │"Кыргызжилкоммунсоюз", │</w:t>
      </w:r>
    </w:p>
    <w:p>
      <w:pPr>
        <w:spacing w:after="120"/>
        <w:jc w:val="both"/>
      </w:pPr>
      <w:r>
        <w:rPr>
          <w:rFonts w:ascii="Arial" w:cs="Arial" w:eastAsia="Arial" w:hAnsi="Arial"/>
          <w:sz w:val="24"/>
          <w:szCs w:val="24"/>
        </w:rPr>
        <w:t xml:space="preserve">│  │месторождения               │             │КП "Бишкектеплоэнерго"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│16│Предусмотреть в строительных│Постоянно    │Госархстрой            │</w:t>
      </w:r>
    </w:p>
    <w:p>
      <w:pPr>
        <w:spacing w:after="120"/>
        <w:jc w:val="both"/>
      </w:pPr>
      <w:r>
        <w:rPr>
          <w:rFonts w:ascii="Arial" w:cs="Arial" w:eastAsia="Arial" w:hAnsi="Arial"/>
          <w:sz w:val="24"/>
          <w:szCs w:val="24"/>
        </w:rPr>
        <w:t xml:space="preserve">│  │нормах и правилах (СНИП)    │             │                       │</w:t>
      </w:r>
    </w:p>
    <w:p>
      <w:pPr>
        <w:spacing w:after="120"/>
        <w:jc w:val="both"/>
      </w:pPr>
      <w:r>
        <w:rPr>
          <w:rFonts w:ascii="Arial" w:cs="Arial" w:eastAsia="Arial" w:hAnsi="Arial"/>
          <w:sz w:val="24"/>
          <w:szCs w:val="24"/>
        </w:rPr>
        <w:t xml:space="preserve">│  │требования, обязывающие при │             │                       │</w:t>
      </w:r>
    </w:p>
    <w:p>
      <w:pPr>
        <w:spacing w:after="120"/>
        <w:jc w:val="both"/>
      </w:pPr>
      <w:r>
        <w:rPr>
          <w:rFonts w:ascii="Arial" w:cs="Arial" w:eastAsia="Arial" w:hAnsi="Arial"/>
          <w:sz w:val="24"/>
          <w:szCs w:val="24"/>
        </w:rPr>
        <w:t xml:space="preserve">│  │проектировании систем       │             │                       │</w:t>
      </w:r>
    </w:p>
    <w:p>
      <w:pPr>
        <w:spacing w:after="120"/>
        <w:jc w:val="both"/>
      </w:pPr>
      <w:r>
        <w:rPr>
          <w:rFonts w:ascii="Arial" w:cs="Arial" w:eastAsia="Arial" w:hAnsi="Arial"/>
          <w:sz w:val="24"/>
          <w:szCs w:val="24"/>
        </w:rPr>
        <w:t xml:space="preserve">│  │отопления предусматривать   │             │                       │</w:t>
      </w:r>
    </w:p>
    <w:p>
      <w:pPr>
        <w:spacing w:after="120"/>
        <w:jc w:val="both"/>
      </w:pPr>
      <w:r>
        <w:rPr>
          <w:rFonts w:ascii="Arial" w:cs="Arial" w:eastAsia="Arial" w:hAnsi="Arial"/>
          <w:sz w:val="24"/>
          <w:szCs w:val="24"/>
        </w:rPr>
        <w:t xml:space="preserve">│  │использование альтернативных│             │                       │</w:t>
      </w:r>
    </w:p>
    <w:p>
      <w:pPr>
        <w:spacing w:after="120"/>
        <w:jc w:val="both"/>
      </w:pPr>
      <w:r>
        <w:rPr>
          <w:rFonts w:ascii="Arial" w:cs="Arial" w:eastAsia="Arial" w:hAnsi="Arial"/>
          <w:sz w:val="24"/>
          <w:szCs w:val="24"/>
        </w:rPr>
        <w:t xml:space="preserve">│  │электрической энергии видов │             │                       │</w:t>
      </w:r>
    </w:p>
    <w:p>
      <w:pPr>
        <w:spacing w:after="120"/>
        <w:jc w:val="both"/>
      </w:pPr>
      <w:r>
        <w:rPr>
          <w:rFonts w:ascii="Arial" w:cs="Arial" w:eastAsia="Arial" w:hAnsi="Arial"/>
          <w:sz w:val="24"/>
          <w:szCs w:val="24"/>
        </w:rPr>
        <w:t xml:space="preserve">│  │топлива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│17│Подготовить промышленные,   │До 20        │Министерства,          │</w:t>
      </w:r>
    </w:p>
    <w:p>
      <w:pPr>
        <w:spacing w:after="120"/>
        <w:jc w:val="both"/>
      </w:pPr>
      <w:r>
        <w:rPr>
          <w:rFonts w:ascii="Arial" w:cs="Arial" w:eastAsia="Arial" w:hAnsi="Arial"/>
          <w:sz w:val="24"/>
          <w:szCs w:val="24"/>
        </w:rPr>
        <w:t xml:space="preserve">│  │отопительные и ведомственные│сентября     │ведомства,             │</w:t>
      </w:r>
    </w:p>
    <w:p>
      <w:pPr>
        <w:spacing w:after="120"/>
        <w:jc w:val="both"/>
      </w:pPr>
      <w:r>
        <w:rPr>
          <w:rFonts w:ascii="Arial" w:cs="Arial" w:eastAsia="Arial" w:hAnsi="Arial"/>
          <w:sz w:val="24"/>
          <w:szCs w:val="24"/>
        </w:rPr>
        <w:t xml:space="preserve">│  │котельные к работе в        │2010 года    │облгосадминистрации,   │</w:t>
      </w:r>
    </w:p>
    <w:p>
      <w:pPr>
        <w:spacing w:after="120"/>
        <w:jc w:val="both"/>
      </w:pPr>
      <w:r>
        <w:rPr>
          <w:rFonts w:ascii="Arial" w:cs="Arial" w:eastAsia="Arial" w:hAnsi="Arial"/>
          <w:sz w:val="24"/>
          <w:szCs w:val="24"/>
        </w:rPr>
        <w:t xml:space="preserve">│  │осенне-зимний период        │             │мэрии городов Бишкек и │</w:t>
      </w:r>
    </w:p>
    <w:p>
      <w:pPr>
        <w:spacing w:after="120"/>
        <w:jc w:val="both"/>
      </w:pPr>
      <w:r>
        <w:rPr>
          <w:rFonts w:ascii="Arial" w:cs="Arial" w:eastAsia="Arial" w:hAnsi="Arial"/>
          <w:sz w:val="24"/>
          <w:szCs w:val="24"/>
        </w:rPr>
        <w:t xml:space="preserve">│  │2010-2011 года              │             │Ош, ГП                 │</w:t>
      </w:r>
    </w:p>
    <w:p>
      <w:pPr>
        <w:spacing w:after="120"/>
        <w:jc w:val="both"/>
      </w:pPr>
      <w:r>
        <w:rPr>
          <w:rFonts w:ascii="Arial" w:cs="Arial" w:eastAsia="Arial" w:hAnsi="Arial"/>
          <w:sz w:val="24"/>
          <w:szCs w:val="24"/>
        </w:rPr>
        <w:t xml:space="preserve">│  │                            │             │"Кыргызжилкоммунсоюз", │</w:t>
      </w:r>
    </w:p>
    <w:p>
      <w:pPr>
        <w:spacing w:after="120"/>
        <w:jc w:val="both"/>
      </w:pPr>
      <w:r>
        <w:rPr>
          <w:rFonts w:ascii="Arial" w:cs="Arial" w:eastAsia="Arial" w:hAnsi="Arial"/>
          <w:sz w:val="24"/>
          <w:szCs w:val="24"/>
        </w:rPr>
        <w:t xml:space="preserve">│  │                            │             │КП "Бишкектеплоэнерго"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│18│В полном объеме и в         │Постоянно    │Министерства,          │</w:t>
      </w:r>
    </w:p>
    <w:p>
      <w:pPr>
        <w:spacing w:after="120"/>
        <w:jc w:val="both"/>
      </w:pPr>
      <w:r>
        <w:rPr>
          <w:rFonts w:ascii="Arial" w:cs="Arial" w:eastAsia="Arial" w:hAnsi="Arial"/>
          <w:sz w:val="24"/>
          <w:szCs w:val="24"/>
        </w:rPr>
        <w:t xml:space="preserve">│  │приоритетом порядке         │             │ведомства,             │</w:t>
      </w:r>
    </w:p>
    <w:p>
      <w:pPr>
        <w:spacing w:after="120"/>
        <w:jc w:val="both"/>
      </w:pPr>
      <w:r>
        <w:rPr>
          <w:rFonts w:ascii="Arial" w:cs="Arial" w:eastAsia="Arial" w:hAnsi="Arial"/>
          <w:sz w:val="24"/>
          <w:szCs w:val="24"/>
        </w:rPr>
        <w:t xml:space="preserve">│  │осуществлять оплату за      │             │областные, районные    │</w:t>
      </w:r>
    </w:p>
    <w:p>
      <w:pPr>
        <w:spacing w:after="120"/>
        <w:jc w:val="both"/>
      </w:pPr>
      <w:r>
        <w:rPr>
          <w:rFonts w:ascii="Arial" w:cs="Arial" w:eastAsia="Arial" w:hAnsi="Arial"/>
          <w:sz w:val="24"/>
          <w:szCs w:val="24"/>
        </w:rPr>
        <w:t xml:space="preserve">│  │потребленную бюджетными     │             │государственные        │</w:t>
      </w:r>
    </w:p>
    <w:p>
      <w:pPr>
        <w:spacing w:after="120"/>
        <w:jc w:val="both"/>
      </w:pPr>
      <w:r>
        <w:rPr>
          <w:rFonts w:ascii="Arial" w:cs="Arial" w:eastAsia="Arial" w:hAnsi="Arial"/>
          <w:sz w:val="24"/>
          <w:szCs w:val="24"/>
        </w:rPr>
        <w:t xml:space="preserve">│  │организациями электрическую,│             │администрации,         │</w:t>
      </w:r>
    </w:p>
    <w:p>
      <w:pPr>
        <w:spacing w:after="120"/>
        <w:jc w:val="both"/>
      </w:pPr>
      <w:r>
        <w:rPr>
          <w:rFonts w:ascii="Arial" w:cs="Arial" w:eastAsia="Arial" w:hAnsi="Arial"/>
          <w:sz w:val="24"/>
          <w:szCs w:val="24"/>
        </w:rPr>
        <w:t xml:space="preserve">│  │тепловую энергию и природный│             │айыл окмоту            │</w:t>
      </w:r>
    </w:p>
    <w:p>
      <w:pPr>
        <w:spacing w:after="120"/>
        <w:jc w:val="both"/>
      </w:pPr>
      <w:r>
        <w:rPr>
          <w:rFonts w:ascii="Arial" w:cs="Arial" w:eastAsia="Arial" w:hAnsi="Arial"/>
          <w:sz w:val="24"/>
          <w:szCs w:val="24"/>
        </w:rPr>
        <w:t xml:space="preserve">│  │газ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│19│Не допускать подачу         │Постоянно    │Предприятия ТЭК        │</w:t>
      </w:r>
    </w:p>
    <w:p>
      <w:pPr>
        <w:spacing w:after="120"/>
        <w:jc w:val="both"/>
      </w:pPr>
      <w:r>
        <w:rPr>
          <w:rFonts w:ascii="Arial" w:cs="Arial" w:eastAsia="Arial" w:hAnsi="Arial"/>
          <w:sz w:val="24"/>
          <w:szCs w:val="24"/>
        </w:rPr>
        <w:t xml:space="preserve">│  │электрической, тепловой     │             │(по согласованию)      │</w:t>
      </w:r>
    </w:p>
    <w:p>
      <w:pPr>
        <w:spacing w:after="120"/>
        <w:jc w:val="both"/>
      </w:pPr>
      <w:r>
        <w:rPr>
          <w:rFonts w:ascii="Arial" w:cs="Arial" w:eastAsia="Arial" w:hAnsi="Arial"/>
          <w:sz w:val="24"/>
          <w:szCs w:val="24"/>
        </w:rPr>
        <w:t xml:space="preserve">│  │энергии и природного газа   │             │                       │</w:t>
      </w:r>
    </w:p>
    <w:p>
      <w:pPr>
        <w:spacing w:after="120"/>
        <w:jc w:val="both"/>
      </w:pPr>
      <w:r>
        <w:rPr>
          <w:rFonts w:ascii="Arial" w:cs="Arial" w:eastAsia="Arial" w:hAnsi="Arial"/>
          <w:sz w:val="24"/>
          <w:szCs w:val="24"/>
        </w:rPr>
        <w:t xml:space="preserve">│  │потребителям при наличии    │             │                       │</w:t>
      </w:r>
    </w:p>
    <w:p>
      <w:pPr>
        <w:spacing w:after="120"/>
        <w:jc w:val="both"/>
      </w:pPr>
      <w:r>
        <w:rPr>
          <w:rFonts w:ascii="Arial" w:cs="Arial" w:eastAsia="Arial" w:hAnsi="Arial"/>
          <w:sz w:val="24"/>
          <w:szCs w:val="24"/>
        </w:rPr>
        <w:t xml:space="preserve">│  │дебиторской задолженности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│20│Обеспечить создание         │Постоянно    │Областные, районные    │</w:t>
      </w:r>
    </w:p>
    <w:p>
      <w:pPr>
        <w:spacing w:after="120"/>
        <w:jc w:val="both"/>
      </w:pPr>
      <w:r>
        <w:rPr>
          <w:rFonts w:ascii="Arial" w:cs="Arial" w:eastAsia="Arial" w:hAnsi="Arial"/>
          <w:sz w:val="24"/>
          <w:szCs w:val="24"/>
        </w:rPr>
        <w:t xml:space="preserve">│  │дополнительных баз и пунктов│             │государственные        │</w:t>
      </w:r>
    </w:p>
    <w:p>
      <w:pPr>
        <w:spacing w:after="120"/>
        <w:jc w:val="both"/>
      </w:pPr>
      <w:r>
        <w:rPr>
          <w:rFonts w:ascii="Arial" w:cs="Arial" w:eastAsia="Arial" w:hAnsi="Arial"/>
          <w:sz w:val="24"/>
          <w:szCs w:val="24"/>
        </w:rPr>
        <w:t xml:space="preserve">│  │по реализации твердого      │             │администрации, айыл    │</w:t>
      </w:r>
    </w:p>
    <w:p>
      <w:pPr>
        <w:spacing w:after="120"/>
        <w:jc w:val="both"/>
      </w:pPr>
      <w:r>
        <w:rPr>
          <w:rFonts w:ascii="Arial" w:cs="Arial" w:eastAsia="Arial" w:hAnsi="Arial"/>
          <w:sz w:val="24"/>
          <w:szCs w:val="24"/>
        </w:rPr>
        <w:t xml:space="preserve">│  │топлива для населения в     │             │окмоту, ГП "Комур"     │</w:t>
      </w:r>
    </w:p>
    <w:p>
      <w:pPr>
        <w:spacing w:after="120"/>
        <w:jc w:val="both"/>
      </w:pPr>
      <w:r>
        <w:rPr>
          <w:rFonts w:ascii="Arial" w:cs="Arial" w:eastAsia="Arial" w:hAnsi="Arial"/>
          <w:sz w:val="24"/>
          <w:szCs w:val="24"/>
        </w:rPr>
        <w:t xml:space="preserve">│  │пунктах, не охваченных в    │             │                       │</w:t>
      </w:r>
    </w:p>
    <w:p>
      <w:pPr>
        <w:spacing w:after="120"/>
        <w:jc w:val="both"/>
      </w:pPr>
      <w:r>
        <w:rPr>
          <w:rFonts w:ascii="Arial" w:cs="Arial" w:eastAsia="Arial" w:hAnsi="Arial"/>
          <w:sz w:val="24"/>
          <w:szCs w:val="24"/>
        </w:rPr>
        <w:t xml:space="preserve">│  │прошедший отопительный      │             │                       │</w:t>
      </w:r>
    </w:p>
    <w:p>
      <w:pPr>
        <w:spacing w:after="120"/>
        <w:jc w:val="both"/>
      </w:pPr>
      <w:r>
        <w:rPr>
          <w:rFonts w:ascii="Arial" w:cs="Arial" w:eastAsia="Arial" w:hAnsi="Arial"/>
          <w:sz w:val="24"/>
          <w:szCs w:val="24"/>
        </w:rPr>
        <w:t xml:space="preserve">│  │период 2009-2010 года, с    │             │                       │</w:t>
      </w:r>
    </w:p>
    <w:p>
      <w:pPr>
        <w:spacing w:after="120"/>
        <w:jc w:val="both"/>
      </w:pPr>
      <w:r>
        <w:rPr>
          <w:rFonts w:ascii="Arial" w:cs="Arial" w:eastAsia="Arial" w:hAnsi="Arial"/>
          <w:sz w:val="24"/>
          <w:szCs w:val="24"/>
        </w:rPr>
        <w:t xml:space="preserve">│  │предоставлением транспортных│             │                       │</w:t>
      </w:r>
    </w:p>
    <w:p>
      <w:pPr>
        <w:spacing w:after="120"/>
        <w:jc w:val="both"/>
      </w:pPr>
      <w:r>
        <w:rPr>
          <w:rFonts w:ascii="Arial" w:cs="Arial" w:eastAsia="Arial" w:hAnsi="Arial"/>
          <w:sz w:val="24"/>
          <w:szCs w:val="24"/>
        </w:rPr>
        <w:t xml:space="preserve">│  │услуг по его доставке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│21│Обеспечить поставку угля на │С 1 сентября │Министерство природных │</w:t>
      </w:r>
    </w:p>
    <w:p>
      <w:pPr>
        <w:spacing w:after="120"/>
        <w:jc w:val="both"/>
      </w:pPr>
      <w:r>
        <w:rPr>
          <w:rFonts w:ascii="Arial" w:cs="Arial" w:eastAsia="Arial" w:hAnsi="Arial"/>
          <w:sz w:val="24"/>
          <w:szCs w:val="24"/>
        </w:rPr>
        <w:t xml:space="preserve">│  │топливные базы и пункты по  │2010 года    │ресурсов Кыргызской    │</w:t>
      </w:r>
    </w:p>
    <w:p>
      <w:pPr>
        <w:spacing w:after="120"/>
        <w:jc w:val="both"/>
      </w:pPr>
      <w:r>
        <w:rPr>
          <w:rFonts w:ascii="Arial" w:cs="Arial" w:eastAsia="Arial" w:hAnsi="Arial"/>
          <w:sz w:val="24"/>
          <w:szCs w:val="24"/>
        </w:rPr>
        <w:t xml:space="preserve">│  │реализации твердого топлива │по 1 марта   │Республики, местные    │</w:t>
      </w:r>
    </w:p>
    <w:p>
      <w:pPr>
        <w:spacing w:after="120"/>
        <w:jc w:val="both"/>
      </w:pPr>
      <w:r>
        <w:rPr>
          <w:rFonts w:ascii="Arial" w:cs="Arial" w:eastAsia="Arial" w:hAnsi="Arial"/>
          <w:sz w:val="24"/>
          <w:szCs w:val="24"/>
        </w:rPr>
        <w:t xml:space="preserve">│  │населению и создать условия │2011 года    │государственные        │</w:t>
      </w:r>
    </w:p>
    <w:p>
      <w:pPr>
        <w:spacing w:after="120"/>
        <w:jc w:val="both"/>
      </w:pPr>
      <w:r>
        <w:rPr>
          <w:rFonts w:ascii="Arial" w:cs="Arial" w:eastAsia="Arial" w:hAnsi="Arial"/>
          <w:sz w:val="24"/>
          <w:szCs w:val="24"/>
        </w:rPr>
        <w:t xml:space="preserve">│  │для поставки и реализации   │             │администрации, айыл    │</w:t>
      </w:r>
    </w:p>
    <w:p>
      <w:pPr>
        <w:spacing w:after="120"/>
        <w:jc w:val="both"/>
      </w:pPr>
      <w:r>
        <w:rPr>
          <w:rFonts w:ascii="Arial" w:cs="Arial" w:eastAsia="Arial" w:hAnsi="Arial"/>
          <w:sz w:val="24"/>
          <w:szCs w:val="24"/>
        </w:rPr>
        <w:t xml:space="preserve">│  │угля отечественными         │             │окмоту, ГП "Комур",    │</w:t>
      </w:r>
    </w:p>
    <w:p>
      <w:pPr>
        <w:spacing w:after="120"/>
        <w:jc w:val="both"/>
      </w:pPr>
      <w:r>
        <w:rPr>
          <w:rFonts w:ascii="Arial" w:cs="Arial" w:eastAsia="Arial" w:hAnsi="Arial"/>
          <w:sz w:val="24"/>
          <w:szCs w:val="24"/>
        </w:rPr>
        <w:t xml:space="preserve">│  │угледобывающими             │             │угледобывающие         │</w:t>
      </w:r>
    </w:p>
    <w:p>
      <w:pPr>
        <w:spacing w:after="120"/>
        <w:jc w:val="both"/>
      </w:pPr>
      <w:r>
        <w:rPr>
          <w:rFonts w:ascii="Arial" w:cs="Arial" w:eastAsia="Arial" w:hAnsi="Arial"/>
          <w:sz w:val="24"/>
          <w:szCs w:val="24"/>
        </w:rPr>
        <w:t xml:space="preserve">│  │предприятиями               │             │предприятия            │</w:t>
      </w:r>
    </w:p>
    <w:p>
      <w:pPr>
        <w:spacing w:after="120"/>
        <w:jc w:val="both"/>
      </w:pPr>
      <w:r>
        <w:rPr>
          <w:rFonts w:ascii="Arial" w:cs="Arial" w:eastAsia="Arial" w:hAnsi="Arial"/>
          <w:sz w:val="24"/>
          <w:szCs w:val="24"/>
        </w:rPr>
        <w:t xml:space="preserve">│  │                            │             │(по согласованию)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│22│Своевременно обеспечить     │Постоянно    │Министерство природных │</w:t>
      </w:r>
    </w:p>
    <w:p>
      <w:pPr>
        <w:spacing w:after="120"/>
        <w:jc w:val="both"/>
      </w:pPr>
      <w:r>
        <w:rPr>
          <w:rFonts w:ascii="Arial" w:cs="Arial" w:eastAsia="Arial" w:hAnsi="Arial"/>
          <w:sz w:val="24"/>
          <w:szCs w:val="24"/>
        </w:rPr>
        <w:t xml:space="preserve">│  │координацию и контроль за   │             │ресурсов Кыргызской    │</w:t>
      </w:r>
    </w:p>
    <w:p>
      <w:pPr>
        <w:spacing w:after="120"/>
        <w:jc w:val="both"/>
      </w:pPr>
      <w:r>
        <w:rPr>
          <w:rFonts w:ascii="Arial" w:cs="Arial" w:eastAsia="Arial" w:hAnsi="Arial"/>
          <w:sz w:val="24"/>
          <w:szCs w:val="24"/>
        </w:rPr>
        <w:t xml:space="preserve">│  │поставками кыргызских углей │             │Республики, ГП "Комур",│</w:t>
      </w:r>
    </w:p>
    <w:p>
      <w:pPr>
        <w:spacing w:after="120"/>
        <w:jc w:val="both"/>
      </w:pPr>
      <w:r>
        <w:rPr>
          <w:rFonts w:ascii="Arial" w:cs="Arial" w:eastAsia="Arial" w:hAnsi="Arial"/>
          <w:sz w:val="24"/>
          <w:szCs w:val="24"/>
        </w:rPr>
        <w:t xml:space="preserve">│  │на топливные базы и пункты  │             │министерства,          │</w:t>
      </w:r>
    </w:p>
    <w:p>
      <w:pPr>
        <w:spacing w:after="120"/>
        <w:jc w:val="both"/>
      </w:pPr>
      <w:r>
        <w:rPr>
          <w:rFonts w:ascii="Arial" w:cs="Arial" w:eastAsia="Arial" w:hAnsi="Arial"/>
          <w:sz w:val="24"/>
          <w:szCs w:val="24"/>
        </w:rPr>
        <w:t xml:space="preserve">│  │по реализации твердого      │             │ведомства,             │</w:t>
      </w:r>
    </w:p>
    <w:p>
      <w:pPr>
        <w:spacing w:after="120"/>
        <w:jc w:val="both"/>
      </w:pPr>
      <w:r>
        <w:rPr>
          <w:rFonts w:ascii="Arial" w:cs="Arial" w:eastAsia="Arial" w:hAnsi="Arial"/>
          <w:sz w:val="24"/>
          <w:szCs w:val="24"/>
        </w:rPr>
        <w:t xml:space="preserve">│  │топлива населению и         │             │облгосадминистрации,   │</w:t>
      </w:r>
    </w:p>
    <w:p>
      <w:pPr>
        <w:spacing w:after="120"/>
        <w:jc w:val="both"/>
      </w:pPr>
      <w:r>
        <w:rPr>
          <w:rFonts w:ascii="Arial" w:cs="Arial" w:eastAsia="Arial" w:hAnsi="Arial"/>
          <w:sz w:val="24"/>
          <w:szCs w:val="24"/>
        </w:rPr>
        <w:t xml:space="preserve">│  │бюджетным организациям;     │             │мэрии городов Бишкек и │</w:t>
      </w:r>
    </w:p>
    <w:p>
      <w:pPr>
        <w:spacing w:after="120"/>
        <w:jc w:val="both"/>
      </w:pPr>
      <w:r>
        <w:rPr>
          <w:rFonts w:ascii="Arial" w:cs="Arial" w:eastAsia="Arial" w:hAnsi="Arial"/>
          <w:sz w:val="24"/>
          <w:szCs w:val="24"/>
        </w:rPr>
        <w:t xml:space="preserve">│  │представлять соответствующую│еженедельно  │Ош                     │</w:t>
      </w:r>
    </w:p>
    <w:p>
      <w:pPr>
        <w:spacing w:after="120"/>
        <w:jc w:val="both"/>
      </w:pPr>
      <w:r>
        <w:rPr>
          <w:rFonts w:ascii="Arial" w:cs="Arial" w:eastAsia="Arial" w:hAnsi="Arial"/>
          <w:sz w:val="24"/>
          <w:szCs w:val="24"/>
        </w:rPr>
        <w:t xml:space="preserve">│  │информацию в Министерство   │             │                       │</w:t>
      </w:r>
    </w:p>
    <w:p>
      <w:pPr>
        <w:spacing w:after="120"/>
        <w:jc w:val="both"/>
      </w:pPr>
      <w:r>
        <w:rPr>
          <w:rFonts w:ascii="Arial" w:cs="Arial" w:eastAsia="Arial" w:hAnsi="Arial"/>
          <w:sz w:val="24"/>
          <w:szCs w:val="24"/>
        </w:rPr>
        <w:t xml:space="preserve">│  │энергетики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│23│Обеспечить поставку угля    │Постоянно    │Министерство природных │</w:t>
      </w:r>
    </w:p>
    <w:p>
      <w:pPr>
        <w:spacing w:after="120"/>
        <w:jc w:val="both"/>
      </w:pPr>
      <w:r>
        <w:rPr>
          <w:rFonts w:ascii="Arial" w:cs="Arial" w:eastAsia="Arial" w:hAnsi="Arial"/>
          <w:sz w:val="24"/>
          <w:szCs w:val="24"/>
        </w:rPr>
        <w:t xml:space="preserve">│  │отечественного производства │             │ресурсов Кыргызской    │</w:t>
      </w:r>
    </w:p>
    <w:p>
      <w:pPr>
        <w:spacing w:after="120"/>
        <w:jc w:val="both"/>
      </w:pPr>
      <w:r>
        <w:rPr>
          <w:rFonts w:ascii="Arial" w:cs="Arial" w:eastAsia="Arial" w:hAnsi="Arial"/>
          <w:sz w:val="24"/>
          <w:szCs w:val="24"/>
        </w:rPr>
        <w:t xml:space="preserve">│  │на топливные базы, а также  │             │Республики, ГП "Комур",│</w:t>
      </w:r>
    </w:p>
    <w:p>
      <w:pPr>
        <w:spacing w:after="120"/>
        <w:jc w:val="both"/>
      </w:pPr>
      <w:r>
        <w:rPr>
          <w:rFonts w:ascii="Arial" w:cs="Arial" w:eastAsia="Arial" w:hAnsi="Arial"/>
          <w:sz w:val="24"/>
          <w:szCs w:val="24"/>
        </w:rPr>
        <w:t xml:space="preserve">│  │следующим потребителям:     │             │Министерство энергетики│</w:t>
      </w:r>
    </w:p>
    <w:p>
      <w:pPr>
        <w:spacing w:after="120"/>
        <w:jc w:val="both"/>
      </w:pPr>
      <w:r>
        <w:rPr>
          <w:rFonts w:ascii="Arial" w:cs="Arial" w:eastAsia="Arial" w:hAnsi="Arial"/>
          <w:sz w:val="24"/>
          <w:szCs w:val="24"/>
        </w:rPr>
        <w:t xml:space="preserve">│  │- министерствам и           │             │Кыргызской Республики, │</w:t>
      </w:r>
    </w:p>
    <w:p>
      <w:pPr>
        <w:spacing w:after="120"/>
        <w:jc w:val="both"/>
      </w:pPr>
      <w:r>
        <w:rPr>
          <w:rFonts w:ascii="Arial" w:cs="Arial" w:eastAsia="Arial" w:hAnsi="Arial"/>
          <w:sz w:val="24"/>
          <w:szCs w:val="24"/>
        </w:rPr>
        <w:t xml:space="preserve">│  │ведомствам, в соответствии с│             │ОАО "Электрические     │</w:t>
      </w:r>
    </w:p>
    <w:p>
      <w:pPr>
        <w:spacing w:after="120"/>
        <w:jc w:val="both"/>
      </w:pPr>
      <w:r>
        <w:rPr>
          <w:rFonts w:ascii="Arial" w:cs="Arial" w:eastAsia="Arial" w:hAnsi="Arial"/>
          <w:sz w:val="24"/>
          <w:szCs w:val="24"/>
        </w:rPr>
        <w:t xml:space="preserve">│  │заключенными договорами;    │             │станции"               │</w:t>
      </w:r>
    </w:p>
    <w:p>
      <w:pPr>
        <w:spacing w:after="120"/>
        <w:jc w:val="both"/>
      </w:pPr>
      <w:r>
        <w:rPr>
          <w:rFonts w:ascii="Arial" w:cs="Arial" w:eastAsia="Arial" w:hAnsi="Arial"/>
          <w:sz w:val="24"/>
          <w:szCs w:val="24"/>
        </w:rPr>
        <w:t xml:space="preserve">│  │- ГП "Кыргызжилкоммунсоюз", │             │(по согласованию), ГП  │</w:t>
      </w:r>
    </w:p>
    <w:p>
      <w:pPr>
        <w:spacing w:after="120"/>
        <w:jc w:val="both"/>
      </w:pPr>
      <w:r>
        <w:rPr>
          <w:rFonts w:ascii="Arial" w:cs="Arial" w:eastAsia="Arial" w:hAnsi="Arial"/>
          <w:sz w:val="24"/>
          <w:szCs w:val="24"/>
        </w:rPr>
        <w:t xml:space="preserve">│  │в объеме не менее 25% от    │             │"Кыргызжилкоммунсоюз", │</w:t>
      </w:r>
    </w:p>
    <w:p>
      <w:pPr>
        <w:spacing w:after="120"/>
        <w:jc w:val="both"/>
      </w:pPr>
      <w:r>
        <w:rPr>
          <w:rFonts w:ascii="Arial" w:cs="Arial" w:eastAsia="Arial" w:hAnsi="Arial"/>
          <w:sz w:val="24"/>
          <w:szCs w:val="24"/>
        </w:rPr>
        <w:t xml:space="preserve">│  │годового плана заготовки    │             │министерства и         │</w:t>
      </w:r>
    </w:p>
    <w:p>
      <w:pPr>
        <w:spacing w:after="120"/>
        <w:jc w:val="both"/>
      </w:pPr>
      <w:r>
        <w:rPr>
          <w:rFonts w:ascii="Arial" w:cs="Arial" w:eastAsia="Arial" w:hAnsi="Arial"/>
          <w:sz w:val="24"/>
          <w:szCs w:val="24"/>
        </w:rPr>
        <w:t xml:space="preserve">│  │угля;                       │             │ведомства,             │</w:t>
      </w:r>
    </w:p>
    <w:p>
      <w:pPr>
        <w:spacing w:after="120"/>
        <w:jc w:val="both"/>
      </w:pPr>
      <w:r>
        <w:rPr>
          <w:rFonts w:ascii="Arial" w:cs="Arial" w:eastAsia="Arial" w:hAnsi="Arial"/>
          <w:sz w:val="24"/>
          <w:szCs w:val="24"/>
        </w:rPr>
        <w:t xml:space="preserve">│  │- ТЭЦ города Бишкек в объеме│             │угледобывающие         │</w:t>
      </w:r>
    </w:p>
    <w:p>
      <w:pPr>
        <w:spacing w:after="120"/>
        <w:jc w:val="both"/>
      </w:pPr>
      <w:r>
        <w:rPr>
          <w:rFonts w:ascii="Arial" w:cs="Arial" w:eastAsia="Arial" w:hAnsi="Arial"/>
          <w:sz w:val="24"/>
          <w:szCs w:val="24"/>
        </w:rPr>
        <w:t xml:space="preserve">│  │100 тыс. тонн с учетом      │             │предприятия            │</w:t>
      </w:r>
    </w:p>
    <w:p>
      <w:pPr>
        <w:spacing w:after="120"/>
        <w:jc w:val="both"/>
      </w:pPr>
      <w:r>
        <w:rPr>
          <w:rFonts w:ascii="Arial" w:cs="Arial" w:eastAsia="Arial" w:hAnsi="Arial"/>
          <w:sz w:val="24"/>
          <w:szCs w:val="24"/>
        </w:rPr>
        <w:t xml:space="preserve">│  │пролонгации срока действия  │             │(по согласованию)      │</w:t>
      </w:r>
    </w:p>
    <w:p>
      <w:pPr>
        <w:spacing w:after="120"/>
        <w:jc w:val="both"/>
      </w:pPr>
      <w:r>
        <w:rPr>
          <w:rFonts w:ascii="Arial" w:cs="Arial" w:eastAsia="Arial" w:hAnsi="Arial"/>
          <w:sz w:val="24"/>
          <w:szCs w:val="24"/>
        </w:rPr>
        <w:t xml:space="preserve">│  │договоров, заключенных в    │             │                       │</w:t>
      </w:r>
    </w:p>
    <w:p>
      <w:pPr>
        <w:spacing w:after="120"/>
        <w:jc w:val="both"/>
      </w:pPr>
      <w:r>
        <w:rPr>
          <w:rFonts w:ascii="Arial" w:cs="Arial" w:eastAsia="Arial" w:hAnsi="Arial"/>
          <w:sz w:val="24"/>
          <w:szCs w:val="24"/>
        </w:rPr>
        <w:t xml:space="preserve">│  │2009 году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│24│Оказывать содействие        │Постоянно    │Министерство природных │</w:t>
      </w:r>
    </w:p>
    <w:p>
      <w:pPr>
        <w:spacing w:after="120"/>
        <w:jc w:val="both"/>
      </w:pPr>
      <w:r>
        <w:rPr>
          <w:rFonts w:ascii="Arial" w:cs="Arial" w:eastAsia="Arial" w:hAnsi="Arial"/>
          <w:sz w:val="24"/>
          <w:szCs w:val="24"/>
        </w:rPr>
        <w:t xml:space="preserve">│  │угледобывающим предприятиям │             │ресурсов Кыргызской    │</w:t>
      </w:r>
    </w:p>
    <w:p>
      <w:pPr>
        <w:spacing w:after="120"/>
        <w:jc w:val="both"/>
      </w:pPr>
      <w:r>
        <w:rPr>
          <w:rFonts w:ascii="Arial" w:cs="Arial" w:eastAsia="Arial" w:hAnsi="Arial"/>
          <w:sz w:val="24"/>
          <w:szCs w:val="24"/>
        </w:rPr>
        <w:t xml:space="preserve">│  │в погашении дебиторских     │             │Республики,            │</w:t>
      </w:r>
    </w:p>
    <w:p>
      <w:pPr>
        <w:spacing w:after="120"/>
        <w:jc w:val="both"/>
      </w:pPr>
      <w:r>
        <w:rPr>
          <w:rFonts w:ascii="Arial" w:cs="Arial" w:eastAsia="Arial" w:hAnsi="Arial"/>
          <w:sz w:val="24"/>
          <w:szCs w:val="24"/>
        </w:rPr>
        <w:t xml:space="preserve">│  │задолженностей из бюджета за│             │Министерство финансов  │</w:t>
      </w:r>
    </w:p>
    <w:p>
      <w:pPr>
        <w:spacing w:after="120"/>
        <w:jc w:val="both"/>
      </w:pPr>
      <w:r>
        <w:rPr>
          <w:rFonts w:ascii="Arial" w:cs="Arial" w:eastAsia="Arial" w:hAnsi="Arial"/>
          <w:sz w:val="24"/>
          <w:szCs w:val="24"/>
        </w:rPr>
        <w:t xml:space="preserve">│  │поставленный уголь согласно │             │Кыргызской Республики, │</w:t>
      </w:r>
    </w:p>
    <w:p>
      <w:pPr>
        <w:spacing w:after="120"/>
        <w:jc w:val="both"/>
      </w:pPr>
      <w:r>
        <w:rPr>
          <w:rFonts w:ascii="Arial" w:cs="Arial" w:eastAsia="Arial" w:hAnsi="Arial"/>
          <w:sz w:val="24"/>
          <w:szCs w:val="24"/>
        </w:rPr>
        <w:t xml:space="preserve">│  │заключенным договорам       │             │ГП "Комур", ОАО        │</w:t>
      </w:r>
    </w:p>
    <w:p>
      <w:pPr>
        <w:spacing w:after="120"/>
        <w:jc w:val="both"/>
      </w:pPr>
      <w:r>
        <w:rPr>
          <w:rFonts w:ascii="Arial" w:cs="Arial" w:eastAsia="Arial" w:hAnsi="Arial"/>
          <w:sz w:val="24"/>
          <w:szCs w:val="24"/>
        </w:rPr>
        <w:t xml:space="preserve">│  │                            │             │"Электрические станции"│</w:t>
      </w:r>
    </w:p>
    <w:p>
      <w:pPr>
        <w:spacing w:after="120"/>
        <w:jc w:val="both"/>
      </w:pPr>
      <w:r>
        <w:rPr>
          <w:rFonts w:ascii="Arial" w:cs="Arial" w:eastAsia="Arial" w:hAnsi="Arial"/>
          <w:sz w:val="24"/>
          <w:szCs w:val="24"/>
        </w:rPr>
        <w:t xml:space="preserve">│  │                            │             │(по согласованию), ГП  │</w:t>
      </w:r>
    </w:p>
    <w:p>
      <w:pPr>
        <w:spacing w:after="120"/>
        <w:jc w:val="both"/>
      </w:pPr>
      <w:r>
        <w:rPr>
          <w:rFonts w:ascii="Arial" w:cs="Arial" w:eastAsia="Arial" w:hAnsi="Arial"/>
          <w:sz w:val="24"/>
          <w:szCs w:val="24"/>
        </w:rPr>
        <w:t xml:space="preserve">│  │                            │             │"Кыргызжилкоммунсоюз"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│25│Увеличить объем закупок     │Постоянно    │ОАО "Электрические     │</w:t>
      </w:r>
    </w:p>
    <w:p>
      <w:pPr>
        <w:spacing w:after="120"/>
        <w:jc w:val="both"/>
      </w:pPr>
      <w:r>
        <w:rPr>
          <w:rFonts w:ascii="Arial" w:cs="Arial" w:eastAsia="Arial" w:hAnsi="Arial"/>
          <w:sz w:val="24"/>
          <w:szCs w:val="24"/>
        </w:rPr>
        <w:t xml:space="preserve">│  │мазута у местных            │             │станции"               │</w:t>
      </w:r>
    </w:p>
    <w:p>
      <w:pPr>
        <w:spacing w:after="120"/>
        <w:jc w:val="both"/>
      </w:pPr>
      <w:r>
        <w:rPr>
          <w:rFonts w:ascii="Arial" w:cs="Arial" w:eastAsia="Arial" w:hAnsi="Arial"/>
          <w:sz w:val="24"/>
          <w:szCs w:val="24"/>
        </w:rPr>
        <w:t xml:space="preserve">│  │производителей              │             │(по согласованию), ГП  │</w:t>
      </w:r>
    </w:p>
    <w:p>
      <w:pPr>
        <w:spacing w:after="120"/>
        <w:jc w:val="both"/>
      </w:pPr>
      <w:r>
        <w:rPr>
          <w:rFonts w:ascii="Arial" w:cs="Arial" w:eastAsia="Arial" w:hAnsi="Arial"/>
          <w:sz w:val="24"/>
          <w:szCs w:val="24"/>
        </w:rPr>
        <w:t xml:space="preserve">│  │                            │             │"Кыргызжилкоммунсоюз"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│26│Утвердить оптовые цены на   │До 1 июля    │Госантимонополии       │</w:t>
      </w:r>
    </w:p>
    <w:p>
      <w:pPr>
        <w:spacing w:after="120"/>
        <w:jc w:val="both"/>
      </w:pPr>
      <w:r>
        <w:rPr>
          <w:rFonts w:ascii="Arial" w:cs="Arial" w:eastAsia="Arial" w:hAnsi="Arial"/>
          <w:sz w:val="24"/>
          <w:szCs w:val="24"/>
        </w:rPr>
        <w:t xml:space="preserve">│  │твердое топливо для местных │2010 года    │                       │</w:t>
      </w:r>
    </w:p>
    <w:p>
      <w:pPr>
        <w:spacing w:after="120"/>
        <w:jc w:val="both"/>
      </w:pPr>
      <w:r>
        <w:rPr>
          <w:rFonts w:ascii="Arial" w:cs="Arial" w:eastAsia="Arial" w:hAnsi="Arial"/>
          <w:sz w:val="24"/>
          <w:szCs w:val="24"/>
        </w:rPr>
        <w:t xml:space="preserve">│  │товаропроизводителей,       │             │                       │</w:t>
      </w:r>
    </w:p>
    <w:p>
      <w:pPr>
        <w:spacing w:after="120"/>
        <w:jc w:val="both"/>
      </w:pPr>
      <w:r>
        <w:rPr>
          <w:rFonts w:ascii="Arial" w:cs="Arial" w:eastAsia="Arial" w:hAnsi="Arial"/>
          <w:sz w:val="24"/>
          <w:szCs w:val="24"/>
        </w:rPr>
        <w:t xml:space="preserve">│  │поставляющих продукцию      │             │                       │</w:t>
      </w:r>
    </w:p>
    <w:p>
      <w:pPr>
        <w:spacing w:after="120"/>
        <w:jc w:val="both"/>
      </w:pPr>
      <w:r>
        <w:rPr>
          <w:rFonts w:ascii="Arial" w:cs="Arial" w:eastAsia="Arial" w:hAnsi="Arial"/>
          <w:sz w:val="24"/>
          <w:szCs w:val="24"/>
        </w:rPr>
        <w:t xml:space="preserve">│  │бюджетным организациям за   │             │                       │</w:t>
      </w:r>
    </w:p>
    <w:p>
      <w:pPr>
        <w:spacing w:after="120"/>
        <w:jc w:val="both"/>
      </w:pPr>
      <w:r>
        <w:rPr>
          <w:rFonts w:ascii="Arial" w:cs="Arial" w:eastAsia="Arial" w:hAnsi="Arial"/>
          <w:sz w:val="24"/>
          <w:szCs w:val="24"/>
        </w:rPr>
        <w:t xml:space="preserve">│  │счет средств                │             │                       │</w:t>
      </w:r>
    </w:p>
    <w:p>
      <w:pPr>
        <w:spacing w:after="120"/>
        <w:jc w:val="both"/>
      </w:pPr>
      <w:r>
        <w:rPr>
          <w:rFonts w:ascii="Arial" w:cs="Arial" w:eastAsia="Arial" w:hAnsi="Arial"/>
          <w:sz w:val="24"/>
          <w:szCs w:val="24"/>
        </w:rPr>
        <w:t xml:space="preserve">│  │республиканского и местного │             │                       │</w:t>
      </w:r>
    </w:p>
    <w:p>
      <w:pPr>
        <w:spacing w:after="120"/>
        <w:jc w:val="both"/>
      </w:pPr>
      <w:r>
        <w:rPr>
          <w:rFonts w:ascii="Arial" w:cs="Arial" w:eastAsia="Arial" w:hAnsi="Arial"/>
          <w:sz w:val="24"/>
          <w:szCs w:val="24"/>
        </w:rPr>
        <w:t xml:space="preserve">│  │бюджета, согласно           │             │                       │</w:t>
      </w:r>
    </w:p>
    <w:p>
      <w:pPr>
        <w:spacing w:after="120"/>
        <w:jc w:val="both"/>
      </w:pPr>
      <w:r>
        <w:rPr>
          <w:rFonts w:ascii="Arial" w:cs="Arial" w:eastAsia="Arial" w:hAnsi="Arial"/>
          <w:sz w:val="24"/>
          <w:szCs w:val="24"/>
        </w:rPr>
        <w:t xml:space="preserve">│  │представленным расчетам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│27│Обеспечить авиационной      │По мере      │Министерство           │</w:t>
      </w:r>
    </w:p>
    <w:p>
      <w:pPr>
        <w:spacing w:after="120"/>
        <w:jc w:val="both"/>
      </w:pPr>
      <w:r>
        <w:rPr>
          <w:rFonts w:ascii="Arial" w:cs="Arial" w:eastAsia="Arial" w:hAnsi="Arial"/>
          <w:sz w:val="24"/>
          <w:szCs w:val="24"/>
        </w:rPr>
        <w:t xml:space="preserve">│  │техникой для облета и       │необходимости│чрезвычайных ситуаций  │</w:t>
      </w:r>
    </w:p>
    <w:p>
      <w:pPr>
        <w:spacing w:after="120"/>
        <w:jc w:val="both"/>
      </w:pPr>
      <w:r>
        <w:rPr>
          <w:rFonts w:ascii="Arial" w:cs="Arial" w:eastAsia="Arial" w:hAnsi="Arial"/>
          <w:sz w:val="24"/>
          <w:szCs w:val="24"/>
        </w:rPr>
        <w:t xml:space="preserve">│  │доставки оборудования и     │             │Кыргызской Республики, │</w:t>
      </w:r>
    </w:p>
    <w:p>
      <w:pPr>
        <w:spacing w:after="120"/>
        <w:jc w:val="both"/>
      </w:pPr>
      <w:r>
        <w:rPr>
          <w:rFonts w:ascii="Arial" w:cs="Arial" w:eastAsia="Arial" w:hAnsi="Arial"/>
          <w:sz w:val="24"/>
          <w:szCs w:val="24"/>
        </w:rPr>
        <w:t xml:space="preserve">│  │специалистов при выявлении и│             │ОАО "НЭСК"             │</w:t>
      </w:r>
    </w:p>
    <w:p>
      <w:pPr>
        <w:spacing w:after="120"/>
        <w:jc w:val="both"/>
      </w:pPr>
      <w:r>
        <w:rPr>
          <w:rFonts w:ascii="Arial" w:cs="Arial" w:eastAsia="Arial" w:hAnsi="Arial"/>
          <w:sz w:val="24"/>
          <w:szCs w:val="24"/>
        </w:rPr>
        <w:t xml:space="preserve">│  │ликвидации аварийных        │             │(по согласованию)      │</w:t>
      </w:r>
    </w:p>
    <w:p>
      <w:pPr>
        <w:spacing w:after="120"/>
        <w:jc w:val="both"/>
      </w:pPr>
      <w:r>
        <w:rPr>
          <w:rFonts w:ascii="Arial" w:cs="Arial" w:eastAsia="Arial" w:hAnsi="Arial"/>
          <w:sz w:val="24"/>
          <w:szCs w:val="24"/>
        </w:rPr>
        <w:t xml:space="preserve">│  │отключений линий            │             │                       │</w:t>
      </w:r>
    </w:p>
    <w:p>
      <w:pPr>
        <w:spacing w:after="120"/>
        <w:jc w:val="both"/>
      </w:pPr>
      <w:r>
        <w:rPr>
          <w:rFonts w:ascii="Arial" w:cs="Arial" w:eastAsia="Arial" w:hAnsi="Arial"/>
          <w:sz w:val="24"/>
          <w:szCs w:val="24"/>
        </w:rPr>
        <w:t xml:space="preserve">│  │электропередачи, находящихся│             │                       │</w:t>
      </w:r>
    </w:p>
    <w:p>
      <w:pPr>
        <w:spacing w:after="120"/>
        <w:jc w:val="both"/>
      </w:pPr>
      <w:r>
        <w:rPr>
          <w:rFonts w:ascii="Arial" w:cs="Arial" w:eastAsia="Arial" w:hAnsi="Arial"/>
          <w:sz w:val="24"/>
          <w:szCs w:val="24"/>
        </w:rPr>
        <w:t xml:space="preserve">│  │в недоступных для           │             │                       │</w:t>
      </w:r>
    </w:p>
    <w:p>
      <w:pPr>
        <w:spacing w:after="120"/>
        <w:jc w:val="both"/>
      </w:pPr>
      <w:r>
        <w:rPr>
          <w:rFonts w:ascii="Arial" w:cs="Arial" w:eastAsia="Arial" w:hAnsi="Arial"/>
          <w:sz w:val="24"/>
          <w:szCs w:val="24"/>
        </w:rPr>
        <w:t xml:space="preserve">│  │использования другой техники│             │                       │</w:t>
      </w:r>
    </w:p>
    <w:p>
      <w:pPr>
        <w:spacing w:after="120"/>
        <w:jc w:val="both"/>
      </w:pPr>
      <w:r>
        <w:rPr>
          <w:rFonts w:ascii="Arial" w:cs="Arial" w:eastAsia="Arial" w:hAnsi="Arial"/>
          <w:sz w:val="24"/>
          <w:szCs w:val="24"/>
        </w:rPr>
        <w:t xml:space="preserve">│  │условиях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│28│Обеспечить финансирование   │По мере      │Министерство финансов  │</w:t>
      </w:r>
    </w:p>
    <w:p>
      <w:pPr>
        <w:spacing w:after="120"/>
        <w:jc w:val="both"/>
      </w:pPr>
      <w:r>
        <w:rPr>
          <w:rFonts w:ascii="Arial" w:cs="Arial" w:eastAsia="Arial" w:hAnsi="Arial"/>
          <w:sz w:val="24"/>
          <w:szCs w:val="24"/>
        </w:rPr>
        <w:t xml:space="preserve">│  │аварийно-восстановительных  │необходимости│Кыргызской Республики, │</w:t>
      </w:r>
    </w:p>
    <w:p>
      <w:pPr>
        <w:spacing w:after="120"/>
        <w:jc w:val="both"/>
      </w:pPr>
      <w:r>
        <w:rPr>
          <w:rFonts w:ascii="Arial" w:cs="Arial" w:eastAsia="Arial" w:hAnsi="Arial"/>
          <w:sz w:val="24"/>
          <w:szCs w:val="24"/>
        </w:rPr>
        <w:t xml:space="preserve">│  │ремонтных работ, проводимых │             │Министерство           │</w:t>
      </w:r>
    </w:p>
    <w:p>
      <w:pPr>
        <w:spacing w:after="120"/>
        <w:jc w:val="both"/>
      </w:pPr>
      <w:r>
        <w:rPr>
          <w:rFonts w:ascii="Arial" w:cs="Arial" w:eastAsia="Arial" w:hAnsi="Arial"/>
          <w:sz w:val="24"/>
          <w:szCs w:val="24"/>
        </w:rPr>
        <w:t xml:space="preserve">│  │ОАО "НЭСК" и "Электрические │             │чрезвычайных ситуаций  │</w:t>
      </w:r>
    </w:p>
    <w:p>
      <w:pPr>
        <w:spacing w:after="120"/>
        <w:jc w:val="both"/>
      </w:pPr>
      <w:r>
        <w:rPr>
          <w:rFonts w:ascii="Arial" w:cs="Arial" w:eastAsia="Arial" w:hAnsi="Arial"/>
          <w:sz w:val="24"/>
          <w:szCs w:val="24"/>
        </w:rPr>
        <w:t xml:space="preserve">│  │станции", по восстановлению │             │Кыргызской Республики  │</w:t>
      </w:r>
    </w:p>
    <w:p>
      <w:pPr>
        <w:spacing w:after="120"/>
        <w:jc w:val="both"/>
      </w:pPr>
      <w:r>
        <w:rPr>
          <w:rFonts w:ascii="Arial" w:cs="Arial" w:eastAsia="Arial" w:hAnsi="Arial"/>
          <w:sz w:val="24"/>
          <w:szCs w:val="24"/>
        </w:rPr>
        <w:t xml:space="preserve">│  │объектов, разрушенных или   │             │                       │</w:t>
      </w:r>
    </w:p>
    <w:p>
      <w:pPr>
        <w:spacing w:after="120"/>
        <w:jc w:val="both"/>
      </w:pPr>
      <w:r>
        <w:rPr>
          <w:rFonts w:ascii="Arial" w:cs="Arial" w:eastAsia="Arial" w:hAnsi="Arial"/>
          <w:sz w:val="24"/>
          <w:szCs w:val="24"/>
        </w:rPr>
        <w:t xml:space="preserve">│  │поврежденных в результате   │             │                       │</w:t>
      </w:r>
    </w:p>
    <w:p>
      <w:pPr>
        <w:spacing w:after="120"/>
        <w:jc w:val="both"/>
      </w:pPr>
      <w:r>
        <w:rPr>
          <w:rFonts w:ascii="Arial" w:cs="Arial" w:eastAsia="Arial" w:hAnsi="Arial"/>
          <w:sz w:val="24"/>
          <w:szCs w:val="24"/>
        </w:rPr>
        <w:t xml:space="preserve">│  │стихийных бедствий (оползни,│             │                       │</w:t>
      </w:r>
    </w:p>
    <w:p>
      <w:pPr>
        <w:spacing w:after="120"/>
        <w:jc w:val="both"/>
      </w:pPr>
      <w:r>
        <w:rPr>
          <w:rFonts w:ascii="Arial" w:cs="Arial" w:eastAsia="Arial" w:hAnsi="Arial"/>
          <w:sz w:val="24"/>
          <w:szCs w:val="24"/>
        </w:rPr>
        <w:t xml:space="preserve">│  │сели, лавины, разливы горных│             │                       │</w:t>
      </w:r>
    </w:p>
    <w:p>
      <w:pPr>
        <w:spacing w:after="120"/>
        <w:jc w:val="both"/>
      </w:pPr>
      <w:r>
        <w:rPr>
          <w:rFonts w:ascii="Arial" w:cs="Arial" w:eastAsia="Arial" w:hAnsi="Arial"/>
          <w:sz w:val="24"/>
          <w:szCs w:val="24"/>
        </w:rPr>
        <w:t xml:space="preserve">│  │рек и т.д.), в пределах     │             │                       │</w:t>
      </w:r>
    </w:p>
    <w:p>
      <w:pPr>
        <w:spacing w:after="120"/>
        <w:jc w:val="both"/>
      </w:pPr>
      <w:r>
        <w:rPr>
          <w:rFonts w:ascii="Arial" w:cs="Arial" w:eastAsia="Arial" w:hAnsi="Arial"/>
          <w:sz w:val="24"/>
          <w:szCs w:val="24"/>
        </w:rPr>
        <w:t xml:space="preserve">│  │фактических затрат из фонда │             │                       │</w:t>
      </w:r>
    </w:p>
    <w:p>
      <w:pPr>
        <w:spacing w:after="120"/>
        <w:jc w:val="both"/>
      </w:pPr>
      <w:r>
        <w:rPr>
          <w:rFonts w:ascii="Arial" w:cs="Arial" w:eastAsia="Arial" w:hAnsi="Arial"/>
          <w:sz w:val="24"/>
          <w:szCs w:val="24"/>
        </w:rPr>
        <w:t xml:space="preserve">│  │предупреждения и ликвидации │             │                       │</w:t>
      </w:r>
    </w:p>
    <w:p>
      <w:pPr>
        <w:spacing w:after="120"/>
        <w:jc w:val="both"/>
      </w:pPr>
      <w:r>
        <w:rPr>
          <w:rFonts w:ascii="Arial" w:cs="Arial" w:eastAsia="Arial" w:hAnsi="Arial"/>
          <w:sz w:val="24"/>
          <w:szCs w:val="24"/>
        </w:rPr>
        <w:t xml:space="preserve">│  │чрезвычайных ситуаций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│29│Проводить постоянную        │Постоянно    │Облгосадминистрации,   │</w:t>
      </w:r>
    </w:p>
    <w:p>
      <w:pPr>
        <w:spacing w:after="120"/>
        <w:jc w:val="both"/>
      </w:pPr>
      <w:r>
        <w:rPr>
          <w:rFonts w:ascii="Arial" w:cs="Arial" w:eastAsia="Arial" w:hAnsi="Arial"/>
          <w:sz w:val="24"/>
          <w:szCs w:val="24"/>
        </w:rPr>
        <w:t xml:space="preserve">│  │разъяснительную работу среди│             │мэрии городов Бишкек и │</w:t>
      </w:r>
    </w:p>
    <w:p>
      <w:pPr>
        <w:spacing w:after="120"/>
        <w:jc w:val="both"/>
      </w:pPr>
      <w:r>
        <w:rPr>
          <w:rFonts w:ascii="Arial" w:cs="Arial" w:eastAsia="Arial" w:hAnsi="Arial"/>
          <w:sz w:val="24"/>
          <w:szCs w:val="24"/>
        </w:rPr>
        <w:t xml:space="preserve">│  │населения с привлечением    │             │Ош, министерства,      │</w:t>
      </w:r>
    </w:p>
    <w:p>
      <w:pPr>
        <w:spacing w:after="120"/>
        <w:jc w:val="both"/>
      </w:pPr>
      <w:r>
        <w:rPr>
          <w:rFonts w:ascii="Arial" w:cs="Arial" w:eastAsia="Arial" w:hAnsi="Arial"/>
          <w:sz w:val="24"/>
          <w:szCs w:val="24"/>
        </w:rPr>
        <w:t xml:space="preserve">│  │средств массовой информации │             │предприятия ТЭК        │</w:t>
      </w:r>
    </w:p>
    <w:p>
      <w:pPr>
        <w:spacing w:after="120"/>
        <w:jc w:val="both"/>
      </w:pPr>
      <w:r>
        <w:rPr>
          <w:rFonts w:ascii="Arial" w:cs="Arial" w:eastAsia="Arial" w:hAnsi="Arial"/>
          <w:sz w:val="24"/>
          <w:szCs w:val="24"/>
        </w:rPr>
        <w:t xml:space="preserve">│  │о необходимости проводимых  │             │(по согласованию)      │</w:t>
      </w:r>
    </w:p>
    <w:p>
      <w:pPr>
        <w:spacing w:after="120"/>
        <w:jc w:val="both"/>
      </w:pPr>
      <w:r>
        <w:rPr>
          <w:rFonts w:ascii="Arial" w:cs="Arial" w:eastAsia="Arial" w:hAnsi="Arial"/>
          <w:sz w:val="24"/>
          <w:szCs w:val="24"/>
        </w:rPr>
        <w:t xml:space="preserve">│  │мероприятий по успешному    │             │                       │</w:t>
      </w:r>
    </w:p>
    <w:p>
      <w:pPr>
        <w:spacing w:after="120"/>
        <w:jc w:val="both"/>
      </w:pPr>
      <w:r>
        <w:rPr>
          <w:rFonts w:ascii="Arial" w:cs="Arial" w:eastAsia="Arial" w:hAnsi="Arial"/>
          <w:sz w:val="24"/>
          <w:szCs w:val="24"/>
        </w:rPr>
        <w:t xml:space="preserve">│  │прохождению предстоящего    │             │                       │</w:t>
      </w:r>
    </w:p>
    <w:p>
      <w:pPr>
        <w:spacing w:after="120"/>
        <w:jc w:val="both"/>
      </w:pPr>
      <w:r>
        <w:rPr>
          <w:rFonts w:ascii="Arial" w:cs="Arial" w:eastAsia="Arial" w:hAnsi="Arial"/>
          <w:sz w:val="24"/>
          <w:szCs w:val="24"/>
        </w:rPr>
        <w:t xml:space="preserve">│  │осенне-зимнего периода, по  │             │                       │</w:t>
      </w:r>
    </w:p>
    <w:p>
      <w:pPr>
        <w:spacing w:after="120"/>
        <w:jc w:val="both"/>
      </w:pPr>
      <w:r>
        <w:rPr>
          <w:rFonts w:ascii="Arial" w:cs="Arial" w:eastAsia="Arial" w:hAnsi="Arial"/>
          <w:sz w:val="24"/>
          <w:szCs w:val="24"/>
        </w:rPr>
        <w:t xml:space="preserve">│  │рациональному и эффективному│             │                       │</w:t>
      </w:r>
    </w:p>
    <w:p>
      <w:pPr>
        <w:spacing w:after="120"/>
        <w:jc w:val="both"/>
      </w:pPr>
      <w:r>
        <w:rPr>
          <w:rFonts w:ascii="Arial" w:cs="Arial" w:eastAsia="Arial" w:hAnsi="Arial"/>
          <w:sz w:val="24"/>
          <w:szCs w:val="24"/>
        </w:rPr>
        <w:t xml:space="preserve">│  │использованию топлива и     │             │                       │</w:t>
      </w:r>
    </w:p>
    <w:p>
      <w:pPr>
        <w:spacing w:after="120"/>
        <w:jc w:val="both"/>
      </w:pPr>
      <w:r>
        <w:rPr>
          <w:rFonts w:ascii="Arial" w:cs="Arial" w:eastAsia="Arial" w:hAnsi="Arial"/>
          <w:sz w:val="24"/>
          <w:szCs w:val="24"/>
        </w:rPr>
        <w:t xml:space="preserve">│  │энергии, а также по         │             │                       │</w:t>
      </w:r>
    </w:p>
    <w:p>
      <w:pPr>
        <w:spacing w:after="120"/>
        <w:jc w:val="both"/>
      </w:pPr>
      <w:r>
        <w:rPr>
          <w:rFonts w:ascii="Arial" w:cs="Arial" w:eastAsia="Arial" w:hAnsi="Arial"/>
          <w:sz w:val="24"/>
          <w:szCs w:val="24"/>
        </w:rPr>
        <w:t xml:space="preserve">│  │энергосбережению и заготовке│             │                       │</w:t>
      </w:r>
    </w:p>
    <w:p>
      <w:pPr>
        <w:spacing w:after="120"/>
        <w:jc w:val="both"/>
      </w:pPr>
      <w:r>
        <w:rPr>
          <w:rFonts w:ascii="Arial" w:cs="Arial" w:eastAsia="Arial" w:hAnsi="Arial"/>
          <w:sz w:val="24"/>
          <w:szCs w:val="24"/>
        </w:rPr>
        <w:t xml:space="preserve">│  │топлива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│30│Проводить соответствующие   │Постоянно    │Министерство           │</w:t>
      </w:r>
    </w:p>
    <w:p>
      <w:pPr>
        <w:spacing w:after="120"/>
        <w:jc w:val="both"/>
      </w:pPr>
      <w:r>
        <w:rPr>
          <w:rFonts w:ascii="Arial" w:cs="Arial" w:eastAsia="Arial" w:hAnsi="Arial"/>
          <w:sz w:val="24"/>
          <w:szCs w:val="24"/>
        </w:rPr>
        <w:t xml:space="preserve">│  │маркетинговые и             │             │экономического         │</w:t>
      </w:r>
    </w:p>
    <w:p>
      <w:pPr>
        <w:spacing w:after="120"/>
        <w:jc w:val="both"/>
      </w:pPr>
      <w:r>
        <w:rPr>
          <w:rFonts w:ascii="Arial" w:cs="Arial" w:eastAsia="Arial" w:hAnsi="Arial"/>
          <w:sz w:val="24"/>
          <w:szCs w:val="24"/>
        </w:rPr>
        <w:t xml:space="preserve">│  │организационные мероприятия │             │регулирования          │</w:t>
      </w:r>
    </w:p>
    <w:p>
      <w:pPr>
        <w:spacing w:after="120"/>
        <w:jc w:val="both"/>
      </w:pPr>
      <w:r>
        <w:rPr>
          <w:rFonts w:ascii="Arial" w:cs="Arial" w:eastAsia="Arial" w:hAnsi="Arial"/>
          <w:sz w:val="24"/>
          <w:szCs w:val="24"/>
        </w:rPr>
        <w:t xml:space="preserve">│  │по налаживанию сбыта        │             │Кыргызской Республики, │</w:t>
      </w:r>
    </w:p>
    <w:p>
      <w:pPr>
        <w:spacing w:after="120"/>
        <w:jc w:val="both"/>
      </w:pPr>
      <w:r>
        <w:rPr>
          <w:rFonts w:ascii="Arial" w:cs="Arial" w:eastAsia="Arial" w:hAnsi="Arial"/>
          <w:sz w:val="24"/>
          <w:szCs w:val="24"/>
        </w:rPr>
        <w:t xml:space="preserve">│  │энергосберегающих ламп      │             │ОАО "МС ЭЛЗ", ОАО "БМЗ"│</w:t>
      </w:r>
    </w:p>
    <w:p>
      <w:pPr>
        <w:spacing w:after="120"/>
        <w:jc w:val="both"/>
      </w:pPr>
      <w:r>
        <w:rPr>
          <w:rFonts w:ascii="Arial" w:cs="Arial" w:eastAsia="Arial" w:hAnsi="Arial"/>
          <w:sz w:val="24"/>
          <w:szCs w:val="24"/>
        </w:rPr>
        <w:t xml:space="preserve">│  │бюджетным организациям      │             │(по согласованию)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│31│Размещать заявки на         │Постоянно    │Предприятия ТЭК        │</w:t>
      </w:r>
    </w:p>
    <w:p>
      <w:pPr>
        <w:spacing w:after="120"/>
        <w:jc w:val="both"/>
      </w:pPr>
      <w:r>
        <w:rPr>
          <w:rFonts w:ascii="Arial" w:cs="Arial" w:eastAsia="Arial" w:hAnsi="Arial"/>
          <w:sz w:val="24"/>
          <w:szCs w:val="24"/>
        </w:rPr>
        <w:t xml:space="preserve">│  │изготовление оборудования и │             │(по согласованию)      │</w:t>
      </w:r>
    </w:p>
    <w:p>
      <w:pPr>
        <w:spacing w:after="120"/>
        <w:jc w:val="both"/>
      </w:pPr>
      <w:r>
        <w:rPr>
          <w:rFonts w:ascii="Arial" w:cs="Arial" w:eastAsia="Arial" w:hAnsi="Arial"/>
          <w:sz w:val="24"/>
          <w:szCs w:val="24"/>
        </w:rPr>
        <w:t xml:space="preserve">│  │продукции на отечественных  │             │                       │</w:t>
      </w:r>
    </w:p>
    <w:p>
      <w:pPr>
        <w:spacing w:after="120"/>
        <w:jc w:val="both"/>
      </w:pPr>
      <w:r>
        <w:rPr>
          <w:rFonts w:ascii="Arial" w:cs="Arial" w:eastAsia="Arial" w:hAnsi="Arial"/>
          <w:sz w:val="24"/>
          <w:szCs w:val="24"/>
        </w:rPr>
        <w:t xml:space="preserve">│  │предприятиях                │             │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Приложение 2</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Потребление электрической энергии и создание</w:t>
      </w:r>
    </w:p>
    <w:p>
      <w:pPr>
        <w:spacing w:after="240" w:before="200"/>
        <w:jc w:val="center"/>
      </w:pPr>
      <w:r>
        <w:rPr>
          <w:rFonts w:ascii="Arial" w:cs="Arial" w:eastAsia="Arial" w:hAnsi="Arial"/>
          <w:b/>
          <w:bCs/>
          <w:sz w:val="32"/>
          <w:szCs w:val="32"/>
        </w:rPr>
        <w:t xml:space="preserve">необходимого запаса топлива по Джалал-Абадской</w:t>
      </w:r>
    </w:p>
    <w:p>
      <w:pPr>
        <w:spacing w:after="240" w:before="200"/>
        <w:jc w:val="center"/>
      </w:pPr>
      <w:r>
        <w:rPr>
          <w:rFonts w:ascii="Arial" w:cs="Arial" w:eastAsia="Arial" w:hAnsi="Arial"/>
          <w:b/>
          <w:bCs/>
          <w:sz w:val="32"/>
          <w:szCs w:val="32"/>
        </w:rPr>
        <w:t xml:space="preserve">области к осенне-зимнему периоду 2010/2011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Приложение 2 находится в архиве Министерства юстиции КР в бумажном варианте.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Потребление электрической энергии и создание</w:t>
      </w:r>
    </w:p>
    <w:p>
      <w:pPr>
        <w:spacing w:after="240" w:before="200"/>
        <w:jc w:val="center"/>
      </w:pPr>
      <w:r>
        <w:rPr>
          <w:rFonts w:ascii="Arial" w:cs="Arial" w:eastAsia="Arial" w:hAnsi="Arial"/>
          <w:b/>
          <w:bCs/>
          <w:sz w:val="32"/>
          <w:szCs w:val="32"/>
        </w:rPr>
        <w:t xml:space="preserve">необходимого запаса топлива по Ошской области</w:t>
      </w:r>
    </w:p>
    <w:p>
      <w:pPr>
        <w:spacing w:after="240" w:before="200"/>
        <w:jc w:val="center"/>
      </w:pPr>
      <w:r>
        <w:rPr>
          <w:rFonts w:ascii="Arial" w:cs="Arial" w:eastAsia="Arial" w:hAnsi="Arial"/>
          <w:b/>
          <w:bCs/>
          <w:sz w:val="32"/>
          <w:szCs w:val="32"/>
        </w:rPr>
        <w:t xml:space="preserve">к осенне-зимнему периоду 2010/2011 года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Приложение 3 находится в архиве Министерства юстиции КР в бумажном варианте.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Потребление электрической энергии и создание</w:t>
      </w:r>
    </w:p>
    <w:p>
      <w:pPr>
        <w:spacing w:after="240" w:before="200"/>
        <w:jc w:val="center"/>
      </w:pPr>
      <w:r>
        <w:rPr>
          <w:rFonts w:ascii="Arial" w:cs="Arial" w:eastAsia="Arial" w:hAnsi="Arial"/>
          <w:b/>
          <w:bCs/>
          <w:sz w:val="32"/>
          <w:szCs w:val="32"/>
        </w:rPr>
        <w:t xml:space="preserve">необходимого запаса топлива по городу Ош</w:t>
      </w:r>
    </w:p>
    <w:p>
      <w:pPr>
        <w:spacing w:after="240" w:before="200"/>
        <w:jc w:val="center"/>
      </w:pPr>
      <w:r>
        <w:rPr>
          <w:rFonts w:ascii="Arial" w:cs="Arial" w:eastAsia="Arial" w:hAnsi="Arial"/>
          <w:b/>
          <w:bCs/>
          <w:sz w:val="32"/>
          <w:szCs w:val="32"/>
        </w:rPr>
        <w:t xml:space="preserve">к осенне-зимнему периоду 2010/2011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Приложение 4 находится в архиве Министерства юстиции КР в бумажном варианте.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Потребление электрической энергии и создание</w:t>
      </w:r>
    </w:p>
    <w:p>
      <w:pPr>
        <w:spacing w:after="240" w:before="200"/>
        <w:jc w:val="center"/>
      </w:pPr>
      <w:r>
        <w:rPr>
          <w:rFonts w:ascii="Arial" w:cs="Arial" w:eastAsia="Arial" w:hAnsi="Arial"/>
          <w:b/>
          <w:bCs/>
          <w:sz w:val="32"/>
          <w:szCs w:val="32"/>
        </w:rPr>
        <w:t xml:space="preserve">необходимого запаса топлива по Баткенской области</w:t>
      </w:r>
    </w:p>
    <w:p>
      <w:pPr>
        <w:spacing w:after="240" w:before="200"/>
        <w:jc w:val="center"/>
      </w:pPr>
      <w:r>
        <w:rPr>
          <w:rFonts w:ascii="Arial" w:cs="Arial" w:eastAsia="Arial" w:hAnsi="Arial"/>
          <w:b/>
          <w:bCs/>
          <w:sz w:val="32"/>
          <w:szCs w:val="32"/>
        </w:rPr>
        <w:t xml:space="preserve">к осенне-зимнему периоду 2010/2011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Приложение 5 находится в архиве Министерства юстиции КР в бумажном варианте.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Потребление электрической энергии и создание</w:t>
      </w:r>
    </w:p>
    <w:p>
      <w:pPr>
        <w:spacing w:after="240" w:before="200"/>
        <w:jc w:val="center"/>
      </w:pPr>
      <w:r>
        <w:rPr>
          <w:rFonts w:ascii="Arial" w:cs="Arial" w:eastAsia="Arial" w:hAnsi="Arial"/>
          <w:b/>
          <w:bCs/>
          <w:sz w:val="32"/>
          <w:szCs w:val="32"/>
        </w:rPr>
        <w:t xml:space="preserve">необходимого запаса топлива по Чуйской области</w:t>
      </w:r>
    </w:p>
    <w:p>
      <w:pPr>
        <w:spacing w:after="240" w:before="200"/>
        <w:jc w:val="center"/>
      </w:pPr>
      <w:r>
        <w:rPr>
          <w:rFonts w:ascii="Arial" w:cs="Arial" w:eastAsia="Arial" w:hAnsi="Arial"/>
          <w:b/>
          <w:bCs/>
          <w:sz w:val="32"/>
          <w:szCs w:val="32"/>
        </w:rPr>
        <w:t xml:space="preserve">к осенне-зимнему периоду 2010/2011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Приложение 6 находится в архиве Министерства юстиции КР в бумажном варианте.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Потребление электрической энергии и создание</w:t>
      </w:r>
    </w:p>
    <w:p>
      <w:pPr>
        <w:spacing w:after="240" w:before="200"/>
        <w:jc w:val="center"/>
      </w:pPr>
      <w:r>
        <w:rPr>
          <w:rFonts w:ascii="Arial" w:cs="Arial" w:eastAsia="Arial" w:hAnsi="Arial"/>
          <w:b/>
          <w:bCs/>
          <w:sz w:val="32"/>
          <w:szCs w:val="32"/>
        </w:rPr>
        <w:t xml:space="preserve">необходимого запаса топлива по Таласской области</w:t>
      </w:r>
    </w:p>
    <w:p>
      <w:pPr>
        <w:spacing w:after="240" w:before="200"/>
        <w:jc w:val="center"/>
      </w:pPr>
      <w:r>
        <w:rPr>
          <w:rFonts w:ascii="Arial" w:cs="Arial" w:eastAsia="Arial" w:hAnsi="Arial"/>
          <w:b/>
          <w:bCs/>
          <w:sz w:val="32"/>
          <w:szCs w:val="32"/>
        </w:rPr>
        <w:t xml:space="preserve">к осенне-зимнему периоду 2010/2011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Приложение 7 находится в архиве Министерства юстиции КР в бумажном варианте.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Потребление электрической энергии и создание</w:t>
      </w:r>
    </w:p>
    <w:p>
      <w:pPr>
        <w:spacing w:after="240" w:before="200"/>
        <w:jc w:val="center"/>
      </w:pPr>
      <w:r>
        <w:rPr>
          <w:rFonts w:ascii="Arial" w:cs="Arial" w:eastAsia="Arial" w:hAnsi="Arial"/>
          <w:b/>
          <w:bCs/>
          <w:sz w:val="32"/>
          <w:szCs w:val="32"/>
        </w:rPr>
        <w:t xml:space="preserve">необходимого запаса топлива по городу Бишкек</w:t>
      </w:r>
    </w:p>
    <w:p>
      <w:pPr>
        <w:spacing w:after="240" w:before="200"/>
        <w:jc w:val="center"/>
      </w:pPr>
      <w:r>
        <w:rPr>
          <w:rFonts w:ascii="Arial" w:cs="Arial" w:eastAsia="Arial" w:hAnsi="Arial"/>
          <w:b/>
          <w:bCs/>
          <w:sz w:val="32"/>
          <w:szCs w:val="32"/>
        </w:rPr>
        <w:t xml:space="preserve">к осенне-зимнему периоду 2010/2011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Приложение 8 находится в архиве Министерства юстиции КР в бумажном варианте.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Потребление электрической энергии и создание</w:t>
      </w:r>
    </w:p>
    <w:p>
      <w:pPr>
        <w:spacing w:after="240" w:before="200"/>
        <w:jc w:val="center"/>
      </w:pPr>
      <w:r>
        <w:rPr>
          <w:rFonts w:ascii="Arial" w:cs="Arial" w:eastAsia="Arial" w:hAnsi="Arial"/>
          <w:b/>
          <w:bCs/>
          <w:sz w:val="32"/>
          <w:szCs w:val="32"/>
        </w:rPr>
        <w:t xml:space="preserve">необходимого запаса топлива по Нарынской области</w:t>
      </w:r>
    </w:p>
    <w:p>
      <w:pPr>
        <w:spacing w:after="240" w:before="200"/>
        <w:jc w:val="center"/>
      </w:pPr>
      <w:r>
        <w:rPr>
          <w:rFonts w:ascii="Arial" w:cs="Arial" w:eastAsia="Arial" w:hAnsi="Arial"/>
          <w:b/>
          <w:bCs/>
          <w:sz w:val="32"/>
          <w:szCs w:val="32"/>
        </w:rPr>
        <w:t xml:space="preserve">к осенне-зимнему периоду 2010/2011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Приложение 9 находится в архиве Министерства юстиции КР в бумажном варианте.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Потребление электрической энергии и создание</w:t>
      </w:r>
    </w:p>
    <w:p>
      <w:pPr>
        <w:spacing w:after="240" w:before="200"/>
        <w:jc w:val="center"/>
      </w:pPr>
      <w:r>
        <w:rPr>
          <w:rFonts w:ascii="Arial" w:cs="Arial" w:eastAsia="Arial" w:hAnsi="Arial"/>
          <w:b/>
          <w:bCs/>
          <w:sz w:val="32"/>
          <w:szCs w:val="32"/>
        </w:rPr>
        <w:t xml:space="preserve">необходимого запаса топлива по Иссык-Кульской</w:t>
      </w:r>
    </w:p>
    <w:p>
      <w:pPr>
        <w:spacing w:after="240" w:before="200"/>
        <w:jc w:val="center"/>
      </w:pPr>
      <w:r>
        <w:rPr>
          <w:rFonts w:ascii="Arial" w:cs="Arial" w:eastAsia="Arial" w:hAnsi="Arial"/>
          <w:b/>
          <w:bCs/>
          <w:sz w:val="32"/>
          <w:szCs w:val="32"/>
        </w:rPr>
        <w:t xml:space="preserve">области к осенне-зимнему периоду 2010/2011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Приложение 10 находится в архиве Министерства юстиции КР в бумажном варианте.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ЗАДАНИЕ</w:t>
      </w:r>
    </w:p>
    <w:p>
      <w:pPr>
        <w:spacing w:after="240" w:before="200"/>
        <w:jc w:val="center"/>
      </w:pPr>
      <w:r>
        <w:rPr>
          <w:rFonts w:ascii="Arial" w:cs="Arial" w:eastAsia="Arial" w:hAnsi="Arial"/>
          <w:b/>
          <w:bCs/>
          <w:sz w:val="32"/>
          <w:szCs w:val="32"/>
        </w:rPr>
        <w:t xml:space="preserve">Министерству энергетики Кыргызской Республики,</w:t>
      </w:r>
    </w:p>
    <w:p>
      <w:pPr>
        <w:spacing w:after="240" w:before="200"/>
        <w:jc w:val="center"/>
      </w:pPr>
      <w:r>
        <w:rPr>
          <w:rFonts w:ascii="Arial" w:cs="Arial" w:eastAsia="Arial" w:hAnsi="Arial"/>
          <w:b/>
          <w:bCs/>
          <w:sz w:val="32"/>
          <w:szCs w:val="32"/>
        </w:rPr>
        <w:t xml:space="preserve">ГП "Комур", ОАО "Кыргызгаз", ОАО "Кыргызнефтегаз",</w:t>
      </w:r>
    </w:p>
    <w:p>
      <w:pPr>
        <w:spacing w:after="240" w:before="200"/>
        <w:jc w:val="center"/>
      </w:pPr>
      <w:r>
        <w:rPr>
          <w:rFonts w:ascii="Arial" w:cs="Arial" w:eastAsia="Arial" w:hAnsi="Arial"/>
          <w:b/>
          <w:bCs/>
          <w:sz w:val="32"/>
          <w:szCs w:val="32"/>
        </w:rPr>
        <w:t xml:space="preserve">ОАО "Электрические станции" по поставке угля,</w:t>
      </w:r>
    </w:p>
    <w:p>
      <w:pPr>
        <w:spacing w:after="240" w:before="200"/>
        <w:jc w:val="center"/>
      </w:pPr>
      <w:r>
        <w:rPr>
          <w:rFonts w:ascii="Arial" w:cs="Arial" w:eastAsia="Arial" w:hAnsi="Arial"/>
          <w:b/>
          <w:bCs/>
          <w:sz w:val="32"/>
          <w:szCs w:val="32"/>
        </w:rPr>
        <w:t xml:space="preserve">природного газа и мазута на тепловые электростанции</w:t>
      </w:r>
    </w:p>
    <w:p>
      <w:pPr>
        <w:spacing w:after="240" w:before="200"/>
        <w:jc w:val="center"/>
      </w:pPr>
      <w:r>
        <w:rPr>
          <w:rFonts w:ascii="Arial" w:cs="Arial" w:eastAsia="Arial" w:hAnsi="Arial"/>
          <w:b/>
          <w:bCs/>
          <w:sz w:val="32"/>
          <w:szCs w:val="32"/>
        </w:rPr>
        <w:t xml:space="preserve">ОАО "Электрические станции" для подготовки</w:t>
      </w:r>
    </w:p>
    <w:p>
      <w:pPr>
        <w:spacing w:after="240" w:before="200"/>
        <w:jc w:val="center"/>
      </w:pPr>
      <w:r>
        <w:rPr>
          <w:rFonts w:ascii="Arial" w:cs="Arial" w:eastAsia="Arial" w:hAnsi="Arial"/>
          <w:b/>
          <w:bCs/>
          <w:sz w:val="32"/>
          <w:szCs w:val="32"/>
        </w:rPr>
        <w:t xml:space="preserve">к отопительному сезону 2010/2011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Приложение 11 находится в архиве Министерства юстиции КР в бумажном варианте.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ЗАДАНИЕ</w:t>
      </w:r>
    </w:p>
    <w:p>
      <w:pPr>
        <w:spacing w:after="240" w:before="200"/>
        <w:jc w:val="center"/>
      </w:pPr>
      <w:r>
        <w:rPr>
          <w:rFonts w:ascii="Arial" w:cs="Arial" w:eastAsia="Arial" w:hAnsi="Arial"/>
          <w:b/>
          <w:bCs/>
          <w:sz w:val="32"/>
          <w:szCs w:val="32"/>
        </w:rPr>
        <w:t xml:space="preserve">ОАО "Кыргызнефтегаз", и СП "Кыргыз Петролеум</w:t>
      </w:r>
    </w:p>
    <w:p>
      <w:pPr>
        <w:spacing w:after="240" w:before="200"/>
        <w:jc w:val="center"/>
      </w:pPr>
      <w:r>
        <w:rPr>
          <w:rFonts w:ascii="Arial" w:cs="Arial" w:eastAsia="Arial" w:hAnsi="Arial"/>
          <w:b/>
          <w:bCs/>
          <w:sz w:val="32"/>
          <w:szCs w:val="32"/>
        </w:rPr>
        <w:t xml:space="preserve">Компани" на поставку природного газа и мазута</w:t>
      </w:r>
    </w:p>
    <w:p>
      <w:pPr>
        <w:spacing w:after="240" w:before="200"/>
        <w:jc w:val="center"/>
      </w:pPr>
      <w:r>
        <w:rPr>
          <w:rFonts w:ascii="Arial" w:cs="Arial" w:eastAsia="Arial" w:hAnsi="Arial"/>
          <w:b/>
          <w:bCs/>
          <w:sz w:val="32"/>
          <w:szCs w:val="32"/>
        </w:rPr>
        <w:t xml:space="preserve">в осенне-зимний период 2010/2011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Приложение 12 находится в архиве Министерства юстиции КР в бумажном варианте.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ГРАФИК</w:t>
      </w:r>
    </w:p>
    <w:p>
      <w:pPr>
        <w:spacing w:after="240" w:before="200"/>
        <w:jc w:val="center"/>
      </w:pPr>
      <w:r>
        <w:rPr>
          <w:rFonts w:ascii="Arial" w:cs="Arial" w:eastAsia="Arial" w:hAnsi="Arial"/>
          <w:b/>
          <w:bCs/>
          <w:sz w:val="32"/>
          <w:szCs w:val="32"/>
        </w:rPr>
        <w:t xml:space="preserve">накопления воды и выработки электроэнергии</w:t>
      </w:r>
    </w:p>
    <w:p>
      <w:pPr>
        <w:spacing w:after="240" w:before="200"/>
        <w:jc w:val="center"/>
      </w:pPr>
      <w:r>
        <w:rPr>
          <w:rFonts w:ascii="Arial" w:cs="Arial" w:eastAsia="Arial" w:hAnsi="Arial"/>
          <w:b/>
          <w:bCs/>
          <w:sz w:val="32"/>
          <w:szCs w:val="32"/>
        </w:rPr>
        <w:t xml:space="preserve">электростанциями ОАО "Электрические станции", передачи</w:t>
      </w:r>
    </w:p>
    <w:p>
      <w:pPr>
        <w:spacing w:after="240" w:before="200"/>
        <w:jc w:val="center"/>
      </w:pPr>
      <w:r>
        <w:rPr>
          <w:rFonts w:ascii="Arial" w:cs="Arial" w:eastAsia="Arial" w:hAnsi="Arial"/>
          <w:b/>
          <w:bCs/>
          <w:sz w:val="32"/>
          <w:szCs w:val="32"/>
        </w:rPr>
        <w:t xml:space="preserve">электроэнергии по электрическим сетям ОАО "НЭСК" и</w:t>
      </w:r>
    </w:p>
    <w:p>
      <w:pPr>
        <w:spacing w:after="240" w:before="200"/>
        <w:jc w:val="center"/>
      </w:pPr>
      <w:r>
        <w:rPr>
          <w:rFonts w:ascii="Arial" w:cs="Arial" w:eastAsia="Arial" w:hAnsi="Arial"/>
          <w:b/>
          <w:bCs/>
          <w:sz w:val="32"/>
          <w:szCs w:val="32"/>
        </w:rPr>
        <w:t xml:space="preserve">отпуска электроэнергии в распредэлектрокомпании</w:t>
      </w:r>
    </w:p>
    <w:p>
      <w:pPr>
        <w:spacing w:after="240" w:before="200"/>
        <w:jc w:val="center"/>
      </w:pPr>
      <w:r>
        <w:rPr>
          <w:rFonts w:ascii="Arial" w:cs="Arial" w:eastAsia="Arial" w:hAnsi="Arial"/>
          <w:b/>
          <w:bCs/>
          <w:sz w:val="32"/>
          <w:szCs w:val="32"/>
        </w:rPr>
        <w:t xml:space="preserve">ОАО "Северэлектро", ОАО "Востокэлектро",</w:t>
      </w:r>
    </w:p>
    <w:p>
      <w:pPr>
        <w:spacing w:after="240" w:before="200"/>
        <w:jc w:val="center"/>
      </w:pPr>
      <w:r>
        <w:rPr>
          <w:rFonts w:ascii="Arial" w:cs="Arial" w:eastAsia="Arial" w:hAnsi="Arial"/>
          <w:b/>
          <w:bCs/>
          <w:sz w:val="32"/>
          <w:szCs w:val="32"/>
        </w:rPr>
        <w:t xml:space="preserve">ОАО "Ошэлектро", ОАО "Жалалабатэлектро"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Приложение 13 находится в архиве Министерства юстиции КР в бумажном варианте.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ЗАДАНИЕ</w:t>
      </w:r>
    </w:p>
    <w:p>
      <w:pPr>
        <w:spacing w:after="240" w:before="200"/>
        <w:jc w:val="center"/>
      </w:pPr>
      <w:r>
        <w:rPr>
          <w:rFonts w:ascii="Arial" w:cs="Arial" w:eastAsia="Arial" w:hAnsi="Arial"/>
          <w:b/>
          <w:bCs/>
          <w:sz w:val="32"/>
          <w:szCs w:val="32"/>
        </w:rPr>
        <w:t xml:space="preserve">ОАО "Электрические станции"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Приложение 14 находится в архиве Министерства юстиции КР в бумажном варианте.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ЗАДАНИЕ</w:t>
      </w:r>
    </w:p>
    <w:p>
      <w:pPr>
        <w:spacing w:after="240" w:before="200"/>
        <w:jc w:val="center"/>
      </w:pPr>
      <w:r>
        <w:rPr>
          <w:rFonts w:ascii="Arial" w:cs="Arial" w:eastAsia="Arial" w:hAnsi="Arial"/>
          <w:b/>
          <w:bCs/>
          <w:sz w:val="32"/>
          <w:szCs w:val="32"/>
        </w:rPr>
        <w:t xml:space="preserve">ОАО "Электрические станции" ОАО "НЭС Кыргызстана",</w:t>
      </w:r>
    </w:p>
    <w:p>
      <w:pPr>
        <w:spacing w:after="240" w:before="200"/>
        <w:jc w:val="center"/>
      </w:pPr>
      <w:r>
        <w:rPr>
          <w:rFonts w:ascii="Arial" w:cs="Arial" w:eastAsia="Arial" w:hAnsi="Arial"/>
          <w:b/>
          <w:bCs/>
          <w:sz w:val="32"/>
          <w:szCs w:val="32"/>
        </w:rPr>
        <w:t xml:space="preserve">распределительным энергокомпаниям по подготовке</w:t>
      </w:r>
    </w:p>
    <w:p>
      <w:pPr>
        <w:spacing w:after="240" w:before="200"/>
        <w:jc w:val="center"/>
      </w:pPr>
      <w:r>
        <w:rPr>
          <w:rFonts w:ascii="Arial" w:cs="Arial" w:eastAsia="Arial" w:hAnsi="Arial"/>
          <w:b/>
          <w:bCs/>
          <w:sz w:val="32"/>
          <w:szCs w:val="32"/>
        </w:rPr>
        <w:t xml:space="preserve">ТЭЦ и ГЭС, электро- и теплосетей к эксплуатации</w:t>
      </w:r>
    </w:p>
    <w:p>
      <w:pPr>
        <w:spacing w:after="240" w:before="200"/>
        <w:jc w:val="center"/>
      </w:pPr>
      <w:r>
        <w:rPr>
          <w:rFonts w:ascii="Arial" w:cs="Arial" w:eastAsia="Arial" w:hAnsi="Arial"/>
          <w:b/>
          <w:bCs/>
          <w:sz w:val="32"/>
          <w:szCs w:val="32"/>
        </w:rPr>
        <w:t xml:space="preserve">в осенне-зимний период 2010/2011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Приложение 15 находится в архиве Министерства юстиции КР в бумажном варианте.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ЗАДАНИЕ</w:t>
      </w:r>
    </w:p>
    <w:p>
      <w:pPr>
        <w:spacing w:after="240" w:before="200"/>
        <w:jc w:val="center"/>
      </w:pPr>
      <w:r>
        <w:rPr>
          <w:rFonts w:ascii="Arial" w:cs="Arial" w:eastAsia="Arial" w:hAnsi="Arial"/>
          <w:b/>
          <w:bCs/>
          <w:sz w:val="32"/>
          <w:szCs w:val="32"/>
        </w:rPr>
        <w:t xml:space="preserve">ОАО "Кыргызгаз" по поставке природного</w:t>
      </w:r>
    </w:p>
    <w:p>
      <w:pPr>
        <w:spacing w:after="240" w:before="200"/>
        <w:jc w:val="center"/>
      </w:pPr>
      <w:r>
        <w:rPr>
          <w:rFonts w:ascii="Arial" w:cs="Arial" w:eastAsia="Arial" w:hAnsi="Arial"/>
          <w:b/>
          <w:bCs/>
          <w:sz w:val="32"/>
          <w:szCs w:val="32"/>
        </w:rPr>
        <w:t xml:space="preserve">и сжиженного газа населению в осенне-зимний</w:t>
      </w:r>
    </w:p>
    <w:p>
      <w:pPr>
        <w:spacing w:after="240" w:before="200"/>
        <w:jc w:val="center"/>
      </w:pPr>
      <w:r>
        <w:rPr>
          <w:rFonts w:ascii="Arial" w:cs="Arial" w:eastAsia="Arial" w:hAnsi="Arial"/>
          <w:b/>
          <w:bCs/>
          <w:sz w:val="32"/>
          <w:szCs w:val="32"/>
        </w:rPr>
        <w:t xml:space="preserve">период 2010/2011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Приложение 16 находится в архиве Министерства юстиции КР в бумажном варианте.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ЗАДАНИЕ</w:t>
      </w:r>
    </w:p>
    <w:p>
      <w:pPr>
        <w:spacing w:after="240" w:before="200"/>
        <w:jc w:val="center"/>
      </w:pPr>
      <w:r>
        <w:rPr>
          <w:rFonts w:ascii="Arial" w:cs="Arial" w:eastAsia="Arial" w:hAnsi="Arial"/>
          <w:b/>
          <w:bCs/>
          <w:sz w:val="32"/>
          <w:szCs w:val="32"/>
        </w:rPr>
        <w:t xml:space="preserve">ОАО "Кыргызгаз" на замену малонадежных газопроводов</w:t>
      </w:r>
    </w:p>
    <w:p>
      <w:pPr>
        <w:spacing w:after="240" w:before="200"/>
        <w:jc w:val="center"/>
      </w:pPr>
      <w:r>
        <w:rPr>
          <w:rFonts w:ascii="Arial" w:cs="Arial" w:eastAsia="Arial" w:hAnsi="Arial"/>
          <w:b/>
          <w:bCs/>
          <w:sz w:val="32"/>
          <w:szCs w:val="32"/>
        </w:rPr>
        <w:t xml:space="preserve">и предельно изношенного оборудования на 2010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Приложение 17 находится в архиве Министерства юстиции КР в бумажном варианте.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18</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ЗАДАНИЕ</w:t>
      </w:r>
    </w:p>
    <w:p>
      <w:pPr>
        <w:spacing w:after="240" w:before="200"/>
        <w:jc w:val="center"/>
      </w:pPr>
      <w:r>
        <w:rPr>
          <w:rFonts w:ascii="Arial" w:cs="Arial" w:eastAsia="Arial" w:hAnsi="Arial"/>
          <w:b/>
          <w:bCs/>
          <w:sz w:val="32"/>
          <w:szCs w:val="32"/>
        </w:rPr>
        <w:t xml:space="preserve">на заготовку топлива на отопительных котельных</w:t>
      </w:r>
    </w:p>
    <w:p>
      <w:pPr>
        <w:spacing w:after="240" w:before="200"/>
        <w:jc w:val="center"/>
      </w:pPr>
      <w:r>
        <w:rPr>
          <w:rFonts w:ascii="Arial" w:cs="Arial" w:eastAsia="Arial" w:hAnsi="Arial"/>
          <w:b/>
          <w:bCs/>
          <w:sz w:val="32"/>
          <w:szCs w:val="32"/>
        </w:rPr>
        <w:t xml:space="preserve">КП "Бишкектеплоэнерго" и ГП "Кыргызжилкоммунсоюз"</w:t>
      </w:r>
    </w:p>
    <w:p>
      <w:pPr>
        <w:spacing w:after="240" w:before="200"/>
        <w:jc w:val="center"/>
      </w:pPr>
      <w:r>
        <w:rPr>
          <w:rFonts w:ascii="Arial" w:cs="Arial" w:eastAsia="Arial" w:hAnsi="Arial"/>
          <w:b/>
          <w:bCs/>
          <w:sz w:val="32"/>
          <w:szCs w:val="32"/>
        </w:rPr>
        <w:t xml:space="preserve">к осенне-зимнему периоду 2010/2011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Приложение 18 находится в архиве Министерства юстиции КР в бумажном варианте.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19</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ЗАДАНИЕ</w:t>
      </w:r>
    </w:p>
    <w:p>
      <w:pPr>
        <w:spacing w:after="240" w:before="200"/>
        <w:jc w:val="center"/>
      </w:pPr>
      <w:r>
        <w:rPr>
          <w:rFonts w:ascii="Arial" w:cs="Arial" w:eastAsia="Arial" w:hAnsi="Arial"/>
          <w:b/>
          <w:bCs/>
          <w:sz w:val="32"/>
          <w:szCs w:val="32"/>
        </w:rPr>
        <w:t xml:space="preserve">ГП "Кыргызжилкоммунсоюз" и КП "Бишкектеплоэнерго"</w:t>
      </w:r>
    </w:p>
    <w:p>
      <w:pPr>
        <w:spacing w:after="240" w:before="200"/>
        <w:jc w:val="center"/>
      </w:pPr>
      <w:r>
        <w:rPr>
          <w:rFonts w:ascii="Arial" w:cs="Arial" w:eastAsia="Arial" w:hAnsi="Arial"/>
          <w:b/>
          <w:bCs/>
          <w:sz w:val="32"/>
          <w:szCs w:val="32"/>
        </w:rPr>
        <w:t xml:space="preserve">по подготовке отопительных котельных к отопительному</w:t>
      </w:r>
    </w:p>
    <w:p>
      <w:pPr>
        <w:spacing w:after="240" w:before="200"/>
        <w:jc w:val="center"/>
      </w:pPr>
      <w:r>
        <w:rPr>
          <w:rFonts w:ascii="Arial" w:cs="Arial" w:eastAsia="Arial" w:hAnsi="Arial"/>
          <w:b/>
          <w:bCs/>
          <w:sz w:val="32"/>
          <w:szCs w:val="32"/>
        </w:rPr>
        <w:t xml:space="preserve">сезону осенне-зимнего периода 2010/2011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области   │  Всего  │   В том числе работающих на:   │</w:t>
      </w:r>
    </w:p>
    <w:p>
      <w:pPr>
        <w:spacing w:after="120"/>
        <w:jc w:val="both"/>
      </w:pPr>
      <w:r>
        <w:rPr>
          <w:rFonts w:ascii="Arial" w:cs="Arial" w:eastAsia="Arial" w:hAnsi="Arial"/>
          <w:sz w:val="24"/>
          <w:szCs w:val="24"/>
        </w:rPr>
        <w:t xml:space="preserve">│                          │котельных├────┬───────┬────┬──────────────┤</w:t>
      </w:r>
    </w:p>
    <w:p>
      <w:pPr>
        <w:spacing w:after="120"/>
        <w:jc w:val="both"/>
      </w:pPr>
      <w:r>
        <w:rPr>
          <w:rFonts w:ascii="Arial" w:cs="Arial" w:eastAsia="Arial" w:hAnsi="Arial"/>
          <w:sz w:val="24"/>
          <w:szCs w:val="24"/>
        </w:rPr>
        <w:t xml:space="preserve">│                          │         │газе│мазуте,│угле│электроэнергии│</w:t>
      </w:r>
    </w:p>
    <w:p>
      <w:pPr>
        <w:spacing w:after="120"/>
        <w:jc w:val="both"/>
      </w:pPr>
      <w:r>
        <w:rPr>
          <w:rFonts w:ascii="Arial" w:cs="Arial" w:eastAsia="Arial" w:hAnsi="Arial"/>
          <w:sz w:val="24"/>
          <w:szCs w:val="24"/>
        </w:rPr>
        <w:t xml:space="preserve">│                          │         │    │солярке│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│КП "Бишкектеплоэнерго"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 Бишкек              │    60   │ 24 │   3   │ 22 │      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│ГП "Кыргызжилкоммунсоюз"  │   190   │ 36 │  25   │ 77 │      52      │</w:t>
      </w:r>
    </w:p>
    <w:p>
      <w:pPr>
        <w:spacing w:after="120"/>
        <w:jc w:val="both"/>
      </w:pPr>
      <w:r>
        <w:rPr>
          <w:rFonts w:ascii="Arial" w:cs="Arial" w:eastAsia="Arial" w:hAnsi="Arial"/>
          <w:sz w:val="24"/>
          <w:szCs w:val="24"/>
        </w:rPr>
        <w:t xml:space="preserve">│в том числе: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     4   │    │   1   │  3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    41   │ 13 │  15   │ 10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    28   │ 17 │   3   │  4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    18   │    │       │  8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    47   │    │   3   │ 24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     7   │    │       │  7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 Ош                  │    45   │  6 │   3   │ 21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по республике:      │   250   │ 60 │  28   │ 99 │      63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20</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w:t>
      </w:r>
    </w:p>
    <w:p>
      <w:pPr>
        <w:spacing w:after="240" w:before="200"/>
        <w:jc w:val="center"/>
      </w:pPr>
      <w:r>
        <w:rPr>
          <w:rFonts w:ascii="Arial" w:cs="Arial" w:eastAsia="Arial" w:hAnsi="Arial"/>
          <w:b/>
          <w:bCs/>
          <w:sz w:val="32"/>
          <w:szCs w:val="32"/>
        </w:rPr>
        <w:t xml:space="preserve">местных товаропроизводителей твердого топлива,</w:t>
      </w:r>
    </w:p>
    <w:p>
      <w:pPr>
        <w:spacing w:after="240" w:before="200"/>
        <w:jc w:val="center"/>
      </w:pPr>
      <w:r>
        <w:rPr>
          <w:rFonts w:ascii="Arial" w:cs="Arial" w:eastAsia="Arial" w:hAnsi="Arial"/>
          <w:b/>
          <w:bCs/>
          <w:sz w:val="32"/>
          <w:szCs w:val="32"/>
        </w:rPr>
        <w:t xml:space="preserve">привлекаемых к обеспечению бюджетных организаций</w:t>
      </w:r>
    </w:p>
    <w:p>
      <w:pPr>
        <w:spacing w:after="240" w:before="200"/>
        <w:jc w:val="center"/>
      </w:pPr>
      <w:r>
        <w:rPr>
          <w:rFonts w:ascii="Arial" w:cs="Arial" w:eastAsia="Arial" w:hAnsi="Arial"/>
          <w:b/>
          <w:bCs/>
          <w:sz w:val="32"/>
          <w:szCs w:val="32"/>
        </w:rPr>
        <w:t xml:space="preserve">сезонными запасами топлива для прохождения</w:t>
      </w:r>
    </w:p>
    <w:p>
      <w:pPr>
        <w:spacing w:after="240" w:before="200"/>
        <w:jc w:val="center"/>
      </w:pPr>
      <w:r>
        <w:rPr>
          <w:rFonts w:ascii="Arial" w:cs="Arial" w:eastAsia="Arial" w:hAnsi="Arial"/>
          <w:b/>
          <w:bCs/>
          <w:sz w:val="32"/>
          <w:szCs w:val="32"/>
        </w:rPr>
        <w:t xml:space="preserve">отопительного периода 2010/2011 годов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п/п│                   Наименование предприятий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Нарынская область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│ЗАО "Шарбон"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│ОсОО "Беш-Сары"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│ОсОО "Нарк-Тоо"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│ОсОО "Ак-Жолкомур"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│ОсОО "Нарын Комур"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│ОсОО "Джумгалсуукурулуш"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│ОсОО "Бузурманкул-Т"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│ОсОО "Варгас"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│ОсОО "Берекет"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│ОсОО "ПанджШер"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│ОсОО "ТрансМеркури"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Иссык-Кульская область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│ОАО "Шахта Жыргалан"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│ОсОО "Кок-Бел комур"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Баткенская область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│АО "Сулюктакомур"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│АООТ "Сулюкташахта курулуш"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│АО "Кызыл-Киякомур"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│ОсОО "Т-Ибрагимова"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│ОсОО "Ак-Булак комур"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│ОсОО "Нур"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Джалал-Абадская область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│ОаО "Таш-Комур"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│ОсОО "Тегене"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Ошская область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│ОсОО "Перити Коал"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│ОсОО "Шахта Беш-Бурхан"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│Всего: 23 угледобывающих предприятия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ТОПЛИВНО-ЭНЕРГЕТИЧЕСКИЙ БАЛАНС</w:t>
      </w:r>
    </w:p>
    <w:p>
      <w:pPr>
        <w:spacing w:after="240" w:before="200"/>
        <w:jc w:val="center"/>
      </w:pPr>
      <w:r>
        <w:rPr>
          <w:rFonts w:ascii="Arial" w:cs="Arial" w:eastAsia="Arial" w:hAnsi="Arial"/>
          <w:b/>
          <w:bCs/>
          <w:sz w:val="32"/>
          <w:szCs w:val="32"/>
        </w:rPr>
        <w:t xml:space="preserve">по Кыргызской Республике на период</w:t>
      </w:r>
    </w:p>
    <w:p>
      <w:pPr>
        <w:spacing w:after="240" w:before="200"/>
        <w:jc w:val="center"/>
      </w:pPr>
      <w:r>
        <w:rPr>
          <w:rFonts w:ascii="Arial" w:cs="Arial" w:eastAsia="Arial" w:hAnsi="Arial"/>
          <w:b/>
          <w:bCs/>
          <w:sz w:val="32"/>
          <w:szCs w:val="32"/>
        </w:rPr>
        <w:t xml:space="preserve">с 1 апреля 2010 года по 1 апреля 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│Ед. измер.│ 1.04.2010 - │</w:t>
      </w:r>
    </w:p>
    <w:p>
      <w:pPr>
        <w:spacing w:after="120"/>
        <w:jc w:val="both"/>
      </w:pPr>
      <w:r>
        <w:rPr>
          <w:rFonts w:ascii="Arial" w:cs="Arial" w:eastAsia="Arial" w:hAnsi="Arial"/>
          <w:sz w:val="24"/>
          <w:szCs w:val="24"/>
        </w:rPr>
        <w:t xml:space="preserve">│                                            │          │1.04.2011 гг.│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Производство ТЭР, всего:                 │тыс.т.у.т.│   5130,71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13238,30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610,00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20,00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80,00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62,00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│Импорт (ввоз) энергоресурсов                │тыс.т.у.т.│   1277,75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1383,83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338,44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30,00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40,52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Потребление                              │тыс.т.у.т.│   5998,92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12049,49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1993,83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358,44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110,00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всего по республике, в том числе      │тыс. тонн │    102,52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для котельных KЖKС и ОАО "ЭС"         │          │     65,52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 (вывоз) из республики               │тыс.т.у.т.│    409,54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1000,00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│Потери э/э в сетях КЕГОК и БаркиТожик       │млн. кВтч │    188,81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ТОПЛИВНО-ЭНЕРГЕТИЧЕСКИЙ БАЛАНС</w:t>
      </w:r>
    </w:p>
    <w:p>
      <w:pPr>
        <w:spacing w:after="240" w:before="200"/>
        <w:jc w:val="center"/>
      </w:pPr>
      <w:r>
        <w:rPr>
          <w:rFonts w:ascii="Arial" w:cs="Arial" w:eastAsia="Arial" w:hAnsi="Arial"/>
          <w:b/>
          <w:bCs/>
          <w:sz w:val="32"/>
          <w:szCs w:val="32"/>
        </w:rPr>
        <w:t xml:space="preserve">Таласской области на период с 1 апреля</w:t>
      </w:r>
    </w:p>
    <w:p>
      <w:pPr>
        <w:spacing w:after="240" w:before="200"/>
        <w:jc w:val="center"/>
      </w:pPr>
      <w:r>
        <w:rPr>
          <w:rFonts w:ascii="Arial" w:cs="Arial" w:eastAsia="Arial" w:hAnsi="Arial"/>
          <w:b/>
          <w:bCs/>
          <w:sz w:val="32"/>
          <w:szCs w:val="32"/>
        </w:rPr>
        <w:t xml:space="preserve">2010 года по 1 апреля 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│Ед. измер.│ 1.04.2010 - │</w:t>
      </w:r>
    </w:p>
    <w:p>
      <w:pPr>
        <w:spacing w:after="120"/>
        <w:jc w:val="both"/>
      </w:pPr>
      <w:r>
        <w:rPr>
          <w:rFonts w:ascii="Arial" w:cs="Arial" w:eastAsia="Arial" w:hAnsi="Arial"/>
          <w:sz w:val="24"/>
          <w:szCs w:val="24"/>
        </w:rPr>
        <w:t xml:space="preserve">│                                            │          │1.04.2011 гг.│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Производство ТЭР, всего:                 │тыс.т.у.т.│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│Импорт (ввоз) энергоресурсов                │тыс.т.у.т.│    165,80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397,17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47,02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1,59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Потребление                              │тыс.т.у.т.│    165,80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397,17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47,02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1,59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 (вывоз) из республики               │тыс.т.у.т.│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ТОПЛИВНО-ЭНЕРГЕТИЧЕСКИЙ БАЛАНС</w:t>
      </w:r>
    </w:p>
    <w:p>
      <w:pPr>
        <w:spacing w:after="240" w:before="200"/>
        <w:jc w:val="center"/>
      </w:pPr>
      <w:r>
        <w:rPr>
          <w:rFonts w:ascii="Arial" w:cs="Arial" w:eastAsia="Arial" w:hAnsi="Arial"/>
          <w:b/>
          <w:bCs/>
          <w:sz w:val="32"/>
          <w:szCs w:val="32"/>
        </w:rPr>
        <w:t xml:space="preserve">Иссык-Кульской области на период</w:t>
      </w:r>
    </w:p>
    <w:p>
      <w:pPr>
        <w:spacing w:after="240" w:before="200"/>
        <w:jc w:val="center"/>
      </w:pPr>
      <w:r>
        <w:rPr>
          <w:rFonts w:ascii="Arial" w:cs="Arial" w:eastAsia="Arial" w:hAnsi="Arial"/>
          <w:b/>
          <w:bCs/>
          <w:sz w:val="32"/>
          <w:szCs w:val="32"/>
        </w:rPr>
        <w:t xml:space="preserve">с 1 апреля 2010 года по 1 апреля 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│Ед. измер.│ 1.04.2010 - │</w:t>
      </w:r>
    </w:p>
    <w:p>
      <w:pPr>
        <w:spacing w:after="120"/>
        <w:jc w:val="both"/>
      </w:pPr>
      <w:r>
        <w:rPr>
          <w:rFonts w:ascii="Arial" w:cs="Arial" w:eastAsia="Arial" w:hAnsi="Arial"/>
          <w:sz w:val="24"/>
          <w:szCs w:val="24"/>
        </w:rPr>
        <w:t xml:space="preserve">│                                            │          │1.04.2011 гг.│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Производство ТЭР, всего:                 │тыс.т.у.т.│      5,70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│Импорт (ввоз) энергоресурсов                │тыс.т.у.т.│    554,01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1409,55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113,31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2,80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Потребление                              │тыс.т.у.т.│    559,71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1409,55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123,31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2,80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 (вывоз) из республики               │тыс.т.у.т.│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24</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ТОПЛИВНО-ЭНЕРГЕТИЧЕСКИЙ БАЛАНС</w:t>
      </w:r>
    </w:p>
    <w:p>
      <w:pPr>
        <w:spacing w:after="240" w:before="200"/>
        <w:jc w:val="center"/>
      </w:pPr>
      <w:r>
        <w:rPr>
          <w:rFonts w:ascii="Arial" w:cs="Arial" w:eastAsia="Arial" w:hAnsi="Arial"/>
          <w:b/>
          <w:bCs/>
          <w:sz w:val="32"/>
          <w:szCs w:val="32"/>
        </w:rPr>
        <w:t xml:space="preserve">Нарынской области на период с 1 апреля</w:t>
      </w:r>
    </w:p>
    <w:p>
      <w:pPr>
        <w:spacing w:after="240" w:before="200"/>
        <w:jc w:val="center"/>
      </w:pPr>
      <w:r>
        <w:rPr>
          <w:rFonts w:ascii="Arial" w:cs="Arial" w:eastAsia="Arial" w:hAnsi="Arial"/>
          <w:b/>
          <w:bCs/>
          <w:sz w:val="32"/>
          <w:szCs w:val="32"/>
        </w:rPr>
        <w:t xml:space="preserve">2010 года по 1 апреля 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│Ед. измер.│ 1.04.2010 - │</w:t>
      </w:r>
    </w:p>
    <w:p>
      <w:pPr>
        <w:spacing w:after="120"/>
        <w:jc w:val="both"/>
      </w:pPr>
      <w:r>
        <w:rPr>
          <w:rFonts w:ascii="Arial" w:cs="Arial" w:eastAsia="Arial" w:hAnsi="Arial"/>
          <w:sz w:val="24"/>
          <w:szCs w:val="24"/>
        </w:rPr>
        <w:t xml:space="preserve">│                                            │          │1.04.2011 гг.│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Производство ТЭР, всего:                 │тыс.т.у.т.│    157,41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126,00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200,00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│Импорт (ввоз) энергоресурсов                │тыс.т.у.т.│    186,30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540,80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Потребление                              │тыс.т.у.т.│    255,10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666,80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44,54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 (вывоз) из республики               │тыс.т.у.т.│     88,61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155,46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ТОПЛИВНО-ЭНЕРГЕТИЧЕСКИЙ БАЛАНС</w:t>
      </w:r>
    </w:p>
    <w:p>
      <w:pPr>
        <w:spacing w:after="240" w:before="200"/>
        <w:jc w:val="center"/>
      </w:pPr>
      <w:r>
        <w:rPr>
          <w:rFonts w:ascii="Arial" w:cs="Arial" w:eastAsia="Arial" w:hAnsi="Arial"/>
          <w:b/>
          <w:bCs/>
          <w:sz w:val="32"/>
          <w:szCs w:val="32"/>
        </w:rPr>
        <w:t xml:space="preserve">г.Бишкек на период с 1 апреля 2010 года</w:t>
      </w:r>
    </w:p>
    <w:p>
      <w:pPr>
        <w:spacing w:after="240" w:before="200"/>
        <w:jc w:val="center"/>
      </w:pPr>
      <w:r>
        <w:rPr>
          <w:rFonts w:ascii="Arial" w:cs="Arial" w:eastAsia="Arial" w:hAnsi="Arial"/>
          <w:b/>
          <w:bCs/>
          <w:sz w:val="32"/>
          <w:szCs w:val="32"/>
        </w:rPr>
        <w:t xml:space="preserve">по 1 апреля 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│Ед. измер.│ 1.04.2010 - │</w:t>
      </w:r>
    </w:p>
    <w:p>
      <w:pPr>
        <w:spacing w:after="120"/>
        <w:jc w:val="both"/>
      </w:pPr>
      <w:r>
        <w:rPr>
          <w:rFonts w:ascii="Arial" w:cs="Arial" w:eastAsia="Arial" w:hAnsi="Arial"/>
          <w:sz w:val="24"/>
          <w:szCs w:val="24"/>
        </w:rPr>
        <w:t xml:space="preserve">│                                            │          │1.04.2011 гг.│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Производство ТЭР, всего:                 │тыс.т.у.т.│    313,50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910,00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│Импорт (ввоз) энергоресурсов                │тыс.т.у.т.│   1322,66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1578,20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988,37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161,54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21,30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Потребление                              │тыс.т.у.т.│   1636,15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2488,20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988,37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161,54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21,30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 (вывоз) из республики               │тыс.т.у.т.│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ТОПЛИВНО-ЭНЕРГЕТИЧЕСКИЙ БАЛАНС</w:t>
      </w:r>
    </w:p>
    <w:p>
      <w:pPr>
        <w:spacing w:after="240" w:before="200"/>
        <w:jc w:val="center"/>
      </w:pPr>
      <w:r>
        <w:rPr>
          <w:rFonts w:ascii="Arial" w:cs="Arial" w:eastAsia="Arial" w:hAnsi="Arial"/>
          <w:b/>
          <w:bCs/>
          <w:sz w:val="32"/>
          <w:szCs w:val="32"/>
        </w:rPr>
        <w:t xml:space="preserve">Чуйской области на период с 1 апреля</w:t>
      </w:r>
    </w:p>
    <w:p>
      <w:pPr>
        <w:spacing w:after="240" w:before="200"/>
        <w:jc w:val="center"/>
      </w:pPr>
      <w:r>
        <w:rPr>
          <w:rFonts w:ascii="Arial" w:cs="Arial" w:eastAsia="Arial" w:hAnsi="Arial"/>
          <w:b/>
          <w:bCs/>
          <w:sz w:val="32"/>
          <w:szCs w:val="32"/>
        </w:rPr>
        <w:t xml:space="preserve">2010 года по 1 апреля 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│Ед. измер.│ 1.04.2010 - │</w:t>
      </w:r>
    </w:p>
    <w:p>
      <w:pPr>
        <w:spacing w:after="120"/>
        <w:jc w:val="both"/>
      </w:pPr>
      <w:r>
        <w:rPr>
          <w:rFonts w:ascii="Arial" w:cs="Arial" w:eastAsia="Arial" w:hAnsi="Arial"/>
          <w:sz w:val="24"/>
          <w:szCs w:val="24"/>
        </w:rPr>
        <w:t xml:space="preserve">│                                            │          │1.04.2011 гг.│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Производство ТЭР, всего:                 │тыс.т.у.т.│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│Импорт (ввоз) энергоресурсов                │тыс.т.у.т.│   1255,28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2587,77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410,89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95,40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14,23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Потребление                              │тыс.т.у.т.│   1255,28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2587,77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410,89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95,40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14,23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 (вывоз) из республики               │тыс.т.у.т.│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ТОПЛИВНО-ЭНЕРГЕТИЧЕСКИЙ БАЛАНС</w:t>
      </w:r>
    </w:p>
    <w:p>
      <w:pPr>
        <w:spacing w:after="240" w:before="200"/>
        <w:jc w:val="center"/>
      </w:pPr>
      <w:r>
        <w:rPr>
          <w:rFonts w:ascii="Arial" w:cs="Arial" w:eastAsia="Arial" w:hAnsi="Arial"/>
          <w:b/>
          <w:bCs/>
          <w:sz w:val="32"/>
          <w:szCs w:val="32"/>
        </w:rPr>
        <w:t xml:space="preserve">г.Ош на период с 1 апреля 2010 года</w:t>
      </w:r>
    </w:p>
    <w:p>
      <w:pPr>
        <w:spacing w:after="240" w:before="200"/>
        <w:jc w:val="center"/>
      </w:pPr>
      <w:r>
        <w:rPr>
          <w:rFonts w:ascii="Arial" w:cs="Arial" w:eastAsia="Arial" w:hAnsi="Arial"/>
          <w:b/>
          <w:bCs/>
          <w:sz w:val="32"/>
          <w:szCs w:val="32"/>
        </w:rPr>
        <w:t xml:space="preserve">по 1 апреля 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│Ед. измер.│ 1.04.2010 - │</w:t>
      </w:r>
    </w:p>
    <w:p>
      <w:pPr>
        <w:spacing w:after="120"/>
        <w:jc w:val="both"/>
      </w:pPr>
      <w:r>
        <w:rPr>
          <w:rFonts w:ascii="Arial" w:cs="Arial" w:eastAsia="Arial" w:hAnsi="Arial"/>
          <w:sz w:val="24"/>
          <w:szCs w:val="24"/>
        </w:rPr>
        <w:t xml:space="preserve">│                                            │          │1.04.2011 гг.│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Производство ТЭР, всего:                 │тыс.т.у.т.│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│Импорт (ввоз) энергоресурсов                │тыс.т.у.т.│    359,43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814,01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23,82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30,82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21,80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Потребление                              │тыс.т.у.т.│    359,43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814,01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23,82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30,82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21,80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 (вывоз) из республики               │тыс.т.у.т.│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28</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ТОПЛИВНО-ЭНЕРГЕТИЧЕСКИЙ БАЛАНС</w:t>
      </w:r>
    </w:p>
    <w:p>
      <w:pPr>
        <w:spacing w:after="240" w:before="200"/>
        <w:jc w:val="center"/>
      </w:pPr>
      <w:r>
        <w:rPr>
          <w:rFonts w:ascii="Arial" w:cs="Arial" w:eastAsia="Arial" w:hAnsi="Arial"/>
          <w:b/>
          <w:bCs/>
          <w:sz w:val="32"/>
          <w:szCs w:val="32"/>
        </w:rPr>
        <w:t xml:space="preserve">Ошской области на период с 1 апреля</w:t>
      </w:r>
    </w:p>
    <w:p>
      <w:pPr>
        <w:spacing w:after="240" w:before="200"/>
        <w:jc w:val="center"/>
      </w:pPr>
      <w:r>
        <w:rPr>
          <w:rFonts w:ascii="Arial" w:cs="Arial" w:eastAsia="Arial" w:hAnsi="Arial"/>
          <w:b/>
          <w:bCs/>
          <w:sz w:val="32"/>
          <w:szCs w:val="32"/>
        </w:rPr>
        <w:t xml:space="preserve">2010 года по 1 апреля 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│Ед. измер.│ 1.04.2010 - │</w:t>
      </w:r>
    </w:p>
    <w:p>
      <w:pPr>
        <w:spacing w:after="120"/>
        <w:jc w:val="both"/>
      </w:pPr>
      <w:r>
        <w:rPr>
          <w:rFonts w:ascii="Arial" w:cs="Arial" w:eastAsia="Arial" w:hAnsi="Arial"/>
          <w:sz w:val="24"/>
          <w:szCs w:val="24"/>
        </w:rPr>
        <w:t xml:space="preserve">│                                            │          │1.04.2011 гг.│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Производство ТЭР, всего:                 │тыс.т.у.т.│    114,00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200,00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│Импорт (ввоз) энергоресурсов                │тыс.т.у.т.│    369,81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1063,77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2,90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Потребление                              │тыс.т.у.т.│    459,25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1063,77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156,91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2,90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 (вывоз) из республики               │тыс.т.у.т.│     24,56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43,09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29</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ТОПЛИВНО-ЭНЕРГЕТИЧЕСКИЙ БАЛАНС</w:t>
      </w:r>
    </w:p>
    <w:p>
      <w:pPr>
        <w:spacing w:after="240" w:before="200"/>
        <w:jc w:val="center"/>
      </w:pPr>
      <w:r>
        <w:rPr>
          <w:rFonts w:ascii="Arial" w:cs="Arial" w:eastAsia="Arial" w:hAnsi="Arial"/>
          <w:b/>
          <w:bCs/>
          <w:sz w:val="32"/>
          <w:szCs w:val="32"/>
        </w:rPr>
        <w:t xml:space="preserve">Баткенской области на период с 1 апреля</w:t>
      </w:r>
    </w:p>
    <w:p>
      <w:pPr>
        <w:spacing w:after="240" w:before="200"/>
        <w:jc w:val="center"/>
      </w:pPr>
      <w:r>
        <w:rPr>
          <w:rFonts w:ascii="Arial" w:cs="Arial" w:eastAsia="Arial" w:hAnsi="Arial"/>
          <w:b/>
          <w:bCs/>
          <w:sz w:val="32"/>
          <w:szCs w:val="32"/>
        </w:rPr>
        <w:t xml:space="preserve">2010 года по 1 апреля 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│Ед. измер.│ 1.04.2010 - │</w:t>
      </w:r>
    </w:p>
    <w:p>
      <w:pPr>
        <w:spacing w:after="120"/>
        <w:jc w:val="both"/>
      </w:pPr>
      <w:r>
        <w:rPr>
          <w:rFonts w:ascii="Arial" w:cs="Arial" w:eastAsia="Arial" w:hAnsi="Arial"/>
          <w:sz w:val="24"/>
          <w:szCs w:val="24"/>
        </w:rPr>
        <w:t xml:space="preserve">│                                            │          │1.04.2011 гг.│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Производство ТЭР, всего:                 │тыс.т.у.т.│     95,55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130,00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15,00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│Импорт (ввоз) энергоресурсов                │тыс.т.у.т.│    308,29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855,77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11,68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Потребление                              │тыс.т.у.т.│    351,60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855,77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75,98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11,68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 (вывоз) из республики               │тыс.т.у.т.│     52,24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54,02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15,00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30</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ТОПЛИВНО-ЭНЕРГЕТИЧЕСКИЙ БАЛАНС</w:t>
      </w:r>
    </w:p>
    <w:p>
      <w:pPr>
        <w:spacing w:after="240" w:before="200"/>
        <w:jc w:val="center"/>
      </w:pPr>
      <w:r>
        <w:rPr>
          <w:rFonts w:ascii="Arial" w:cs="Arial" w:eastAsia="Arial" w:hAnsi="Arial"/>
          <w:b/>
          <w:bCs/>
          <w:sz w:val="32"/>
          <w:szCs w:val="32"/>
        </w:rPr>
        <w:t xml:space="preserve">Джалал-Абадской области на период</w:t>
      </w:r>
    </w:p>
    <w:p>
      <w:pPr>
        <w:spacing w:after="240" w:before="200"/>
        <w:jc w:val="center"/>
      </w:pPr>
      <w:r>
        <w:rPr>
          <w:rFonts w:ascii="Arial" w:cs="Arial" w:eastAsia="Arial" w:hAnsi="Arial"/>
          <w:b/>
          <w:bCs/>
          <w:sz w:val="32"/>
          <w:szCs w:val="32"/>
        </w:rPr>
        <w:t xml:space="preserve">с 1 апреля 2010 года по 1 апреля 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│Ед. измер.│ 1.04.2010 - │</w:t>
      </w:r>
    </w:p>
    <w:p>
      <w:pPr>
        <w:spacing w:after="120"/>
        <w:jc w:val="both"/>
      </w:pPr>
      <w:r>
        <w:rPr>
          <w:rFonts w:ascii="Arial" w:cs="Arial" w:eastAsia="Arial" w:hAnsi="Arial"/>
          <w:sz w:val="24"/>
          <w:szCs w:val="24"/>
        </w:rPr>
        <w:t xml:space="preserve">│                                            │          │1.04.2011 гг.│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Производство ТЭР, всего:                 │тыс.т.у.т.│   4444,56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12202,30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70,00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20,00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65,00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62,00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│Импорт (ввоз) энергоресурсов                │тыс.т.у.т.│    114,77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53,00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36,10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30,00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Потребление                              │тыс.т.у.т.│    884,15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1766,47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123,00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56,10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95,00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3,80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 (вывоз) из республики               │тыс.т.у.т.│   3674,88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кВтч │  10435,83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газ                               │млн.куб.м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│тыс. тонн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тонн │     58,20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gormhyk-0-hsds3uhi3-" Type="http://schemas.openxmlformats.org/officeDocument/2006/relationships/hyperlink" Target="http://kodeks.duckdns.org/document/92601" TargetMode="External"/><Relationship Id="rId0slkcyyhlpwf18ehbzgyl" Type="http://schemas.openxmlformats.org/officeDocument/2006/relationships/hyperlink" Target="http://kodeks.duckdns.org/document/92229" TargetMode="External"/><Relationship Id="rIdhlrlp9zfve-nh_n8yim1g" Type="http://schemas.openxmlformats.org/officeDocument/2006/relationships/hyperlink" Target="http://kodeks.duckdns.org/document/60051#&#1088;1" TargetMode="External"/><Relationship Id="rIdu-opssnj_zk3pz_den9nn" Type="http://schemas.openxmlformats.org/officeDocument/2006/relationships/hyperlink" Target="http://kodeks.duckdns.org/document/92601" TargetMode="External"/><Relationship Id="rIdn1umzzrymdterd0g6mqne" Type="http://schemas.openxmlformats.org/officeDocument/2006/relationships/hyperlink" Target="http://kodeks.duckdns.org/document/60051#&#1088;2" TargetMode="External"/><Relationship Id="rIddkxj5k-fukrtyp_p6v54q" Type="http://schemas.openxmlformats.org/officeDocument/2006/relationships/hyperlink" Target="http://kodeks.duckdns.org/document/92229"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2026-09-23T05:39:19.098Z</dcterms:created>
  <dcterms:modified xsi:type="dcterms:W3CDTF">2026-09-23T05:39:19.098Z</dcterms:modified>
</cp:coreProperties>
</file>

<file path=docProps/custom.xml><?xml version="1.0" encoding="utf-8"?>
<Properties xmlns="http://schemas.openxmlformats.org/officeDocument/2006/custom-properties" xmlns:vt="http://schemas.openxmlformats.org/officeDocument/2006/docPropsVTypes"/>
</file>