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января 2022 года № 4</w:t>
      </w:r>
    </w:p>
    <w:p>
      <w:pPr>
        <w:spacing w:after="120"/>
        <w:jc w:val="both"/>
      </w:pPr>
      <w:r>
        <w:rPr>
          <w:rFonts w:ascii="Arial" w:cs="Arial" w:eastAsia="Arial" w:hAnsi="Arial"/>
          <w:sz w:val="24"/>
          <w:szCs w:val="24"/>
        </w:rPr>
        <w:t xml:space="preserve">Об информации Министерства образования и науки Кыргызской Республики и Государственного комитета национальной безопасности Кыргызской Республики о документах об образовании депутата Жогорку Кенеша Кыргызской Республики Нарматовой О.К.</w:t>
      </w:r>
    </w:p>
    <w:p>
      <w:pPr>
        <w:spacing w:after="120"/>
        <w:jc w:val="both"/>
      </w:pPr>
      <w:r>
        <w:rPr>
          <w:rFonts w:ascii="Arial" w:cs="Arial" w:eastAsia="Arial" w:hAnsi="Arial"/>
          <w:sz w:val="24"/>
          <w:szCs w:val="24"/>
        </w:rPr>
        <w:t xml:space="preserve">Решением Центральной комиссии по выборам и проведению референдумов Кыргызской Республики (далее - ЦИК КР ) от 22 октября 2021 года № 710 Нарматова О.К. на основании представленных документов, в том числе нотариально заверенной копии диплома о высшем профессиональном образовании № УВ170038584, выданного в 2017 году Жалал-Абадским государственным университетом (далее – ЖАГУ) по специальности «Журналистика», зарегистрирована кандидатом в депутаты Жогорку Кенеша Кыргызской Республики по списку политической партии «Бутун Кыргызстан».</w:t>
      </w:r>
    </w:p>
    <w:p>
      <w:pPr>
        <w:spacing w:after="120"/>
        <w:jc w:val="both"/>
      </w:pPr>
      <w:r>
        <w:rPr>
          <w:rFonts w:ascii="Arial" w:cs="Arial" w:eastAsia="Arial" w:hAnsi="Arial"/>
          <w:sz w:val="24"/>
          <w:szCs w:val="24"/>
        </w:rPr>
        <w:t xml:space="preserve">Постановлением ЦИК КР от 15 декабря 2021 года № 836 Нарматова О.К. признана избранным депутатом Жогорку Кенеша Кыргызской Республики по списку кандидатов от политической партии «Бутун Кыргызстан» по единому избирательному округу.</w:t>
      </w:r>
    </w:p>
    <w:p>
      <w:pPr>
        <w:spacing w:after="120"/>
        <w:jc w:val="both"/>
      </w:pPr>
      <w:r>
        <w:rPr>
          <w:rFonts w:ascii="Arial" w:cs="Arial" w:eastAsia="Arial" w:hAnsi="Arial"/>
          <w:sz w:val="24"/>
          <w:szCs w:val="24"/>
        </w:rPr>
        <w:t xml:space="preserve">Постановлением ЦИК КР от 28 декабря 2021 года №844 Нарматова О.К. зарегистрирована депутатом Жогорку Кенеша Кыргызской Республики от политической партии «Бутун Кыргызстан».</w:t>
      </w:r>
    </w:p>
    <w:p>
      <w:pPr>
        <w:spacing w:after="120"/>
        <w:jc w:val="both"/>
      </w:pPr>
      <w:r>
        <w:rPr>
          <w:rFonts w:ascii="Arial" w:cs="Arial" w:eastAsia="Arial" w:hAnsi="Arial"/>
          <w:sz w:val="24"/>
          <w:szCs w:val="24"/>
        </w:rPr>
        <w:t xml:space="preserve">19, 20 января 2022 года в ЦИК КР поступила информация Министерства образования и науки Кыргызской Республики (далее – МОиН КР) и Государственного комитета национальной безопасности Кыргызской Республики (далее – ГКНБ КР) по вопросу о незаконности получения Нарматовой О.К. диплома ЖАГУ о высшем образовании (прилагается).</w:t>
      </w:r>
    </w:p>
    <w:p>
      <w:pPr>
        <w:spacing w:after="120"/>
        <w:jc w:val="both"/>
      </w:pPr>
      <w:r>
        <w:rPr>
          <w:rFonts w:ascii="Arial" w:cs="Arial" w:eastAsia="Arial" w:hAnsi="Arial"/>
          <w:sz w:val="24"/>
          <w:szCs w:val="24"/>
        </w:rPr>
        <w:t xml:space="preserve">На заседание ЦИК КР 20 января 2022 года по рассмотрению данного вопроса были приглашены представители данных органов и Нарматова О.К. На заседании приняли участие представители: МОиН КР – главный специалист Управления высшего и среднего профессионального образования Алибаева Д.К.; ГКНБ КР – руководитель следственной группы по особо важным делам, старший майор Алишеров Э.О. и представитель Нарматовой О.К. – Ураимов М.А.</w:t>
      </w:r>
    </w:p>
    <w:p>
      <w:pPr>
        <w:spacing w:after="120"/>
        <w:jc w:val="both"/>
      </w:pPr>
      <w:r>
        <w:rPr>
          <w:rFonts w:ascii="Arial" w:cs="Arial" w:eastAsia="Arial" w:hAnsi="Arial"/>
          <w:sz w:val="24"/>
          <w:szCs w:val="24"/>
        </w:rPr>
        <w:t xml:space="preserve">Представитель ГКНБ КР Алишеров Э.О. сообщил, что 29 декабря 2021 года было возбуждено уголовное дело, в рамках расследования по которому были установлены нарушения законодательства при получении Нарматовой О.К. высшего профессионального образования в ЖАГУ.</w:t>
      </w:r>
    </w:p>
    <w:p>
      <w:pPr>
        <w:spacing w:after="120"/>
        <w:jc w:val="both"/>
      </w:pPr>
      <w:r>
        <w:rPr>
          <w:rFonts w:ascii="Arial" w:cs="Arial" w:eastAsia="Arial" w:hAnsi="Arial"/>
          <w:sz w:val="24"/>
          <w:szCs w:val="24"/>
        </w:rPr>
        <w:t xml:space="preserve">По информации МОиН КР, в целях проверки законности получения диплома о высшем образовании Нарматовой О.К., приказом МОиН КР от 15 января 2022 года №30/1 создана специальная комиссия по итогам работы которой установлено, что диплом ЖАГУ о высшем образовании Нарматовой О.К. от 2017 года был выдан с нарушением законодательства Кыргызской Республики об образовании.</w:t>
      </w:r>
    </w:p>
    <w:p>
      <w:pPr>
        <w:spacing w:after="120"/>
        <w:jc w:val="both"/>
      </w:pPr>
      <w:r>
        <w:rPr>
          <w:rFonts w:ascii="Arial" w:cs="Arial" w:eastAsia="Arial" w:hAnsi="Arial"/>
          <w:sz w:val="24"/>
          <w:szCs w:val="24"/>
        </w:rPr>
        <w:t xml:space="preserve">В частности, комиссией МОиН КР установлено, что при поступлении Нарматовой О.К. в ЖАГУ на факультет журналистики не были соблюдены правила приема, отсутствовали требуемые документы о предыдущем образовании, не соблюдено требование на соответствии профиля среднего профессионального образования профилю получаемого высшего профессионального образования.</w:t>
      </w:r>
    </w:p>
    <w:p>
      <w:pPr>
        <w:spacing w:after="120"/>
        <w:jc w:val="both"/>
      </w:pPr>
      <w:r>
        <w:rPr>
          <w:rFonts w:ascii="Arial" w:cs="Arial" w:eastAsia="Arial" w:hAnsi="Arial"/>
          <w:sz w:val="24"/>
          <w:szCs w:val="24"/>
        </w:rPr>
        <w:t xml:space="preserve">Согласно </w:t>
      </w:r>
      <w:hyperlink w:history="1" r:id="rIdeaj9jgjml_ob0jwywecr2">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образовании»: «Лица, имеющие среднее профессиональное образование соответствующего профиля, могут получить высшее профессиональное образование по ускоренным программам».</w:t>
      </w:r>
    </w:p>
    <w:p>
      <w:pPr>
        <w:spacing w:after="120"/>
        <w:jc w:val="both"/>
      </w:pPr>
      <w:r>
        <w:rPr>
          <w:rFonts w:ascii="Arial" w:cs="Arial" w:eastAsia="Arial" w:hAnsi="Arial"/>
          <w:sz w:val="24"/>
          <w:szCs w:val="24"/>
        </w:rPr>
        <w:t xml:space="preserve"> В соответствии с пунктом 1.5. </w:t>
      </w:r>
      <w:hyperlink w:history="1" r:id="rIdktlo7dcdi-b1t-okhbjd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приема в высшие учебные заведения Кыргызской Республики, утвержденного постановлением Правительства КР от 27 мая 2011 года № 256: «На обучение в вузы по ускоренным программам соответствующих специальностей принимаются лица, имеющие диплом государственного образца о среднем профессиональном образовании соответствующего профиля.</w:t>
      </w:r>
    </w:p>
    <w:p>
      <w:pPr>
        <w:spacing w:after="120"/>
        <w:jc w:val="both"/>
      </w:pPr>
      <w:r>
        <w:rPr>
          <w:rFonts w:ascii="Arial" w:cs="Arial" w:eastAsia="Arial" w:hAnsi="Arial"/>
          <w:sz w:val="24"/>
          <w:szCs w:val="24"/>
        </w:rPr>
        <w:t xml:space="preserve">Представитель Нарматовой О.К. – Ураимов М.А. на заседании информировал, что Нарматова О.К. среднее специальное образование получила в Московском бизнес колледже по специальности «Бухгалтерский учет» в 2010 году. При этом сообщил, что представить документы, подтверждающие окончание Нарматовой О.К.  данного учебного заведения нет возможности.</w:t>
      </w:r>
    </w:p>
    <w:p>
      <w:pPr>
        <w:spacing w:after="120"/>
        <w:jc w:val="both"/>
      </w:pPr>
      <w:r>
        <w:rPr>
          <w:rFonts w:ascii="Arial" w:cs="Arial" w:eastAsia="Arial" w:hAnsi="Arial"/>
          <w:sz w:val="24"/>
          <w:szCs w:val="24"/>
        </w:rPr>
        <w:t xml:space="preserve">Представитель ГКНБ подтвердил, что Нарматова О.К. в ходе допроса также сообщила данную информацию об обучении в Московском бизнес колледже по данной специальности.</w:t>
      </w:r>
    </w:p>
    <w:p>
      <w:pPr>
        <w:spacing w:after="120"/>
        <w:jc w:val="both"/>
      </w:pPr>
      <w:r>
        <w:rPr>
          <w:rFonts w:ascii="Arial" w:cs="Arial" w:eastAsia="Arial" w:hAnsi="Arial"/>
          <w:sz w:val="24"/>
          <w:szCs w:val="24"/>
        </w:rPr>
        <w:t xml:space="preserve">Согласно статье 5 Соглашения о взаимном признании и эквивалентности документов об образовании, ученых степенях и ученых званиях в Евразийском экономическом сообществе, подписанного 31 мая 2013 года в городе Минск, утвержденного постановлением Правительства Кыргызской Республики от 22 ноября 2013 года № 634: «Дипломы о среднем специальном образовании признаются Сторонами эквивалентными (соответствующими) при продолжении образования и для занятия профессиональной деятельностью в каждом из государств Сторон в соответствии с указанными в этих документах специальностью (профессией) и/или квалификацией».</w:t>
      </w:r>
    </w:p>
    <w:p>
      <w:pPr>
        <w:spacing w:after="120"/>
        <w:jc w:val="both"/>
      </w:pPr>
      <w:r>
        <w:rPr>
          <w:rFonts w:ascii="Arial" w:cs="Arial" w:eastAsia="Arial" w:hAnsi="Arial"/>
          <w:sz w:val="24"/>
          <w:szCs w:val="24"/>
        </w:rPr>
        <w:t xml:space="preserve">Кроме того, представитель МОиН КР Алибаева Д.К. информировала, что до принятия </w:t>
      </w:r>
      <w:hyperlink w:history="1" r:id="rIdvdcqvp0wtnqq7vcfxjqd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высшего и среднего профессионального образования» от 30 декабря 2019 года № 718, ежегодно издавался приказ МОиН КР об утверждении перечня специальностей среднего профессионального образования и соответствующих им по профилю направлений подготовки бакалавров и специальностей высшего профессионального образования, в соответствии с которым устанавливалось правомерное соответствие профиля ранее полученного образования, служащего основанием для продолжения образования, профилю получаемого высшего профессионального образования. </w:t>
      </w:r>
    </w:p>
    <w:p>
      <w:pPr>
        <w:spacing w:after="120"/>
        <w:jc w:val="both"/>
      </w:pPr>
      <w:r>
        <w:rPr>
          <w:rFonts w:ascii="Arial" w:cs="Arial" w:eastAsia="Arial" w:hAnsi="Arial"/>
          <w:sz w:val="24"/>
          <w:szCs w:val="24"/>
        </w:rPr>
        <w:t xml:space="preserve">Согласно информации МОиН КР, по действовавшему в 2013 году приказу МОиН, профилю среднего специального образования по специальности «Бухгалтерский учет» соответствовали только направления высшего профессионального образования по специальностям: «Экономика», «Бизнес информатика» и «Таможенное дело».</w:t>
      </w:r>
    </w:p>
    <w:p>
      <w:pPr>
        <w:spacing w:after="120"/>
        <w:jc w:val="both"/>
      </w:pPr>
      <w:r>
        <w:rPr>
          <w:rFonts w:ascii="Arial" w:cs="Arial" w:eastAsia="Arial" w:hAnsi="Arial"/>
          <w:sz w:val="24"/>
          <w:szCs w:val="24"/>
        </w:rPr>
        <w:t xml:space="preserve">Исходя из вышеизложенного, диплом о среднем профессиональном образовании Московского бизнес колледжа по специальности «Бухгалтерский учет», не соответствует профилю высшего профессионального образования по специальности «Журналистика», что в свою очередь является нарушением требований Закона Кыргызской Республики «Об образовании», вышеуказанных положений и приказа, соответственно не мог быть основанием для поступления Нарматовой О.К. в ЖАГУ и получения по ускоренной программе диплома о высшем профессиональном образовании.</w:t>
      </w:r>
    </w:p>
    <w:p>
      <w:pPr>
        <w:spacing w:after="120"/>
        <w:jc w:val="both"/>
      </w:pPr>
      <w:r>
        <w:rPr>
          <w:rFonts w:ascii="Arial" w:cs="Arial" w:eastAsia="Arial" w:hAnsi="Arial"/>
          <w:sz w:val="24"/>
          <w:szCs w:val="24"/>
        </w:rPr>
        <w:t xml:space="preserve">По информации ГКНБ КР, в период аттестации по ряду семестров, включая итоговую аттестацию, Нарматова О.К. находилась за пределами  Кыргызской Республики, что является нарушением требований пункта 20 Порядка  применения дистанционных образовательных технологий при реализации образовательных программ, утвержденного </w:t>
      </w:r>
      <w:hyperlink w:history="1" r:id="rIds6rfmc3ut4swarus6m1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июня 2014 года № 354: «Промежуточная аттестация обучающихся и обязательная итоговая аттестация выпускников осуществляются образовательной организацией очно с обязательным участием обучающегося».</w:t>
      </w:r>
    </w:p>
    <w:p>
      <w:pPr>
        <w:spacing w:after="120"/>
        <w:jc w:val="both"/>
      </w:pPr>
      <w:r>
        <w:rPr>
          <w:rFonts w:ascii="Arial" w:cs="Arial" w:eastAsia="Arial" w:hAnsi="Arial"/>
          <w:sz w:val="24"/>
          <w:szCs w:val="24"/>
        </w:rPr>
        <w:t xml:space="preserve">В рамках проверки комиссия МОиН КР установила также другие грубые нарушения законодательства об образовании, вследствие чего, на основании заключения комиссии ректором ЖАГУ издан приказ №6/163 от 19 января 2022 года об отмене постановления Государственной аттестационной комиссии от 14 апреля 2017 года о присвоении Нарматовой О.К. квалификации «Журналист», об отзыве диплома о высшем образовании за № УВ170038584, выданного Нарматовой О.К. 5 июля 2017 года за рег.№8763.</w:t>
      </w:r>
    </w:p>
    <w:p>
      <w:pPr>
        <w:spacing w:after="120"/>
        <w:jc w:val="both"/>
      </w:pPr>
      <w:r>
        <w:rPr>
          <w:rFonts w:ascii="Arial" w:cs="Arial" w:eastAsia="Arial" w:hAnsi="Arial"/>
          <w:sz w:val="24"/>
          <w:szCs w:val="24"/>
        </w:rPr>
        <w:t xml:space="preserve">Согласно части 5 </w:t>
      </w:r>
      <w:hyperlink w:history="1" r:id="rId6pxup5fn_bu6kmxuklzvs">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«Граждане реализуют свои права избирать и быть избранными при соблюдении требований, установленных настоящим конституционным Законом».</w:t>
      </w:r>
    </w:p>
    <w:p>
      <w:pPr>
        <w:spacing w:after="120"/>
        <w:jc w:val="both"/>
      </w:pPr>
      <w:r>
        <w:rPr>
          <w:rFonts w:ascii="Arial" w:cs="Arial" w:eastAsia="Arial" w:hAnsi="Arial"/>
          <w:sz w:val="24"/>
          <w:szCs w:val="24"/>
        </w:rPr>
        <w:t xml:space="preserve">Согласно </w:t>
      </w:r>
      <w:hyperlink w:history="1" r:id="rIde51y7jh8iplz47eigjv_o">
        <w:r>
          <w:rPr>
            <w:rFonts w:ascii="Arial" w:cs="Arial" w:eastAsia="Arial" w:hAnsi="Arial"/>
            <w:color w:val="1D4ED8"/>
            <w:sz w:val="24"/>
            <w:szCs w:val="24"/>
            <w:u w:val="single"/>
          </w:rPr>
          <w:t xml:space="preserve">статье 59</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«Депутатом Жогорку Кенеша может быть избран гражданин Кыргызской Республики, достигший на день проведения выборов 25 лет, обладающий избирательным правом, имеющий высшее профессиональное образование».</w:t>
      </w:r>
    </w:p>
    <w:p>
      <w:pPr>
        <w:spacing w:after="120"/>
        <w:jc w:val="both"/>
      </w:pPr>
      <w:r>
        <w:rPr>
          <w:rFonts w:ascii="Arial" w:cs="Arial" w:eastAsia="Arial" w:hAnsi="Arial"/>
          <w:sz w:val="24"/>
          <w:szCs w:val="24"/>
        </w:rPr>
        <w:t xml:space="preserve">Согласно требованиям пунктов 2 и 3 части 1 </w:t>
      </w:r>
      <w:hyperlink w:history="1" r:id="rId4axiy5yri6jwo8fwuoxth">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конституционного Закона для регистрации списка кандидатов в Центральную избирательную комиссию представляются «заполненные каждым кандидатом, включенным в список кандидатов, специальные формы сведений о кандидате с указанием биографических и других данных, копию паспорта, нотариально заверенную копию документа о высшем профессиональном образовании, справку с места работы или учебы, сведения об отсутствии гражданства иного государства, о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предыдущие гражданства, иные гражданства).</w:t>
      </w:r>
    </w:p>
    <w:p>
      <w:pPr>
        <w:spacing w:after="120"/>
        <w:jc w:val="both"/>
      </w:pPr>
      <w:r>
        <w:rPr>
          <w:rFonts w:ascii="Arial" w:cs="Arial" w:eastAsia="Arial" w:hAnsi="Arial"/>
          <w:sz w:val="24"/>
          <w:szCs w:val="24"/>
        </w:rPr>
        <w:t xml:space="preserve">Согласно части 1 статьи 46 конституционного Закона: «Регистрация 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 в том числе сведений о наличии у него неснятой или непогашенной в установленном законом порядке судимости или обстоятельств, предусмотренных частью 4 статьи 3 настоящего конституционного Закона, вступлении в силу обвинительного приговора суда в отношении него, выходе или утраты гражданства Кыргызской Республики, принадлежности к гражданству другого государства, о других, установленных действующим законодательством основаниях отсутствия у него пассивного избирательного права, а также в случае смерти кандидата».</w:t>
      </w:r>
    </w:p>
    <w:p>
      <w:pPr>
        <w:spacing w:after="120"/>
        <w:jc w:val="both"/>
      </w:pPr>
      <w:r>
        <w:rPr>
          <w:rFonts w:ascii="Arial" w:cs="Arial" w:eastAsia="Arial" w:hAnsi="Arial"/>
          <w:sz w:val="24"/>
          <w:szCs w:val="24"/>
        </w:rPr>
        <w:t xml:space="preserve">На основании информации уполномоченного государственного органа МОиН КР об отзыве диплома ЖАГУ о высшем образовании за №УВ170038584, выданного Нарматовой О.К. 5 июля 2017 года за рег.№8763 в связи с нарушением законодательства о порядке получения высшего профессионального образования,  в соответствии с частью 1 </w:t>
      </w:r>
      <w:hyperlink w:history="1" r:id="rIdw-z19dq-bbsobcsoac4dp">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w:t>
      </w:r>
      <w:hyperlink w:history="1" r:id="rIdl8zado-aqb_h-jj8atoev">
        <w:r>
          <w:rPr>
            <w:rFonts w:ascii="Arial" w:cs="Arial" w:eastAsia="Arial" w:hAnsi="Arial"/>
            <w:color w:val="1D4ED8"/>
            <w:sz w:val="24"/>
            <w:szCs w:val="24"/>
            <w:u w:val="single"/>
          </w:rPr>
          <w:t xml:space="preserve">статьями 59</w:t>
        </w:r>
      </w:hyperlink>
      <w:r>
        <w:rPr>
          <w:rFonts w:ascii="Arial" w:cs="Arial" w:eastAsia="Arial" w:hAnsi="Arial"/>
          <w:sz w:val="24"/>
          <w:szCs w:val="24"/>
        </w:rPr>
        <w:t xml:space="preserve">, </w:t>
      </w:r>
      <w:hyperlink w:history="1" r:id="rIdq9szqu7lxcesublajnnhd">
        <w:r>
          <w:rPr>
            <w:rFonts w:ascii="Arial" w:cs="Arial" w:eastAsia="Arial" w:hAnsi="Arial"/>
            <w:color w:val="1D4ED8"/>
            <w:sz w:val="24"/>
            <w:szCs w:val="24"/>
            <w:u w:val="single"/>
          </w:rPr>
          <w:t xml:space="preserve">61</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статьями </w:t>
      </w:r>
      <w:hyperlink w:history="1" r:id="rIda3plhpmgj2rawfag_64xv">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pfl492s3iqj6tbk0oq7u-">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Отменить регистрацию Нарматовой О.К. и исключить ее из списка кандидатов в депутаты Жогорку Кенеша Кыргызской Республики от политической партии «Бутун Кыргызстан», зарегистрированного решением ЦИК КР от 22 октября 2021 года № 710.</w:t>
      </w:r>
    </w:p>
    <w:p>
      <w:pPr>
        <w:spacing w:after="120"/>
        <w:jc w:val="both"/>
      </w:pPr>
      <w:r>
        <w:rPr>
          <w:rFonts w:ascii="Arial" w:cs="Arial" w:eastAsia="Arial" w:hAnsi="Arial"/>
          <w:sz w:val="24"/>
          <w:szCs w:val="24"/>
        </w:rPr>
        <w:t xml:space="preserve">2. Отменить пункт 7 постановления ЦИК КР от 15 декабря 2021 года № 836 в части признания кандидата от политической партии «Бутун Кыргызстан» Нарматовой О.К. избранным депутатом Жогорку Кенеша Кыргызской Республики по единому избирательному округу от политической партии «Бутун Кыргызстан».  </w:t>
      </w:r>
    </w:p>
    <w:p>
      <w:pPr>
        <w:spacing w:after="120"/>
        <w:jc w:val="both"/>
      </w:pPr>
      <w:r>
        <w:rPr>
          <w:rFonts w:ascii="Arial" w:cs="Arial" w:eastAsia="Arial" w:hAnsi="Arial"/>
          <w:sz w:val="24"/>
          <w:szCs w:val="24"/>
        </w:rPr>
        <w:t xml:space="preserve">3. Отменить постановление ЦИК КР от 28 декабря 2021 года № 844 в части регистрации Нарматовой О.К. депутатом Жогорку Кенеша Кыргызской Республики по единому избирательному округу от политической партии «Бутун Кыргызстан».</w:t>
      </w:r>
    </w:p>
    <w:p>
      <w:pPr>
        <w:spacing w:after="120"/>
        <w:jc w:val="both"/>
      </w:pPr>
      <w:r>
        <w:rPr>
          <w:rFonts w:ascii="Arial" w:cs="Arial" w:eastAsia="Arial" w:hAnsi="Arial"/>
          <w:sz w:val="24"/>
          <w:szCs w:val="24"/>
        </w:rPr>
        <w:t xml:space="preserve">4. Признать удостоверение депутата Жогорку Кенеша Кыргызской Республики Нарматовой Орозайым Кочконбаевны недействительным.</w:t>
      </w:r>
    </w:p>
    <w:p>
      <w:pPr>
        <w:spacing w:after="120"/>
        <w:jc w:val="both"/>
      </w:pPr>
      <w:r>
        <w:rPr>
          <w:rFonts w:ascii="Arial" w:cs="Arial" w:eastAsia="Arial" w:hAnsi="Arial"/>
          <w:sz w:val="24"/>
          <w:szCs w:val="24"/>
        </w:rPr>
        <w:t xml:space="preserve">5.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Направить копию настоящего постановления в Жогорку Кенеш Кыргызской Республики.</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 Шайназарова.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l51wfunzrj73swbozaz">
      <w:r>
        <w:rPr>
          <w:rFonts w:ascii="Arial" w:cs="Arial" w:eastAsia="Arial" w:hAnsi="Arial"/>
          <w:color w:val="132D3F"/>
          <w:sz w:val="16"/>
          <w:szCs w:val="16"/>
          <w:u w:val="single"/>
        </w:rPr>
        <w:t xml:space="preserve">dalil.kg/document/600754</w:t>
      </w:r>
    </w:hyperlink>
  </w:p>
  <w:p>
    <w:pPr>
      <w:spacing w:after="0" w:before="40"/>
      <w:jc w:val="center"/>
    </w:pPr>
    <w:hyperlink w:history="1" r:id="rIdyswzt-aagc9hrxcbx8nk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j9jgjml_ob0jwywecr2" Type="http://schemas.openxmlformats.org/officeDocument/2006/relationships/hyperlink" Target="https://dalil.kg/document/1216#st_22" TargetMode="External"/><Relationship Id="rIdktlo7dcdi-b1t-okhbjdk" Type="http://schemas.openxmlformats.org/officeDocument/2006/relationships/hyperlink" Target="https://dalil.kg/document/92713" TargetMode="External"/><Relationship Id="rIdvdcqvp0wtnqq7vcfxjqdx" Type="http://schemas.openxmlformats.org/officeDocument/2006/relationships/hyperlink" Target="https://dalil.kg/document/157917" TargetMode="External"/><Relationship Id="rIds6rfmc3ut4swarus6m1jb" Type="http://schemas.openxmlformats.org/officeDocument/2006/relationships/hyperlink" Target="https://dalil.kg/document/96607" TargetMode="External"/><Relationship Id="rId6pxup5fn_bu6kmxuklzvs" Type="http://schemas.openxmlformats.org/officeDocument/2006/relationships/hyperlink" Target="https://dalil.kg/document/112284#st_3" TargetMode="External"/><Relationship Id="rIde51y7jh8iplz47eigjv_o" Type="http://schemas.openxmlformats.org/officeDocument/2006/relationships/hyperlink" Target="https://dalil.kg/document/112284#st_59" TargetMode="External"/><Relationship Id="rId4axiy5yri6jwo8fwuoxth" Type="http://schemas.openxmlformats.org/officeDocument/2006/relationships/hyperlink" Target="https://dalil.kg/document/203244#st_61" TargetMode="External"/><Relationship Id="rIdw-z19dq-bbsobcsoac4dp" Type="http://schemas.openxmlformats.org/officeDocument/2006/relationships/hyperlink" Target="https://dalil.kg/document/112284#st_46" TargetMode="External"/><Relationship Id="rIdl8zado-aqb_h-jj8atoev" Type="http://schemas.openxmlformats.org/officeDocument/2006/relationships/hyperlink" Target="https://dalil.kg/document/112284#st_59" TargetMode="External"/><Relationship Id="rIdq9szqu7lxcesublajnnhd" Type="http://schemas.openxmlformats.org/officeDocument/2006/relationships/hyperlink" Target="https://dalil.kg/document/112284#st_61" TargetMode="External"/><Relationship Id="rIda3plhpmgj2rawfag_64xv" Type="http://schemas.openxmlformats.org/officeDocument/2006/relationships/hyperlink" Target="https://dalil.kg/document/203100#st_4" TargetMode="External"/><Relationship Id="rIdpfl492s3iqj6tbk0oq7u-" Type="http://schemas.openxmlformats.org/officeDocument/2006/relationships/hyperlink" Target="https://dalil.kg/document/203100#st_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l51wfunzrj73swbozaz" Type="http://schemas.openxmlformats.org/officeDocument/2006/relationships/hyperlink" Target="https://dalil.kg/document/600754" TargetMode="External"/><Relationship Id="rIdyswzt-aagc9hrxcbx8nk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2026-09-29T09:17:00.824Z</dcterms:created>
  <dcterms:modified xsi:type="dcterms:W3CDTF">2026-09-29T09:17:00.824Z</dcterms:modified>
</cp:coreProperties>
</file>

<file path=docProps/custom.xml><?xml version="1.0" encoding="utf-8"?>
<Properties xmlns="http://schemas.openxmlformats.org/officeDocument/2006/custom-properties" xmlns:vt="http://schemas.openxmlformats.org/officeDocument/2006/docPropsVTypes"/>
</file>