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апробировании в пилотном режиме дистанционного голосования и модернизированных устройств на выборах депутатов Саруйского айылного кенеша Джети-Огузского района Иссык-Кульской области, назначенных на 8 октября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Центральной комиссии по выборам и проведению референдумов КР от </w:t>
      </w:r>
      <w:hyperlink w:history="1" r:id="rIdab-inp4rddsxjxvczqx0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27 сентября 2023 года № 94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пункта 2, абзаца пятого пункта 3 </w:t>
      </w:r>
      <w:hyperlink w:history="1" r:id="rIdro-16wc1e71mp_-ij7z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Саруйского айылного кенеша Джети-Огузского района Иссык-Кульской области Кыргызской Республики" от 8 августа 2023 года № 183, в целях создания условий для расширения возможности реализации избирательных прав граждан, совершенствования технологий, применяемых в избирательном процессе, руководствуясь </w:t>
      </w:r>
      <w:hyperlink w:history="1" r:id="rIdzmujanrafmlrmt9bhyf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1 </w:t>
      </w:r>
      <w:hyperlink w:history="1" r:id="rIdavgeyuzypxqy77mflr3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Апробировать в пилотном режиме на выборах депутатов Саруйского айылного кенеша Джети-Огузского района Иссык-Кульской области, назначенных на 8 октября 2023 года форму дистанционного голосования и </w:t>
      </w:r>
      <w:r>
        <w:rPr>
          <w:rFonts w:ascii="Arial" w:cs="Arial" w:eastAsia="Arial" w:hAnsi="Arial"/>
          <w:sz w:val="24"/>
          <w:szCs w:val="24"/>
        </w:rPr>
        <w:t xml:space="preserve">модернизированные устройства для голосования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Центральной комиссии по выборам и проведению референдумов КР от </w:t>
      </w:r>
      <w:hyperlink w:history="1" r:id="rIdkdvprsc5z_n7hf7g4ii3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2023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a_gdpl9x0ydkmpwksjm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дистанционного голосования в пилотном режиме,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проведения дистанционного голосования образовать избирательный участок дистанционного голосования в здании Центральной комиссии по выборам и проведению референдумов Кыргызской Республики по адресу: город Бишкек, ул.Пушкина, 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организацию проведения дистанционного голосования на Бишкекскую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информационно-коммуникационных технологий аппарата Центральной комиссии по выборам и проведению референдумов Кыргызской Республики совместно со специалистами, разработчиками электронных программ, применяемых в избирательном процессе Кыргызской Республики, разработать, провести тестирование и апробировать в пилотном режиме информационную систему дистанционного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“Эркин-Тоо” от 12 сентября 2023 года № 73 (3522)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председателя Центральной комиссии по выборам и проведению референдумов Кыргызской Республики Шайлдабекову Н.К.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 ОБ УЧАСТИИ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ДИСТАНЦИОННОМ ГОЛОСОВАНИИ</w:t>
      </w:r>
      <w:r>
        <w:rPr>
          <w:rFonts w:ascii="Arial" w:cs="Arial" w:eastAsia="Arial" w:hAnsi="Arial"/>
          <w:sz w:val="24"/>
          <w:szCs w:val="24"/>
        </w:rPr>
        <w:t xml:space="preserve">(подается посредством ИСИИФ на избирательном участке)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Выборы депутатов Саруйского айылного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Жети-Огузского района Иссык-Кульской области,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назначенных на 8 октября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Участковая избирательная комиссия:_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включить меня в список избирателей для участия в дистанционном голосовании.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 АВТОМАТИЗИРОВАННОЙ ОБРАБОТКОЙ, ПЕРЕДАЧЕЙ И ХРАНЕНИЕМ МОИХ ДАННЫХ, УКАЗАННЫХ В ЗАЯВЛЕНИИ, СОГЛАСЕН.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ПИН:_</w:t>
      </w:r>
      <w:r>
        <w:rPr>
          <w:rFonts w:ascii="Arial" w:cs="Arial" w:eastAsia="Arial" w:hAnsi="Arial"/>
          <w:sz w:val="24"/>
          <w:szCs w:val="24"/>
        </w:rPr>
        <w:t xml:space="preserve">__________</w:t>
      </w:r>
      <w:r>
        <w:rPr>
          <w:rFonts w:ascii="Arial" w:cs="Arial" w:eastAsia="Arial" w:hAnsi="Arial"/>
          <w:sz w:val="24"/>
          <w:szCs w:val="24"/>
        </w:rPr>
        <w:t xml:space="preserve"> Телефон:_</w:t>
      </w:r>
      <w:r>
        <w:rPr>
          <w:rFonts w:ascii="Arial" w:cs="Arial" w:eastAsia="Arial" w:hAnsi="Arial"/>
          <w:sz w:val="24"/>
          <w:szCs w:val="24"/>
        </w:rPr>
        <w:t xml:space="preserve">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почтовый адрес:__</w:t>
      </w:r>
      <w:r>
        <w:rPr>
          <w:rFonts w:ascii="Arial" w:cs="Arial" w:eastAsia="Arial" w:hAnsi="Arial"/>
          <w:sz w:val="24"/>
          <w:szCs w:val="24"/>
        </w:rPr>
        <w:t xml:space="preserve">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Прохождение биометрической идентификации: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Идентификация № _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Дата: _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Время: _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избирателя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        М.П.     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ФИО, подпись члена УИК принявшего 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Телефон: _</w:t>
      </w:r>
      <w:r>
        <w:rPr>
          <w:rFonts w:ascii="Arial" w:cs="Arial" w:eastAsia="Arial" w:hAnsi="Arial"/>
          <w:sz w:val="24"/>
          <w:szCs w:val="24"/>
        </w:rPr>
        <w:t xml:space="preserve">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Уважаемый избиратель!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 позднее 7 (семи) дней от даты подачи заявления Вам будет направлен ответ избирательной комиссией о статусе обработки заявления. Убедиться в правильности включения в список избирателей Вы сможете, посмотрев государственный портал Тизме (tizme.gov.kg) или позвонив по номеру 1255 или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 формируется в электронном виде и распечатывается в случае успешного прохождения идентификации в 2-х экземплярах.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 ОБ УЧАСТИИ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ДИСТАНЦИОННОМ ГОЛОСОВАНИИ</w:t>
      </w:r>
      <w:r>
        <w:rPr>
          <w:rFonts w:ascii="Arial" w:cs="Arial" w:eastAsia="Arial" w:hAnsi="Arial"/>
          <w:sz w:val="24"/>
          <w:szCs w:val="24"/>
        </w:rPr>
        <w:t xml:space="preserve">(подается посредством сервиса "Кабинет избирателя")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Выборы депутатов Саруйского айылного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Жети-Огузского района Иссык-Кульской области,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назначенных на 8 октября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Участковая избирательная комиссия:_</w:t>
      </w: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включить меня в список избирателей для участия в дистанционном голосовании.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 АВТОМАТИЗИРОВАННОЙ ОБРАБОТКОЙ, ПЕРЕДАЧЕЙ И ХРАНЕНИЕМ МОИХ ДАННЫХ, УКАЗАННЫХ В ЗАЯВЛЕНИИ, СОГЛАСЕН.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ПИН:_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Телефон:_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почтовый адрес: _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Прохождение биометрической идентификации: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Идентификация № __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Дата: _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Время: _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Уважаемый избиратель!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 позднее 7 (семи) дней от даты подачи заявления Вам будет направлен ответ избирательной комиссией о статусе обработки заявления. Убедиться в правильности включения в список избирателей Вы сможете, посмотрев государственный портал Тизме (tizme.gov.kg) или позвонив по номеру 1255 или 119.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dx-6hxfhipfr78cqg-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dalil.kg/document/600958</w:t>
      </w:r>
    </w:hyperlink>
  </w:p>
  <w:p>
    <w:pPr>
      <w:spacing w:after="0" w:before="40"/>
      <w:jc w:val="center"/>
    </w:pPr>
    <w:hyperlink w:history="1" r:id="rIdyk1tgv2wlw2cdhgty8a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-inp4rddsxjxvczqx0c" Type="http://schemas.openxmlformats.org/officeDocument/2006/relationships/hyperlink" Target="https://dalil.kg/document/230030705" TargetMode="External"/><Relationship Id="rIdro-16wc1e71mp_-ij7zjh" Type="http://schemas.openxmlformats.org/officeDocument/2006/relationships/hyperlink" Target="https://dalil.kg/document/435105" TargetMode="External"/><Relationship Id="rIdzmujanrafmlrmt9bhyfoz" Type="http://schemas.openxmlformats.org/officeDocument/2006/relationships/hyperlink" Target="https://dalil.kg/document/112260#st_3" TargetMode="External"/><Relationship Id="rIdavgeyuzypxqy77mflr396" Type="http://schemas.openxmlformats.org/officeDocument/2006/relationships/hyperlink" Target="https://dalil.kg/document/112260#st_4" TargetMode="External"/><Relationship Id="rIdkdvprsc5z_n7hf7g4ii3i" Type="http://schemas.openxmlformats.org/officeDocument/2006/relationships/hyperlink" Target="https://dalil.kg/document/230030705" TargetMode="External"/><Relationship Id="rIda_gdpl9x0ydkmpwksjmwx" Type="http://schemas.openxmlformats.org/officeDocument/2006/relationships/hyperlink" Target="https://dalil.kg/document/60095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dx-6hxfhipfr78cqg-wz" Type="http://schemas.openxmlformats.org/officeDocument/2006/relationships/hyperlink" Target="https://dalil.kg/document/600958" TargetMode="External"/><Relationship Id="rIdyk1tgv2wlw2cdhgty8a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2026-09-28T08:04:21.698Z</dcterms:created>
  <dcterms:modified xsi:type="dcterms:W3CDTF">2026-09-28T08:04:21.699Z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