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k7vvtkkcfr36qapz7rvn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13 декабря 2022 года № 118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июня 1996 года №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О пожарной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(В редакции Законов КР от </w:t>
      </w:r>
      <w:hyperlink w:history="1" r:id="rIdwv7mlyp-1flctnvdn13j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февраля 2003 года № 47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qb2e1_rghg6pominpdit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июня 2005 года № 76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vzt5ev7xnluh1vwovg2r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декабря 2009 года № 319</w:t>
        </w:r>
      </w:hyperlink>
    </w:p>
    <w:p>
      <w:pPr>
        <w:spacing w:after="120"/>
        <w:jc w:val="both"/>
      </w:pPr>
      <w:hyperlink w:history="1" r:id="rIdu7cupqqk7dgncqsmv5jg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июня 2011 года № 49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j73vivnz3vct8985mf0b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апреля 2017 года № 59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apsksyydk5q6iepbbpck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мая 2017 года № 83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Жогорку Кенеша Кыргызской Республики        5 июня 1996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lss6vsl3ozyqqqodyrly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Раздел I.</w:t>
        </w:r>
      </w:hyperlink>
      <w:r>
        <w:rPr>
          <w:rFonts w:ascii="Arial" w:cs="Arial" w:eastAsia="Arial" w:hAnsi="Arial"/>
          <w:sz w:val="20"/>
          <w:szCs w:val="20"/>
        </w:rPr>
        <w:t xml:space="preserve">   Общие положения</w:t>
      </w:r>
    </w:p>
    <w:p>
      <w:pPr>
        <w:spacing w:after="120"/>
        <w:jc w:val="both"/>
      </w:pPr>
      <w:hyperlink w:history="1" r:id="rIdq3dotevuae8hoo_vnwfk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Раздел II.</w:t>
        </w:r>
      </w:hyperlink>
      <w:r>
        <w:rPr>
          <w:rFonts w:ascii="Arial" w:cs="Arial" w:eastAsia="Arial" w:hAnsi="Arial"/>
          <w:sz w:val="20"/>
          <w:szCs w:val="20"/>
        </w:rPr>
        <w:t xml:space="preserve">  Государственный пожарный надзор и его функции</w:t>
      </w:r>
    </w:p>
    <w:p>
      <w:pPr>
        <w:spacing w:after="120"/>
        <w:jc w:val="both"/>
      </w:pPr>
      <w:hyperlink w:history="1" r:id="rIdypq5jnl8h_1dgqiofn63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Раздел III.</w:t>
        </w:r>
      </w:hyperlink>
      <w:r>
        <w:rPr>
          <w:rFonts w:ascii="Arial" w:cs="Arial" w:eastAsia="Arial" w:hAnsi="Arial"/>
          <w:sz w:val="20"/>
          <w:szCs w:val="20"/>
        </w:rPr>
        <w:t xml:space="preserve"> Общие положения по тушению пожаров</w:t>
      </w:r>
    </w:p>
    <w:p>
      <w:pPr>
        <w:spacing w:after="120"/>
        <w:jc w:val="both"/>
      </w:pPr>
      <w:hyperlink w:history="1" r:id="rId86zeoc-3agdhxceqlndn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Раздел IV.</w:t>
        </w:r>
      </w:hyperlink>
      <w:r>
        <w:rPr>
          <w:rFonts w:ascii="Arial" w:cs="Arial" w:eastAsia="Arial" w:hAnsi="Arial"/>
          <w:sz w:val="20"/>
          <w:szCs w:val="20"/>
        </w:rPr>
        <w:t xml:space="preserve">  Социально-правовые гарантии работников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противопожарной службы</w:t>
      </w:r>
    </w:p>
    <w:p>
      <w:pPr>
        <w:spacing w:after="120"/>
        <w:jc w:val="both"/>
      </w:pPr>
      <w:hyperlink w:history="1" r:id="rId0tts10l3anwlbvuje8ch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Раздел V.</w:t>
        </w:r>
      </w:hyperlink>
      <w:r>
        <w:rPr>
          <w:rFonts w:ascii="Arial" w:cs="Arial" w:eastAsia="Arial" w:hAnsi="Arial"/>
          <w:sz w:val="20"/>
          <w:szCs w:val="20"/>
        </w:rPr>
        <w:t xml:space="preserve">   Взаимодействие государственной  противопожарной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со страховыми организациями</w:t>
      </w:r>
    </w:p>
    <w:p>
      <w:pPr>
        <w:spacing w:after="120"/>
        <w:jc w:val="both"/>
      </w:pPr>
      <w:hyperlink w:history="1" r:id="rId_rgdzdspcnph-1lqsukh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Раздел VI.</w:t>
        </w:r>
      </w:hyperlink>
      <w:r>
        <w:rPr>
          <w:rFonts w:ascii="Arial" w:cs="Arial" w:eastAsia="Arial" w:hAnsi="Arial"/>
          <w:sz w:val="20"/>
          <w:szCs w:val="20"/>
        </w:rPr>
        <w:t xml:space="preserve">  Ведомственная пожарная  охрана. Добровольные  пожарные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формирования</w:t>
      </w:r>
    </w:p>
    <w:p>
      <w:pPr>
        <w:spacing w:after="120"/>
        <w:jc w:val="both"/>
      </w:pPr>
      <w:hyperlink w:history="1" r:id="rIdyohrqj50og8j7ajrnykm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Раздел VII.</w:t>
        </w:r>
      </w:hyperlink>
      <w:r>
        <w:rPr>
          <w:rFonts w:ascii="Arial" w:cs="Arial" w:eastAsia="Arial" w:hAnsi="Arial"/>
          <w:sz w:val="20"/>
          <w:szCs w:val="20"/>
        </w:rPr>
        <w:t xml:space="preserve"> Ответственность   за   нарушение   законодательства  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пожарной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(Преамбула утратила силу в соответствии с </w:t>
      </w:r>
      <w:hyperlink w:history="1" r:id="rIdzebuaveh2xho5dojh7ps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18 мая 2017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года № 83)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   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 Понятие пожарной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Пожарная безопасность  в  Кыргызской Республике представляет собой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совокупность  правовых,   организационных, экономических,  социальных,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научно-технических   мер,  мер  воспитательного  характера, 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 и средств, направленных на предупреждение и ликвидацию пожаров.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 Правовая основа пожарной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Правовую   основу   системы   пожарной   безопасности   составляют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Конституция   Кыргызской   Республики,  настоящий   Закон   и  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нормативные правовые акты Кыргызской  Республики, регулирующие отноше-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в области пожарной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(В редакции Закона КР от </w:t>
      </w:r>
      <w:hyperlink w:history="1" r:id="rIdvcofcnb3p_ineocjwwex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июня 2011 года № 49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3. Службы пожарной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Службы пожарной безопасности Кыргызской Республики состоят: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1) из уполномоченного  государственного органа  в сфере  профилактики,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тушения пожаров и ведения аварийно-спасательных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0"/>
          <w:szCs w:val="20"/>
        </w:rPr>
        <w:t xml:space="preserve">) из  уполномоченного  государственного  органа  в  сфере  надзора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контроля за пожарной безопасностью;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2) из ведомственной пожарной охраны  предприятий, учреждений и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3) из добровольных пожарных формирований.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Законов КР от </w:t>
      </w:r>
      <w:hyperlink w:history="1" r:id="rIdfg1ahutvqi0ttptpvca9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июня 2011 года № 49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r0q5kjnarjfik4lvnj2q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мая 2017 года № 83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4. Управление системой пожарной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Управление   системой   пожарной   безопасности  в  пределах  своей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Компетенции  осуществляется   Правительством  Кыргызской   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 государственным  органом в сфере  профилактики, тушения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пожаров  и  ведения   аварийно - спасательных  работ,   уполномоченным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 органом  в  сфере  надзора  и  контроля  за  пожарной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безопасностью,  а  также   руководителями  государственных  органов  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местного самоуправления, учреждений, организаций и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Правила  в  области   пожарной   безопасности,    обязательные  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исполнения  всеми  юридическими и физическими лицами, осуществляющими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свою деятельность на территории  Кыргызской  Республики, утверждаются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(В редакции Законов КР от </w:t>
      </w:r>
      <w:hyperlink w:history="1" r:id="rIdxeylchtndkuqz0hivaza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июня 2011 года № 49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_yepwldi8vndznpg4s33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мая 2017 года № 83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5. Государственный  пожарный надзор за соблюдением пожарной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Государственный пожарный надзор за  соблюдением  пожарной безопас-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государственными  органами, органами  местного  самоуправления,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физическими  и  юридическими   лицами   осуществляет   уполномоченный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  орган  в  сфере надзора и контроля за пожарной безо-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пасностью.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(В редакции Закона КР от </w:t>
      </w:r>
      <w:hyperlink w:history="1" r:id="rIdxzg2bclixgszdre5wkwr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18 мая 2017 года № 83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См. </w:t>
      </w:r>
      <w:hyperlink w:history="1" r:id="rIdzlzxyv2ueuusgbaw3s1c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о государственном пожарном надзоре в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лике (утверждено  </w:t>
      </w:r>
      <w:hyperlink w:history="1" r:id="rId5b-v0au_0w1uvi1ygwxc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Правительства КР от 16 октября 2001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года № 650)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6. Основные задачи служб пожарной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Основными задачами служб пожарной безопасности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профилактика  пожаров  и  связанных с ними несчастных случаев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людьми;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тушение пожаров, ведение аварийно - спасательных  работ в насе-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Ленных  пунктах и на  объектах  хозяйствования, участие  в  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последствий аварий и стихийных бедствий;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осуществление научно-исследовательских и опытно-конструкторских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 в области пожарной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   профессиональная    подготовка  работников   служб   пожарной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Запрещается привлекать службы пожарной безопасности для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задач, не возложенных на них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 Законов КР от </w:t>
      </w:r>
      <w:hyperlink w:history="1" r:id="rId_vecybi921ffmwe3vaog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июня 2005 года № 76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h27sk9qtdrrrybkaomlv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18 мая 2017 года № 83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7. Обязанности органов государственной власти и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   обязанностям   органов   государственной  власти  и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проведение единой политики по пожарной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   создание   и   управление  системой  пожарной   безопасности,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определение ее главных задач и источников финансирования, ее  правовое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определение  принципов деятельности,  структуры,  численности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материально-технического обеспечения служб пожарной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  проведение   и  координация  научных  исследований  в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противопожарной  защиты  предприятий,   учреждений,   организаций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населенных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5) решение вопросов производства и приобретения пожарной техники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6) создание  благоприятных  условий  для  функционирования   малых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 и  добровольных пожарных формирований, специализирующихся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выполнении противопожарных работ и изготовлении пожарной техники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8. Обязанности министерств, административных ведомств,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учреждений и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Министерства, административные ведомства, учреждения и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их компетенцией обязаны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осуществление организационных,  профилактических и  технических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   по  вопросам  пожарной безопасности на подведомственных объектах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и/или территориях и предусмотреть необходимое их финансирование;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   проведение  научно-исследовательских  и  проектных  работ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 противопожарной защиты подведомственных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включение  требований  пожарной  безопасности в разрабатываемые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проекты  технических  регламентов,  стандарты,   технические  условия,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паспорта,  правила, инструкции и другую  документацию  и осуществление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контроля  за  их   выполнением   при   проектировании,  строительстве,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реконструкции  и  эксплуатации  объектов,  а  также  при  изготовлении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веществ, материалов, машин, приборов, оборудования и  других предметов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 подготовку  и  переподготовку  специалистов,  обучение рабочих,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служащих, студентов, учащихся мерам пожарной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5) участие  подведомственных предприятий и учреждений в создании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содержании  ведомственной пожарной охраны,  укреплении и  развитии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материально-технической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6) разработку и утверждение в установленном порядке  ведомственных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инструкций по вопросам пожарной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7)  учет  и  анализ  пожаров,   происходящих  на  подведомственных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объектах,   принятие соответствующих мер к руководителям и должностным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лицам, прямо или косвенно виновным в их возникновении.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(В редакции Закона КР от </w:t>
      </w:r>
      <w:hyperlink w:history="1" r:id="rIdpi0qyvqg_n1d7x14oywg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18 мая 2017 года № 83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9. Обязанности руководителей и должностных лиц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учреждений и иных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Руководители и должностные лица хозяйствующих субъектов независимо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форм собственности в соответствии с их компетенцией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    обеспечить    пожарную    безопасность   и   соответствующий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противопожарный режим на объектах;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   создать    организационно-штатную   структуру,    должностные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обязанности    и    систему   контроля,    обеспечивающие     пожарную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безопасность   всех технологических звеньев и этапов  производственно-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   предусматривать    организационные  и   инженерно-технические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мероприятия  по  пожарной  безопасности  в  планах  экономического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 развития объектов, обеспечивать их выполнение;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   обеспечить   своевременное  и  полное   выполнение   законных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требований   должностных  лиц  государственного  пожарного  надзора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нормативных   актов  по  пожарной  безопасности  при   проектировании,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строительстве,  реконструкции и эксплуатации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5) обеспечивать участие трудовых коллективов  в  предупреждении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тушении  пожаров,  путем создания добровольных пожарных  формирований,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организовать  обучение  рабочих,  инженерно-технических  работников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служащих правилам пожарной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6)  принимать  меры  воздействия  к  нарушителям  правил  пожарной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7) проводить расследования по пожарам и принимать необходимые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  устранения  причин  и  условий  их  вызвавших,    взыскивать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  законодательством   порядке   материальный   ущерб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виновников пожара.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10. Обязанности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Граждане Кыргызской Республики обязаны соблюдать правила  пожарной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безопасности,  при  возникновении (обнаружении) пожара сообщить о  нем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 государственную  противопожарную  службу,  принимать  участие в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ликвидации, спасении людей и материальных ценностей.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Все   домовладельцы  и   квартиросъемщики   обязаны   предоставлять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должностным  лицам  служб пожарной  безопасности возможность проводить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пожарно-профилактическую работу на территории  производственных, жилых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подсобных помещений.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(В редакции Закона КР от </w:t>
      </w:r>
      <w:hyperlink w:history="1" r:id="rIdwfxyy48n7di41abclwdn5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18 мая 2017 года № 83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11. Финансирование служб пожарной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Службы пожарной безопасности финансируются: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1) уполномоченный   государственный  орган  в  сфере  профилактики,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тушения  пожаров и  ведения аварийно - спасательных работ - из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бюджета, а также добровольных  пожертвований и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 не запрещенных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0"/>
          <w:szCs w:val="20"/>
        </w:rPr>
        <w:t xml:space="preserve">) уполномоченный государственный орган в сфере надзора и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пожарной безопасностью - из средств государственного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ведомственная  пожарная  охрана  -  из  средств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 учреждений и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добровольные  пожарные  формирования  - из средств добровольных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пожарных обществ, предприятий, учреждений и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 Законов КР от </w:t>
      </w:r>
      <w:hyperlink w:history="1" r:id="rIdphm3hnnzwglxgfj65qwc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июня 2011 года № 49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13zxv_qnyz2znqxjuhtt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18 мая 2017 года № 83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12. Государственный учет пожаров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Государственный учет пожаров и  последствий  от них  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  государственным  органом в сфере профилактики, тушения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пожаров и ведения аварийно-спасательных работ.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(В редакции Законов КР от </w:t>
      </w:r>
      <w:hyperlink w:history="1" r:id="rIdj_jaa93vitl8wkw0s24f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16 июня 2011 года № 49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yu0jlafy5p3e01t2xbm8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18 мая 2017 года № 83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Глава 2
            Государственный пожарный надзор за соблюдением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требований пожарной безопасности и государственная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противопожарная профилактика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 (Наименование главы
           в редакции </w:t>
      </w:r>
      <w:hyperlink w:history="1" r:id="rIda2vhssfu37xhm3mzkho4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18 мая 2017 года № 83)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Статья 13. Органы государственного пожарного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(Утратила силу в соответствии с Законом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от </w:t>
      </w:r>
      <w:hyperlink w:history="1" r:id="rIdgcd3htltf8uohpnwygz_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июня 2011 года № 49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14. Основные  задачи  государственного  пожарного  надзора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контроля за пожарной безопасностью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Государственный пожарный надзор в Кыргызской Республике  включает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себя следующие основные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1) осуществление надзора и контроля за соблюдением  министерствами,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  комитетами,  административными ведомствами,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 самоуправления, учреждениями,  организациями, предприятиями,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должностными  лицами,  частными  владельцами  и  гражданами требований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 Закона, других  законов, технических регламентов, стандар-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 норм и правил в области пожарной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2) информирование государственных  органов и населения о противопо-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жарном состоянии  объектов  хозяйствования  и  населенных  пунктов,  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результатах проводимых надзорных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3) осуществление  контроля  совместно с заинтересованными юридичес-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кими и физическими лицами  за пожарной  безопасностью товаров, работ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(В редакции Закона КР от </w:t>
      </w:r>
      <w:hyperlink w:history="1" r:id="rIddotgx-8-w0aubbien3rf9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18 мая 2017 года № 83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14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0"/>
          <w:szCs w:val="20"/>
        </w:rPr>
        <w:t xml:space="preserve">.  Основные    задачи    государственной  противопожарной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профилактики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Государственная противопожарная профилактика в Кыргызской  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лике включает в себя следующие основные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1) осуществление   разработки   самостоятельно   или  совместно  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заинтересованными    министерствами,   государственными   комитетами,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административными  ведомствами, учреждениями и организациями 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стандартов, норм и правил в области пожарной безопасности, обязатель-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для исполнения физическими и юридическими лицами, осуществляющими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2) координация  и  организация  проведения  научных исследований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пожарной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3) оказание помощи  подразделениям и  организациям ведомственной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добровольной  пожарной  охраны в организации пожарно-профилактической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 и боевой подготовки;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4) ведение противопожарного нормирования,  согласование  проектной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документации объектов строительства, реконструкции и перепрофилирова-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с  выдачей  заключения о  соответствии  соответствующим  законам,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техническим регламентам, стандартам, нормам и  правилам при официаль-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обращении физических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5) выдача заключения при обращении физических и юридических лиц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материалы,  установки,   агрегаты,  оборудование,  на  автоматические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противопожарные  системы,  на   проектную   документацию  строящихся,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реконструируемых, перепрофилируемых  зданий и  сооружений, эксплуати-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руемых зданий и сооружений о соответствии требованиям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законов,  технических  регламентов,  стандартов,  нормам  и  правилам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пожарной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6) ведение  работ по  внедрению  средств и  систем  автоматической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  помещений,  зданий,  сооружений,  установок  и  агрегатов  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пожаров и от продуктов горения при пожаре;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7) совместно  с  государственными   органами,   органами  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самоуправления,  учреждениями,  организациями  и предприятиями разра-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ботка  порядка  привлечения  их  сил и  средств для участия в тушении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пожаров и ведении аварийно-спасательных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8) участие  в  разработке  государственных  программ  комплексного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 регионов,  территорий,  отраслей  и  предприятий  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профилактики и тушения пожаров;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9) организация  профилактики   пожаров  в  целях  защиты  жизни  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здоровья  людей,  населенных  пунктов  и  материальных  ценностей  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(В редакции Закона КР от </w:t>
      </w:r>
      <w:hyperlink w:history="1" r:id="rIdab8a9hunbqgqdvembjij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18 мая 2017 года № 83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15. Должностные   лица   уполномоченного   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  в  сфере   надзора  и  контроля  за  пожарной  безопасностью,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осуществляющие государственный пожарный надзор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Перечень  работников   органов  и  подразделений  уполномоченного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 органа   в сфере  надзора  и  контроля  за  пожарной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безопасностью,   являющихся   должностными   лицами   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пожарного  надзора,  а  также порядок исполнения  возложенных  на  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функций определяются положением о  государственном  пожарном  надзоре,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утверждаемым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Законов КР от </w:t>
      </w:r>
      <w:hyperlink w:history="1" r:id="rIdsxpvm6pspu7sgaxzazmy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июня 2005 года №76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lymsayacn8fodbzhxdy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июня 2011 года № 49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ihri-rhmzsfnia54vo7h-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18 мая 2017 года № 83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16. Права должностных лиц уполномоченного  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  в   сфере  надзора  и   контроля  за  пожарной  безопасностью,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осуществляющих государственный пожарный надзор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Главный   государственный   инспектор  Кыргызской  Республики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пожарному   надзору,    его  заместители  и  старшие   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инспектора  по пожарному надзору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   приостанавливать  или  запрещать  эксплуатацию  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   при  нарушении ими стандартов,  норм и  правил  пожарной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безопасности,  создающих прямую угрозу возникновения пожара,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строительство,  расширение, реконструкцию и техническое перевооружение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объектов,  осуществляемые с отступлением от противопожарных требований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строительных норм и правил;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2) (утратил силу в соответствии с </w:t>
      </w:r>
      <w:hyperlink w:history="1" r:id="rId-yz4esnyyooqmqjicrc4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18 мая 2017 года №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83)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Главные, старшие и государственные инспектора по пожарному надзору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имеют  право  налагать  административные  взыскания  за  нарушение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невыполнение  стандартов, норм к правил пожарной безопасности  в  виде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предупреждения     или   штрафа   в   соответствии    с    действующим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Все  должностные  лица  уполномоченного  государственного органа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сфере надзора и контроля за пожарной безопасностью 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проверять  пожарную  безопасность  объектов  независимо  от  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ведомственной  принадлежности  и  форм  собственности,  за исключением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объектов, относящихся к  жилому фонду  Кыргызской Республики, выдавать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их результатам предостережения, предписания на  выполнение требова-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настоящего Закона, соответствующих технических регламентов, норм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 пожарной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   требовать   от   министерств,    административных   ведомств,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учреждений,   организаций  и предприятий для ознакомления  сведения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документы, характеризующие  состояние пожарной безопасности объектов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выпускаемой продукции, а также о пожарах и их последствиях;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3) (утратил силу  в соответствии с </w:t>
      </w:r>
      <w:hyperlink w:history="1" r:id="rIdipah4_5xc6mqqvei_uj25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18 мая 2017 года №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83)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 осуществлять  проверку  знаний  вопросов  пожарной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специалистами  объектов,  качества преподавания основ пожарного   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учебных заведениях;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5) (утратил силу в  соответствии с </w:t>
      </w:r>
      <w:hyperlink w:history="1" r:id="rIdshffkfmqwzoehh-s47tn6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18 мая 2017 года №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83)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6) проверять на объектах состояние средств противопожарной защиты,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  также  боеспособность  подразделений ведомственной пожарной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добровольных  пожарных  формирований  предприятий,   организаций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7)    запрещать   эксплуатацию   помещений,    машин,    приборов,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оборудования,   теплогенерирующих,   энергопотребляющих    и  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устройств,  функционирующих  с  нарушением  стандартов  и  технических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  по  пожарной  безопасности на объектах у  всех  физических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  лиц,  расположенных  и  осуществляющих  деятельность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16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0"/>
          <w:szCs w:val="20"/>
        </w:rPr>
        <w:t xml:space="preserve">. Права должностных лиц уполномоченного  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  в сфере  профилактики,  тушения  пожаров  и  ведения аварийно-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спасательных  работ,  осуществляющих  профилактику,  тушение пожаров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ведение аварийно-спасательных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Должностные лица  уполномоченного  государственного  органа в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профилактики, тушения  пожаров  и ведения  аварийно-спасательных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1) привлекать  специалистов  научно - исследовательских и проектных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организаций,  инженерно-технических и  других работников  объектов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участия  в   разработке  противопожарных   мероприятий,  в  проведении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пожарно-технических  экспертиз, а в случае необходимости - для участия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работе по контролю за соблюдением стандартов, норм и правил пожарной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2) согласовывать  включаемые  в технические регламенты, стандарты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технические условия требования пожарной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3) проводить в установленном порядке дознание по  делам о пожарах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нарушениях  правил  пожарной  безопасности,  техническое  исследование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 пожаров,  принимать  обязательные  для исполнения решения по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4) принимать  меры по ограничению движения  транспортных  средств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доступа  граждан в  зоны  тушения  пожаров  и  ликвидации  последствий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Закона КР от </w:t>
      </w:r>
      <w:hyperlink w:history="1" r:id="rId0q7wlldlpj3w-vzi32vo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18 мая 2017 года № 83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Глава 3
                  Общие положения по тушению пожаров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ведению аварийно-спасательных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    (Наименование главы
            в редакции </w:t>
      </w:r>
      <w:hyperlink w:history="1" r:id="rId1p5ctnllv7n4yzrtoojn4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18 мая 2017 года № 83)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17. Руководитель тушения пожара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Работой  по   тушению  пожара руководит старший  начальник 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пожарной  безопасности,  прибывший на пожар.  При  прибытии  на  пожар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подразделения уполномоченного  государственного  органа в сфере профи-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лактики, тушения  пожаров  и ведения  аварийно-спасательных работ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старший начальник берет на себя руководство работой по тушению пожара.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Руководитель   тушения   пожара   является  единоначальником,  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подчиняются  все  подразделения  служб пожарной безопасности и придан-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  силы,  прибывшие  на пожар.  Никто  из  должностных лиц не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вмешиваться в  распоряжения  руководителя  тушения  пожара,   отменять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распоряжения, связанные с тушением пожара.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Распоряжения   руководителя   тушения   пожара   обязательны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исполнения   всеми  гражданами  и  должностными лицами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органов, предприятий, учреждений и организаций, участвующих в  тушении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пожара.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(В редакции Законов КР от </w:t>
      </w:r>
      <w:hyperlink w:history="1" r:id="rIdyzvb34fvnf2wtg56sqvq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июня 2005 года № 76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24gxqncdny_yplbrzzcx7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18 мая 2017 года № 83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18. Права  работников  служб   пожарной   безопасности  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тушении пожара и ведении аварийно-спасательных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Работники  служб  пожарной  безопасности   при  тушении  пожара  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ведении аварийно - спасательных  работ  по  распоряжению  руководителя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тушения пожара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проникать  во  все жилые,  производственные и другие помещения,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куда  распространились  или могут распространиться  огонь  и  продукты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   взламывать   (вскрывать)  закрытые  двери,    ограждающие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конструктивные элементы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  перемещать  предметы,  затрудняющие  тушение  пожара и 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аварийно-спасательных работ, эвакуацию людей и материальных ценностей;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 давать распоряжения по эвакуации людей и материальных ценностей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  зданий,  помещений,  находящихся под угрозой распространения огня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продуктов горения;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5)   требовать   от  руководителей  предприятий,    учреждений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 использовать материально-технические ресурсы и  привлекать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рабочих и служащих для тушения пожара и ведения  аварийно-спасательных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Порядок организации и ведения работ  при тушении пожаров  и 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аварийно-спасательных  работ  военнослужащих и работников уполномочен-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государственного органа в сфере  профилактики, тушения  пожаров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ведения  аварийно – спасательных   работ  определяется  уполномоченным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 органом  в  сфере  профилактики,  тушения  пожаров  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ведения аварийно-спасательных работ.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(Часть 3 утратила силу в соответствии с </w:t>
      </w:r>
      <w:hyperlink w:history="1" r:id="rIdnjll_yf6p-yw8dft0mlk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18 мая 2017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года № 83)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Личный состав служб пожарной безопасности, иные участники тушения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пожаров, действовавшие в условиях крайней необходимости, от возмещения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причиненного ущерба освобождаются.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 Законов КР от </w:t>
      </w:r>
      <w:hyperlink w:history="1" r:id="rIdfdxvavx_cgmsa70dje-s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июня 2005 года №76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qhznr6txhv2l4nt_kc4x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июня 2011 года № 49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4-l_a9qgkmfydqgbfcco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18 мая 2017 года № 83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19. Взаимодействие служб  пожарной  безопасности  и  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аварийных служб при тушении пожаров и ведении  аварийно - спасательных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Службы пожарной безопасности привлекают к ликвидации  пожаров 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виды   пожарной и аварийных служб Кыргызской Республики независимо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подчиненности по взаимно согласованным планам.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20. Тушение пожаров в особых случаях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Порядок тушения пожаров в особых случаях, а именно: тушение лесных,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горных  и  степных  пожаров, пожаров  на объектах уполномоченных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  органов  в  сферах  национальной  безопасности,  обороны,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дел, уголовно-исполнительной системы, таможенного регулиро-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вания, охраны  и защиты  государственной  границы,  развития лесного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охотничьего  хозяйства,  недропользования,  Национального  банка  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 Республики,  Кыргызской  железной  дороги,  дипломатических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консульских  представительств  иностранных  государств и международных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организаций,  расположенных   на  территории   Кыргызской  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определяется руководителями  соответствующих  министерств,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тивных ведомств, государственных учреждений и организаций по  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ванию с уполномоченным государственным органом в  сфере  профилактики,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тушения пожаров и ведения аварийно-спасательных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 Законов КР от </w:t>
      </w:r>
      <w:hyperlink w:history="1" r:id="rIdo89c1dke_quy5upvz69c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июня 2011 года № 49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ldgbpw6mgjyqowqcmwhw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18 мая 2017 года № 83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Глава 4
                  Социально-правовые гарантии работников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военнослужащих уполномоченных государственных органов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сфере профилактики, тушения пожаров и 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аварийно-спасательных работ, а также в сфере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и контроля за пожарной безопасностью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   (Наименование главы
            в редакции </w:t>
      </w:r>
      <w:hyperlink w:history="1" r:id="rId-pvystvuvukugl8j0cww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18 мая 2017 года № 83)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21. Правовое   положение,  порядок   прохождения  службы  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социальные гарантии работников уполномоченного государственного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сфере профилактики, тушения пожаров и ведения  аварийно-спасательных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Военнослужащие  уполномоченного  государственного  органа  в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профилактики,  тушения пожаров и ведения аварийно - спасательных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 и члены их семей  находятся  под защитой  государства.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них  распространяются   установленные   законодательством   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права, социальные  гарантии  для  военнослужащих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Порядок прохождения службы  военнослужащими  уполномоченного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дарственного  органа  в   сфере в сфере профилактики, тушения  пожаров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ведения аварийно - спасательных  работ  определяется соответствующим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положением, утверждаемым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Военнослужащие  уполномоченного  государственного  органа  в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сфере профилактики, тушения пожаров и ведения  аварийно-спасательных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  могут   привлекаться  для   участия  в  ликвидации  последствий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чрезвычайных ситуаций. При  этом  срок  службы  исчисляется из расчета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один   день  за  три. Военнослужащим   и  работникам   уполномоченного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 органа  в  сфере  профилактики,  тушения  пожаров  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ведения аварийно-спасательных работ  производится доплата  за  работу,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связанную  с тушением пожаров, а также в тяжелых, вредных и  связанных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риском для  жизни  условиях труда,  в  размере и порядке, устанавли-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ваемых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  Законов  КР  от  </w:t>
      </w:r>
      <w:hyperlink w:history="1" r:id="rIdas8nqwraymbe9pu5_ves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декабря 2009 года № 319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i3afkm7wabmsfvwggqui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июня 2011 года № 49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lhgsbiqprry6fd6bqchn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18 мая 2017 года № 83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21-1. Государственное  страхование  и  возмещение  ущерба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 гибели или увечья  военнослужащих  и работников уполномоченного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 органа  в  сфере  профилактики,  тушения  пожаров  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ведения аварийно-спасательных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Работники и военнослужащие уполномоченного государственного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сфере профилактики, тушения пожаров и ведения  аварийно-спасательных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работ, а также уполномоченного государственного органа в сфере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  контроля   за   пожарной   безопасностью   подлежат  обязательному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   страхованию  в   соответствии  с  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сфере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Закона КР от </w:t>
      </w:r>
      <w:hyperlink w:history="1" r:id="rIdhxi_d7c-y1ecibu8a7d9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18 мая 2017 года № 83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Глава 5
            Взаимодействие уполномоченного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органа в сфере профилактики, тушения пожаров и 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аварийно-спасательных работ со страховыми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 (Наименование главы
               в редакции </w:t>
      </w:r>
      <w:hyperlink w:history="1" r:id="rIdlonh39wjlkx7ylbjrqt19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18 мая 2017 года № 83)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22. Взаимодействие  уполномоченного государственного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сфере профилактики, тушения пожаров и ведения  аварийно-спасательных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 со страховыми организациями  республики в  вопросах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пожарной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Страховые организации  республики вправе полностью или частично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выплачивать   страховые  суммы  (страховые  возмещения)   по   случаям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пожаров,   происшедших  на  предприятиях,  организациях,   учреждениях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 от их ведомственной принадлежности и форм собственности,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результате  умысла  или халатности руководителей и других  должностных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лиц,  а также нарушения и невыполнения ими установленных законами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иными  нормативными актами правил пожарной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Страховые организации республики производят выплату страховых сумм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(страховых   возмещений)  по  фактам  пожаров   только   при   наличии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специального заключения  республиканского,  территориального уполномо-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ченного  органа  в  сфере  профилактики,  тушения  пожаров  и  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аварийно-спасательных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Заключения по фактам пожаров выдаются заинтересованным ведомствам,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учреждениям,  организациям  и гражданам в 10-дневный  срок  с  момента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подачи запроса (заявления).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Финансирование   предупредительных   противопожарных  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страховыми   организациями  осуществляется  на  основе    двусторонней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договоренности  между  уполномоченным  органом  в  сфере профилактики,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тушения пожаров и  ведения аварийно-спасательных работ  и   страховыми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 по принципу добровольности.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Законов КР от </w:t>
      </w:r>
      <w:hyperlink w:history="1" r:id="rIdgx6bandbzt69ssy7roph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июня 2011 года № 49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hhzt0eosylkwwl2w_vpj4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18 мая 2017 года № 83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      Глава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Ведомственная пожарная охрана. Добровольные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пожарные формирования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23. Ведомственная пожарная охрана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Ведомственная   пожарная   охрана  организуется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администрациями,   министерствами,   административными    ведомствами,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  и  учреждениями  по  их  инициативе  и  согласованию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 государственным  органом  в сфере профилактики, тушения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пожаров и ведения аварийно-спасательных работ.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Закона КР от </w:t>
      </w:r>
      <w:hyperlink w:history="1" r:id="rId7ehbmu6iaqkdvznsq9wj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18 мая 2017 года № 83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24. Добровольные пожарные формирования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Добровольные пожарные  формирования организуются и функционируют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  Положением о добровольных   пожарных   формированиях,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Глава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Ответственность за нарушение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о пожарной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25. Ответственность за обеспечение пожарной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Работники государственного  пожарного  надзора несут установленную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   ответственность   за   ненадлежащее    выполнение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возложенных   на   них   надзорных функций по профилактике  пожаров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    предоставленных   прав.   Работники   уполномоченного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 органа  в  сфере  профилактики,  тушения  пожаров  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ведения аварийно - спасательных работ  несут  установленную  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 ответственность  за  ненадлежащее  выполнение возложенных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них функций и задач при профилактике.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Ответственность  за   обеспечение пожарной  безопасности 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министерств,   административных ведомств,  учреждений,  организаций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   независимо  от  форм  собственности   и   ведомственной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принадлежности   возлагается    на   соответствующие    юридические  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должностные лица, а  в целом по городам и населенным пунктам – 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 власти и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Ответственность  за  обеспечение  пожарной  безопасности  в  жилых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помещениях,  домах,  надворных постройках,  дачах  и  садовых  домиках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возлагается на квартиросъемщиков и домовладельцев.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Закона КР от </w:t>
      </w:r>
      <w:hyperlink w:history="1" r:id="rIdxyzzm0t3yeh_ylnrscih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18 мая 2017 года № 83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26. Ответственность за нарушение стандартов, норм и правил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пожарной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Должностные лица и граждане, виновные в нарушении или невыполнении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   требований  стандартов,   норм   и   правил   пожарной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безопасности,      могут    быть    привлечены    к    дисциплинарной,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административной   и  уголовной  ответственности  в 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27. Возмещение ущерба, нанесенного пожаром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Предприятия, учреждения, организации и граждане обязаны возместить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ущерб, нанесенный пожаром,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Лица,  по  вине  которых  предприятия,  учреждения  и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понесли  расходы,  связанные с возмещением ущерба, несут  материальную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28. Обжалование действий работников уполномоченного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органа в сфере пожарной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Жалобы и заявления  по поводу  действий работников  уполномоченного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органа в сфере пожарной безопасности  рассматривают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принимают по  ним  решения  руководители  соответствующих  структурных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подразделений уполномоченного государственного органа в сфере пожарной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безопасности. В случае если лицо,  подавшее  жалобу, не  удовлетворено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принятым решением, оно может обратиться в  вышестоящий  уполномоченный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 в административном (досудебном) порядке, а в последующем - в 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дебном  порядке,  в соответствии  с Законом Кыргызской  Республики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основах административной деятельности и административных процедурах".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 Законов КР от </w:t>
      </w:r>
      <w:hyperlink w:history="1" r:id="rIdx8vd34jjyxyyjbzeukxp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июня 2011 года № 49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eojjnmetnrdfgqyamubr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апреля 2017 года № 59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29. О введении в действие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Настоящий Закон вступает в силу со дня его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Правительству Кыргызской Республики привести  свои  решения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7vvtkkcfr36qapz7rvn2" Type="http://schemas.openxmlformats.org/officeDocument/2006/relationships/hyperlink" Target="http://kodeks.duckdns.org/document/112454" TargetMode="External"/><Relationship Id="rIdwv7mlyp-1flctnvdn13ji" Type="http://schemas.openxmlformats.org/officeDocument/2006/relationships/hyperlink" Target="http://kodeks.duckdns.org/document/1171" TargetMode="External"/><Relationship Id="rIdqb2e1_rghg6pominpditi" Type="http://schemas.openxmlformats.org/officeDocument/2006/relationships/hyperlink" Target="http://kodeks.duckdns.org/document/1676" TargetMode="External"/><Relationship Id="rIdvzt5ev7xnluh1vwovg2r8" Type="http://schemas.openxmlformats.org/officeDocument/2006/relationships/hyperlink" Target="http://kodeks.duckdns.org/document/203242" TargetMode="External"/><Relationship Id="rIdu7cupqqk7dgncqsmv5jgi" Type="http://schemas.openxmlformats.org/officeDocument/2006/relationships/hyperlink" Target="http://kodeks.duckdns.org/document/203293" TargetMode="External"/><Relationship Id="rIdj73vivnz3vct8985mf0bl" Type="http://schemas.openxmlformats.org/officeDocument/2006/relationships/hyperlink" Target="http://kodeks.duckdns.org/document/111566" TargetMode="External"/><Relationship Id="rIdapsksyydk5q6iepbbpckx" Type="http://schemas.openxmlformats.org/officeDocument/2006/relationships/hyperlink" Target="http://kodeks.duckdns.org/document/111591" TargetMode="External"/><Relationship Id="rIdlss6vsl3ozyqqqodyrlyd" Type="http://schemas.openxmlformats.org/officeDocument/2006/relationships/hyperlink" Target="http://kodeks.duckdns.org/document/629#1" TargetMode="External"/><Relationship Id="rIdq3dotevuae8hoo_vnwfkk" Type="http://schemas.openxmlformats.org/officeDocument/2006/relationships/hyperlink" Target="http://kodeks.duckdns.org/document/629#2" TargetMode="External"/><Relationship Id="rIdypq5jnl8h_1dgqiofn63b" Type="http://schemas.openxmlformats.org/officeDocument/2006/relationships/hyperlink" Target="http://kodeks.duckdns.org/document/629#3" TargetMode="External"/><Relationship Id="rId86zeoc-3agdhxceqlndny" Type="http://schemas.openxmlformats.org/officeDocument/2006/relationships/hyperlink" Target="http://kodeks.duckdns.org/document/629#4" TargetMode="External"/><Relationship Id="rId0tts10l3anwlbvuje8chq" Type="http://schemas.openxmlformats.org/officeDocument/2006/relationships/hyperlink" Target="http://kodeks.duckdns.org/document/629#5" TargetMode="External"/><Relationship Id="rId_rgdzdspcnph-1lqsukh9" Type="http://schemas.openxmlformats.org/officeDocument/2006/relationships/hyperlink" Target="http://kodeks.duckdns.org/document/629#6" TargetMode="External"/><Relationship Id="rIdyohrqj50og8j7ajrnykm6" Type="http://schemas.openxmlformats.org/officeDocument/2006/relationships/hyperlink" Target="http://kodeks.duckdns.org/document/629#7" TargetMode="External"/><Relationship Id="rIdzebuaveh2xho5dojh7pso" Type="http://schemas.openxmlformats.org/officeDocument/2006/relationships/hyperlink" Target="http://kodeks.duckdns.org/document/111591" TargetMode="External"/><Relationship Id="rIdvcofcnb3p_ineocjwwexb" Type="http://schemas.openxmlformats.org/officeDocument/2006/relationships/hyperlink" Target="http://kodeks.duckdns.org/document/203293" TargetMode="External"/><Relationship Id="rIdfg1ahutvqi0ttptpvca90" Type="http://schemas.openxmlformats.org/officeDocument/2006/relationships/hyperlink" Target="http://kodeks.duckdns.org/document/203293" TargetMode="External"/><Relationship Id="rIdr0q5kjnarjfik4lvnj2qy" Type="http://schemas.openxmlformats.org/officeDocument/2006/relationships/hyperlink" Target="http://kodeks.duckdns.org/document/111591" TargetMode="External"/><Relationship Id="rIdxeylchtndkuqz0hivazan" Type="http://schemas.openxmlformats.org/officeDocument/2006/relationships/hyperlink" Target="http://kodeks.duckdns.org/document/203293" TargetMode="External"/><Relationship Id="rId_yepwldi8vndznpg4s33r" Type="http://schemas.openxmlformats.org/officeDocument/2006/relationships/hyperlink" Target="http://kodeks.duckdns.org/document/111591" TargetMode="External"/><Relationship Id="rIdxzg2bclixgszdre5wkwrp" Type="http://schemas.openxmlformats.org/officeDocument/2006/relationships/hyperlink" Target="http://kodeks.duckdns.org/document/111591" TargetMode="External"/><Relationship Id="rIdzlzxyv2ueuusgbaw3s1co" Type="http://schemas.openxmlformats.org/officeDocument/2006/relationships/hyperlink" Target="http://kodeks.duckdns.org/document/38341" TargetMode="External"/><Relationship Id="rId5b-v0au_0w1uvi1ygwxcm" Type="http://schemas.openxmlformats.org/officeDocument/2006/relationships/hyperlink" Target="http://kodeks.duckdns.org/document/38340" TargetMode="External"/><Relationship Id="rId_vecybi921ffmwe3vaogq" Type="http://schemas.openxmlformats.org/officeDocument/2006/relationships/hyperlink" Target="http://kodeks.duckdns.org/document/1676" TargetMode="External"/><Relationship Id="rIdh27sk9qtdrrrybkaomlvz" Type="http://schemas.openxmlformats.org/officeDocument/2006/relationships/hyperlink" Target="http://kodeks.duckdns.org/document/111591" TargetMode="External"/><Relationship Id="rIdpi0qyvqg_n1d7x14oywgm" Type="http://schemas.openxmlformats.org/officeDocument/2006/relationships/hyperlink" Target="http://kodeks.duckdns.org/document/111591" TargetMode="External"/><Relationship Id="rIdwfxyy48n7di41abclwdn5" Type="http://schemas.openxmlformats.org/officeDocument/2006/relationships/hyperlink" Target="http://kodeks.duckdns.org/document/111591" TargetMode="External"/><Relationship Id="rIdphm3hnnzwglxgfj65qwcc" Type="http://schemas.openxmlformats.org/officeDocument/2006/relationships/hyperlink" Target="http://kodeks.duckdns.org/document/203293" TargetMode="External"/><Relationship Id="rId13zxv_qnyz2znqxjuhttl" Type="http://schemas.openxmlformats.org/officeDocument/2006/relationships/hyperlink" Target="http://kodeks.duckdns.org/document/111591" TargetMode="External"/><Relationship Id="rIdj_jaa93vitl8wkw0s24fu" Type="http://schemas.openxmlformats.org/officeDocument/2006/relationships/hyperlink" Target="http://kodeks.duckdns.org/document/203293" TargetMode="External"/><Relationship Id="rIdyu0jlafy5p3e01t2xbm8h" Type="http://schemas.openxmlformats.org/officeDocument/2006/relationships/hyperlink" Target="http://kodeks.duckdns.org/document/111591" TargetMode="External"/><Relationship Id="rIda2vhssfu37xhm3mzkho4g" Type="http://schemas.openxmlformats.org/officeDocument/2006/relationships/hyperlink" Target="http://kodeks.duckdns.org/document/111591" TargetMode="External"/><Relationship Id="rIdgcd3htltf8uohpnwygz_h" Type="http://schemas.openxmlformats.org/officeDocument/2006/relationships/hyperlink" Target="http://kodeks.duckdns.org/document/203293" TargetMode="External"/><Relationship Id="rIddotgx-8-w0aubbien3rf9" Type="http://schemas.openxmlformats.org/officeDocument/2006/relationships/hyperlink" Target="http://kodeks.duckdns.org/document/111591" TargetMode="External"/><Relationship Id="rIdab8a9hunbqgqdvembjiju" Type="http://schemas.openxmlformats.org/officeDocument/2006/relationships/hyperlink" Target="http://kodeks.duckdns.org/document/111591" TargetMode="External"/><Relationship Id="rIdsxpvm6pspu7sgaxzazmyb" Type="http://schemas.openxmlformats.org/officeDocument/2006/relationships/hyperlink" Target="http://kodeks.duckdns.org/document/1676" TargetMode="External"/><Relationship Id="rIdklymsayacn8fodbzhxdya" Type="http://schemas.openxmlformats.org/officeDocument/2006/relationships/hyperlink" Target="http://kodeks.duckdns.org/document/203293" TargetMode="External"/><Relationship Id="rIdihri-rhmzsfnia54vo7h-" Type="http://schemas.openxmlformats.org/officeDocument/2006/relationships/hyperlink" Target="http://kodeks.duckdns.org/document/111591" TargetMode="External"/><Relationship Id="rId-yz4esnyyooqmqjicrc4q" Type="http://schemas.openxmlformats.org/officeDocument/2006/relationships/hyperlink" Target="http://kodeks.duckdns.org/document/111591" TargetMode="External"/><Relationship Id="rIdipah4_5xc6mqqvei_uj25" Type="http://schemas.openxmlformats.org/officeDocument/2006/relationships/hyperlink" Target="http://kodeks.duckdns.org/document/111591" TargetMode="External"/><Relationship Id="rIdshffkfmqwzoehh-s47tn6" Type="http://schemas.openxmlformats.org/officeDocument/2006/relationships/hyperlink" Target="http://kodeks.duckdns.org/document/111591" TargetMode="External"/><Relationship Id="rId0q7wlldlpj3w-vzi32vob" Type="http://schemas.openxmlformats.org/officeDocument/2006/relationships/hyperlink" Target="http://kodeks.duckdns.org/document/111591" TargetMode="External"/><Relationship Id="rId1p5ctnllv7n4yzrtoojn4" Type="http://schemas.openxmlformats.org/officeDocument/2006/relationships/hyperlink" Target="http://kodeks.duckdns.org/document/111591" TargetMode="External"/><Relationship Id="rIdyzvb34fvnf2wtg56sqvqg" Type="http://schemas.openxmlformats.org/officeDocument/2006/relationships/hyperlink" Target="http://kodeks.duckdns.org/document/1676" TargetMode="External"/><Relationship Id="rId24gxqncdny_yplbrzzcx7" Type="http://schemas.openxmlformats.org/officeDocument/2006/relationships/hyperlink" Target="http://kodeks.duckdns.org/document/111591" TargetMode="External"/><Relationship Id="rIdnjll_yf6p-yw8dft0mlkh" Type="http://schemas.openxmlformats.org/officeDocument/2006/relationships/hyperlink" Target="http://kodeks.duckdns.org/document/111591" TargetMode="External"/><Relationship Id="rIdfdxvavx_cgmsa70dje-sg" Type="http://schemas.openxmlformats.org/officeDocument/2006/relationships/hyperlink" Target="http://kodeks.duckdns.org/document/1676" TargetMode="External"/><Relationship Id="rIdqhznr6txhv2l4nt_kc4x0" Type="http://schemas.openxmlformats.org/officeDocument/2006/relationships/hyperlink" Target="http://kodeks.duckdns.org/document/203293" TargetMode="External"/><Relationship Id="rId4-l_a9qgkmfydqgbfccoz" Type="http://schemas.openxmlformats.org/officeDocument/2006/relationships/hyperlink" Target="http://kodeks.duckdns.org/document/111591" TargetMode="External"/><Relationship Id="rIdo89c1dke_quy5upvz69c_" Type="http://schemas.openxmlformats.org/officeDocument/2006/relationships/hyperlink" Target="http://kodeks.duckdns.org/document/203293" TargetMode="External"/><Relationship Id="rIdldgbpw6mgjyqowqcmwhwt" Type="http://schemas.openxmlformats.org/officeDocument/2006/relationships/hyperlink" Target="http://kodeks.duckdns.org/document/111591" TargetMode="External"/><Relationship Id="rId-pvystvuvukugl8j0cwwc" Type="http://schemas.openxmlformats.org/officeDocument/2006/relationships/hyperlink" Target="http://kodeks.duckdns.org/document/111591" TargetMode="External"/><Relationship Id="rIdas8nqwraymbe9pu5_vesz" Type="http://schemas.openxmlformats.org/officeDocument/2006/relationships/hyperlink" Target="http://kodeks.duckdns.org/document/203242" TargetMode="External"/><Relationship Id="rIdi3afkm7wabmsfvwggquiq" Type="http://schemas.openxmlformats.org/officeDocument/2006/relationships/hyperlink" Target="http://kodeks.duckdns.org/document/203293" TargetMode="External"/><Relationship Id="rIdlhgsbiqprry6fd6bqchnz" Type="http://schemas.openxmlformats.org/officeDocument/2006/relationships/hyperlink" Target="http://kodeks.duckdns.org/document/111591" TargetMode="External"/><Relationship Id="rIdhxi_d7c-y1ecibu8a7d9a" Type="http://schemas.openxmlformats.org/officeDocument/2006/relationships/hyperlink" Target="http://kodeks.duckdns.org/document/111591" TargetMode="External"/><Relationship Id="rIdlonh39wjlkx7ylbjrqt19" Type="http://schemas.openxmlformats.org/officeDocument/2006/relationships/hyperlink" Target="http://kodeks.duckdns.org/document/111591" TargetMode="External"/><Relationship Id="rIdgx6bandbzt69ssy7roph1" Type="http://schemas.openxmlformats.org/officeDocument/2006/relationships/hyperlink" Target="http://kodeks.duckdns.org/document/203293" TargetMode="External"/><Relationship Id="rIdhhzt0eosylkwwl2w_vpj4" Type="http://schemas.openxmlformats.org/officeDocument/2006/relationships/hyperlink" Target="http://kodeks.duckdns.org/document/111591" TargetMode="External"/><Relationship Id="rId7ehbmu6iaqkdvznsq9wjn" Type="http://schemas.openxmlformats.org/officeDocument/2006/relationships/hyperlink" Target="http://kodeks.duckdns.org/document/111591" TargetMode="External"/><Relationship Id="rIdxyzzm0t3yeh_ylnrscihm" Type="http://schemas.openxmlformats.org/officeDocument/2006/relationships/hyperlink" Target="http://kodeks.duckdns.org/document/111591" TargetMode="External"/><Relationship Id="rIdx8vd34jjyxyyjbzeukxpg" Type="http://schemas.openxmlformats.org/officeDocument/2006/relationships/hyperlink" Target="http://kodeks.duckdns.org/document/203293" TargetMode="External"/><Relationship Id="rIdeojjnmetnrdfgqyamubrh" Type="http://schemas.openxmlformats.org/officeDocument/2006/relationships/hyperlink" Target="http://kodeks.duckdns.org/document/111566" TargetMode="External"/><Relationship Id="rId7" Type="http://schemas.openxmlformats.org/officeDocument/2006/relationships/image" Target="media/93bec1c1538034512fe33c1434ae0ea86b639d33.png"/><Relationship Id="rId7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2026-09-23T10:25:32.079Z</dcterms:created>
  <dcterms:modified xsi:type="dcterms:W3CDTF">2026-09-23T10:25:32.079Z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