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 </w:t>
      </w:r>
      <w:r>
        <w:rPr>
          <w:rFonts w:ascii="Arial" w:cs="Arial" w:eastAsia="Arial" w:hAnsi="Arial"/>
          <w:sz w:val="24"/>
          <w:szCs w:val="24"/>
        </w:rPr>
        <w:t xml:space="preserve"> Президента КР от 5 марта 2016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2014 года УП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устранению причин политической и системной коррупции в органах власти" от 12 ноября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p51mrltg_mm2eotc_z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2qs2ecgszg-x7a130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ao59n7rii8dsxarvf8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Совета обороны Кыргызской Республики по контролю реализации Государственной стратегии антикоррупционной политики, образованной вышеназванным </w:t>
      </w:r>
      <w:hyperlink w:history="1" r:id="rIdy1pp_cre9i7cehkj3bj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3zkgsd0g7h_ivr26f2c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вышеназванной рабочей группы Сыдыгалиева Б.К.;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Казакова Боконбая Джаныкеевича - директора Антикоррупционной службы Государственного комитета национальной безопасности Кыргызской Республики в ранге первого заместителя председателя Государственного комитета национальной безопасности Кыргызской Республики, заместителем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p51mrltg_mm2eotc_zxt" Type="http://schemas.openxmlformats.org/officeDocument/2006/relationships/hyperlink" Target="http://kodeks.duckdns.org/document/202913" TargetMode="External"/><Relationship Id="rIdn2qs2ecgszg-x7a130zcp" Type="http://schemas.openxmlformats.org/officeDocument/2006/relationships/hyperlink" Target="http://kodeks.duckdns.org/document/61721" TargetMode="External"/><Relationship Id="rIdtao59n7rii8dsxarvf8co" Type="http://schemas.openxmlformats.org/officeDocument/2006/relationships/hyperlink" Target="http://kodeks.duckdns.org/document/61721#&#1088;1" TargetMode="External"/><Relationship Id="rIdy1pp_cre9i7cehkj3bjbf" Type="http://schemas.openxmlformats.org/officeDocument/2006/relationships/hyperlink" Target="http://kodeks.duckdns.org/document/61721" TargetMode="External"/><Relationship Id="rId3zkgsd0g7h_ivr26f2cjb" Type="http://schemas.openxmlformats.org/officeDocument/2006/relationships/hyperlink" Target="http://kodeks.duckdns.org/document/61721#&#1088;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2026-09-23T02:32:40.399Z</dcterms:created>
  <dcterms:modified xsi:type="dcterms:W3CDTF">2026-09-23T02:32:40.399Z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