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j1u_4xrm_lydpnrkakee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января 2017 года УП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2014 года УП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Указ Президента Кыргызской Республики "Об утверждении Реестра государственных должностей Кыргызской Республики и Реестра муниципальных должностей Кыргызской Республики" от 26 июня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реформирования системы управления Вооруженными Силами Кыргызской Республики,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-wwntwau5sk1urdjpf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 законами Кыргызской Республики "</w:t>
      </w:r>
      <w:hyperlink w:history="1" r:id="rIdi63_nrcofpac99jsq-8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обороне и Вооруженных Силах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0g_pznjdhnqve71nrv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_o7eu4wzs5dm-bjsmf8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", указами Президента Кыргызской Республики "О Генеральном штабе Вооруженных Сил Кыргызской Республики" </w:t>
      </w:r>
      <w:hyperlink w:history="1" r:id="rId5sqlpxdhtry947pmon4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февраля 2014 года № 23,</w:t>
        </w:r>
      </w:hyperlink>
      <w:r>
        <w:rPr>
          <w:rFonts w:ascii="Arial" w:cs="Arial" w:eastAsia="Arial" w:hAnsi="Arial"/>
          <w:sz w:val="24"/>
          <w:szCs w:val="24"/>
        </w:rPr>
        <w:t xml:space="preserve"> "О некоторых вопросах Генерального штаба Вооруженных Сил Кыргызской Республики" </w:t>
      </w:r>
      <w:hyperlink w:history="1" r:id="rIdqozgiaa8zfbfwhzxby9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марта 2014 года № 55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opvwk_kdvmme5k0z5o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 и Реестра муниципальных должностей Кыргызской Республики" от 26 июня 2013 года № 145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okoujgteuls8wed7aml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должностей Кыргызской Республики, утвержденном вышеназванным </w:t>
      </w:r>
      <w:hyperlink w:history="1" r:id="rId1c_xy99zthtlrsaimxy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"Аппарат Президента Кыргызской Республики" главы 1 "Политические государственные должности":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II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"Советник 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группы III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"Иные специальные государственные должности" главы 2 "Специальные государственные должности":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"Начальник Генерального штаба Вооруженных Сил";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II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начальника Генерального штаба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Командующий Национальной гвардией";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III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командующего Национальной гвардией";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5ypmm62daz9q6xc3jyi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муниципальных должностей Кыргызской Республики, утвержденном вышеназванным </w:t>
      </w:r>
      <w:hyperlink w:history="1" r:id="rIdl7dyt-b6h5w4w16qzfi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 "Политические муниципальные должности":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IV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председателя кенеша города республиканского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постоянной комиссии кенеша города республиканского значения(**)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кенеша города областного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областного 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к вышеназванному </w:t>
      </w:r>
      <w:hyperlink w:history="1" r:id="rIdymekw38yrhiqiodgmds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Реестру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"(**) - по решению кенешей городов республиканского значения не более двух председателей постоянных комиссий.".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1u_4xrm_lydpnrkakee9" Type="http://schemas.openxmlformats.org/officeDocument/2006/relationships/hyperlink" Target="http://kodeks.duckdns.org/document/69262" TargetMode="External"/><Relationship Id="rIdn-wwntwau5sk1urdjpfnu" Type="http://schemas.openxmlformats.org/officeDocument/2006/relationships/hyperlink" Target="http://kodeks.duckdns.org/document/202913" TargetMode="External"/><Relationship Id="rIdi63_nrcofpac99jsq-8rd" Type="http://schemas.openxmlformats.org/officeDocument/2006/relationships/hyperlink" Target="http://kodeks.duckdns.org/document/202668" TargetMode="External"/><Relationship Id="rIds0g_pznjdhnqve71nrvbg" Type="http://schemas.openxmlformats.org/officeDocument/2006/relationships/hyperlink" Target="http://kodeks.duckdns.org/document/205092" TargetMode="External"/><Relationship Id="rId_o7eu4wzs5dm-bjsmf8fr" Type="http://schemas.openxmlformats.org/officeDocument/2006/relationships/hyperlink" Target="http://kodeks.duckdns.org/document/205093" TargetMode="External"/><Relationship Id="rId5sqlpxdhtry947pmon4al" Type="http://schemas.openxmlformats.org/officeDocument/2006/relationships/hyperlink" Target="http://kodeks.duckdns.org/document/62100" TargetMode="External"/><Relationship Id="rIdqozgiaa8zfbfwhzxby96i" Type="http://schemas.openxmlformats.org/officeDocument/2006/relationships/hyperlink" Target="http://kodeks.duckdns.org/document/62790" TargetMode="External"/><Relationship Id="rIdmopvwk_kdvmme5k0z5ol9" Type="http://schemas.openxmlformats.org/officeDocument/2006/relationships/hyperlink" Target="http://kodeks.duckdns.org/document/61655" TargetMode="External"/><Relationship Id="rIdokoujgteuls8wed7aml0b" Type="http://schemas.openxmlformats.org/officeDocument/2006/relationships/hyperlink" Target="http://kodeks.duckdns.org/document/61655#&#1088;1" TargetMode="External"/><Relationship Id="rId1c_xy99zthtlrsaimxypy" Type="http://schemas.openxmlformats.org/officeDocument/2006/relationships/hyperlink" Target="http://kodeks.duckdns.org/document/61655" TargetMode="External"/><Relationship Id="rId5ypmm62daz9q6xc3jyi-m" Type="http://schemas.openxmlformats.org/officeDocument/2006/relationships/hyperlink" Target="http://kodeks.duckdns.org/document/61655#&#1088;2" TargetMode="External"/><Relationship Id="rIdl7dyt-b6h5w4w16qzfihh" Type="http://schemas.openxmlformats.org/officeDocument/2006/relationships/hyperlink" Target="http://kodeks.duckdns.org/document/61655" TargetMode="External"/><Relationship Id="rIdymekw38yrhiqiodgmdswe" Type="http://schemas.openxmlformats.org/officeDocument/2006/relationships/hyperlink" Target="http://kodeks.duckdns.org/document/61655#&#1088;2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2026-09-23T01:08:34.803Z</dcterms:created>
  <dcterms:modified xsi:type="dcterms:W3CDTF">2026-09-23T01:08:34.803Z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