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nvt4ia29rpcdifag-hb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марта 2001 года № 134 г.Минскот 30 ноября 2000 года                    РЕШЕНИЕ СОВЕТА ГЛАВ ПРАВИТЕЛЬСТВ                  СОДРУЖЕСТВА НЕЗАВИСИМЫХ ГОСУДАРСТВ                      О Правилах определения страны                         происхождения товаров            (В редакции решений Экономического Совета СНГ от              </w:t>
      </w:r>
      <w:hyperlink w:history="1" r:id="rIdekry0tl6oyk8qajelyqjr">
        <w:r>
          <w:rPr>
            <w:rFonts w:ascii="Arial" w:cs="Arial" w:eastAsia="Arial" w:hAnsi="Arial"/>
            <w:color w:val="1D4ED8"/>
            <w:sz w:val="24"/>
            <w:szCs w:val="24"/>
            <w:u w:val="single"/>
          </w:rPr>
          <w:t xml:space="preserve">7 сентября 2001 года</w:t>
        </w:r>
      </w:hyperlink>
      <w:r>
        <w:rPr>
          <w:rFonts w:ascii="Arial" w:cs="Arial" w:eastAsia="Arial" w:hAnsi="Arial"/>
          <w:sz w:val="24"/>
          <w:szCs w:val="24"/>
        </w:rPr>
        <w:t xml:space="preserve">, </w:t>
      </w:r>
      <w:hyperlink w:history="1" r:id="rIdabiwsragnsiycy5exbweq">
        <w:r>
          <w:rPr>
            <w:rFonts w:ascii="Arial" w:cs="Arial" w:eastAsia="Arial" w:hAnsi="Arial"/>
            <w:color w:val="1D4ED8"/>
            <w:sz w:val="24"/>
            <w:szCs w:val="24"/>
            <w:u w:val="single"/>
          </w:rPr>
          <w:t xml:space="preserve">20 декабря 2002 года</w:t>
        </w:r>
      </w:hyperlink>
      <w:r>
        <w:rPr>
          <w:rFonts w:ascii="Arial" w:cs="Arial" w:eastAsia="Arial" w:hAnsi="Arial"/>
          <w:sz w:val="24"/>
          <w:szCs w:val="24"/>
        </w:rPr>
        <w:t xml:space="preserve">,               </w:t>
      </w:r>
      <w:hyperlink w:history="1" r:id="rIdejdnqykd2x3p-xdj_9b67">
        <w:r>
          <w:rPr>
            <w:rFonts w:ascii="Arial" w:cs="Arial" w:eastAsia="Arial" w:hAnsi="Arial"/>
            <w:color w:val="1D4ED8"/>
            <w:sz w:val="24"/>
            <w:szCs w:val="24"/>
            <w:u w:val="single"/>
          </w:rPr>
          <w:t xml:space="preserve">3 декабря 2004 года</w:t>
        </w:r>
      </w:hyperlink>
      <w:r>
        <w:rPr>
          <w:rFonts w:ascii="Arial" w:cs="Arial" w:eastAsia="Arial" w:hAnsi="Arial"/>
          <w:sz w:val="24"/>
          <w:szCs w:val="24"/>
        </w:rPr>
        <w:t xml:space="preserve">, </w:t>
      </w:r>
      <w:hyperlink w:history="1" r:id="rIdjcf9e4uslly5kxmwhucz0">
        <w:r>
          <w:rPr>
            <w:rFonts w:ascii="Arial" w:cs="Arial" w:eastAsia="Arial" w:hAnsi="Arial"/>
            <w:color w:val="1D4ED8"/>
            <w:sz w:val="24"/>
            <w:szCs w:val="24"/>
            <w:u w:val="single"/>
          </w:rPr>
          <w:t xml:space="preserve">11 марта 2005 года</w:t>
        </w:r>
      </w:hyperlink>
      <w:r>
        <w:rPr>
          <w:rFonts w:ascii="Arial" w:cs="Arial" w:eastAsia="Arial" w:hAnsi="Arial"/>
          <w:sz w:val="24"/>
          <w:szCs w:val="24"/>
        </w:rPr>
        <w:t xml:space="preserve">,               </w:t>
      </w:r>
      <w:hyperlink w:history="1" r:id="rId3opcpvmkka0ozs9cvn8m0">
        <w:r>
          <w:rPr>
            <w:rFonts w:ascii="Arial" w:cs="Arial" w:eastAsia="Arial" w:hAnsi="Arial"/>
            <w:color w:val="1D4ED8"/>
            <w:sz w:val="24"/>
            <w:szCs w:val="24"/>
            <w:u w:val="single"/>
          </w:rPr>
          <w:t xml:space="preserve">12 октября 2005 года</w:t>
        </w:r>
      </w:hyperlink>
      <w:r>
        <w:rPr>
          <w:rFonts w:ascii="Arial" w:cs="Arial" w:eastAsia="Arial" w:hAnsi="Arial"/>
          <w:sz w:val="24"/>
          <w:szCs w:val="24"/>
        </w:rPr>
        <w:t xml:space="preserve">,</w:t>
      </w:r>
      <w:hyperlink w:history="1" r:id="rIdmhsaj0koisaai1n-nkyol">
        <w:r>
          <w:rPr>
            <w:rFonts w:ascii="Arial" w:cs="Arial" w:eastAsia="Arial" w:hAnsi="Arial"/>
            <w:color w:val="1D4ED8"/>
            <w:sz w:val="24"/>
            <w:szCs w:val="24"/>
            <w:u w:val="single"/>
          </w:rPr>
          <w:t xml:space="preserve">16 декабря 2005 года</w:t>
        </w:r>
      </w:hyperlink>
      <w:r>
        <w:rPr>
          <w:rFonts w:ascii="Arial" w:cs="Arial" w:eastAsia="Arial" w:hAnsi="Arial"/>
          <w:sz w:val="24"/>
          <w:szCs w:val="24"/>
        </w:rPr>
        <w:t xml:space="preserve">)      Совет глав правительств Содружества Независимых Государств в целяхразвития внешнеэкономической деятельности государств-участников  Содру-жества Независимых Государств решил:     1. Утвердить  </w:t>
      </w:r>
      <w:hyperlink w:history="1" r:id="rIdejsrwe8dvyzhpcpt3i2ln">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определения  страны  происхождения  товаров(прилагаются).     2. Предоставить  Экономическому совету Содружества Независимых Го-сударств право вносить по мере необходимости изменения и  дополнения  вПеречень условий,  производственных и технологических операций, при вы-полнении которых товар считается происходящим из той страны,  в которойони имели место (</w:t>
      </w:r>
      <w:hyperlink w:history="1" r:id="rId5nbrxacpuknsscmlexo02">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указанным Правилам).     3. Настоящее Решение вступает в силу с момента подписания,  а  длягосударств, законодательства которых требуют выполнения внутригосударс-твенных процедур, необходимых для его вступления в силу, - со дня сдачина хранение депозитарию уведомления о выполнении упомянутых процедур.     4. Считать утратившим силу Решение Совета глав правительств Содру-жества Независимых Государств от 24 сентября 1993 года о Правилах опре-деления страны происхождения товаров после вступления в силу настоящегоРешения.      Совершено в городе Минске 30 ноября 2000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(с оговоркой)     За Правительство Российской Федерации (с оговоркой)     За Правительство Республики Таджикистан     За Правительство Украины  </w:t>
      </w:r>
      <w:r>
        <w:rPr>
          <w:rFonts w:ascii="Arial" w:cs="Arial" w:eastAsia="Arial" w:hAnsi="Arial"/>
          <w:sz w:val="24"/>
          <w:szCs w:val="24"/>
        </w:rPr>
        <w:t xml:space="preserve">                                                 Утверждены</w:t>
      </w:r>
      <w:r>
        <w:rPr>
          <w:rFonts w:ascii="Arial" w:cs="Arial" w:eastAsia="Arial" w:hAnsi="Arial"/>
          <w:sz w:val="24"/>
          <w:szCs w:val="24"/>
        </w:rPr>
        <w:t xml:space="preserve">                                      Решением Совета глав правительств                                     Содружества Независимых Государств                                        о Правилах определения страны                                            происхождения товаров                                           от 30 ноября 2000 года                                 ПРАВИЛА               определения страны происхождения товаров            (В редакции решения Экономического Совета СНГ от            </w:t>
      </w:r>
      <w:hyperlink w:history="1" r:id="rIdr1lndd7qpqx8hgmgmkkre">
        <w:r>
          <w:rPr>
            <w:rFonts w:ascii="Arial" w:cs="Arial" w:eastAsia="Arial" w:hAnsi="Arial"/>
            <w:color w:val="1D4ED8"/>
            <w:sz w:val="24"/>
            <w:szCs w:val="24"/>
            <w:u w:val="single"/>
          </w:rPr>
          <w:t xml:space="preserve">3 декабря 2004 года</w:t>
        </w:r>
      </w:hyperlink>
      <w:r>
        <w:rPr>
          <w:rFonts w:ascii="Arial" w:cs="Arial" w:eastAsia="Arial" w:hAnsi="Arial"/>
          <w:sz w:val="24"/>
          <w:szCs w:val="24"/>
        </w:rPr>
        <w:t xml:space="preserve">, </w:t>
      </w:r>
      <w:hyperlink w:history="1" r:id="rIdrncudu1h802kpv_-ez09u">
        <w:r>
          <w:rPr>
            <w:rFonts w:ascii="Arial" w:cs="Arial" w:eastAsia="Arial" w:hAnsi="Arial"/>
            <w:color w:val="1D4ED8"/>
            <w:sz w:val="24"/>
            <w:szCs w:val="24"/>
            <w:u w:val="single"/>
          </w:rPr>
          <w:t xml:space="preserve">25 мая 2006 года</w:t>
        </w:r>
      </w:hyperlink>
      <w:r>
        <w:rPr>
          <w:rFonts w:ascii="Arial" w:cs="Arial" w:eastAsia="Arial" w:hAnsi="Arial"/>
          <w:sz w:val="24"/>
          <w:szCs w:val="24"/>
        </w:rPr>
        <w:t xml:space="preserve">)      Настоящие Правила действуют в отношении товаров,  происходящих  изгосударств  -  участников Соглашения о создании зоны свободной торговлиот 15 апреля 1994 года и </w:t>
      </w:r>
      <w:hyperlink w:history="1" r:id="rId7gzwqs0ltf1zjgy1mnxcu">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и дополнений  вэто Соглашение от 2 апреля 1999 года (далее - государство-участник Сог-лашения) и находящихся в торговом обороте между этими государствами.     Порядок определения страны происхождения товаров,  ввозимых на та-моженные территории государств-участников Соглашения из третьих стран ивывозимых  в третьи страны из этих государств,  регламентируется нацио-нальными законодательствами государств-участников Соглашения и междуна-родными договорами.     Для целей настоящих Правил используются следующие термины и  поня-тия:     "страна происхождения товара" - страна,  в которой товар был  пол-ностью произведен или подвергнут достаточной обработке/переработке;     "критерий достаточной обработки/переработки" - один  из  принциповопределения страны происхождения товаров,  в соответствии с которым то-вар,  если в его производстве участвуют две или более стран,  считаетсяпроисходящим  из  страны,  где он был подвергнут последней существеннойобработке/переработке,  достаточной для придания товару его характерныхсвойств.     Для оценки критерия достаточной обработки/переработки может приме-няться кумулятивный принцип, в соответствии с которым происхождение то-вара в результате последовательной обработки/переработки в государствах-  участниках  Соглашения определяется по стране изготовления конечноготовара;     "товар" - любое движимое имущество, в том числе тепловая, электри-ческая,  иные виды энергии  и  транспортные  средства  (за  исключениемтранспортных средств, используемых для международных перевозок пассажи-ров и товаров), перемещаемое через таможенную границу;     "товарная номенклатура"  -  применяемая  в государствах-участникахСоглашения Товарная номенклатура внешнеэкономической  деятельности  (ТНВЭД) на базе Гармонизированной системы описания и кодирования товаров икомбинированной тарифно-статистической номенклатуры ЕС;     "добавленная стоимость"  - доля стоимости декларированных товаров,выраженная в процентном отношении,  которая определяется разницей междустоимостью  декларируемой  продукции  и  стоимостью используемых для еепроизводства импортных сырья и материалов;     "резидент" - любые физические и юридические лица,  предприятия илиорганизации, не имеющие статуса юридического лица, которые по законода-тельству  этого государства подвергаются в нем налогообложению на осно-вании местожительства,  постоянного местопребывания,  места управления,регистрации и создания либо любой другой аналогичной характеристики.     Однако в указанное понятие не включается лицо, которое подвергает-ся налогообложению в государстве только в отношении дохода, полученногоот операций, не связанных с производством и реализацией товаров;     "сертификат о происхождении товара" - документ,  однозначно свиде-тельствующий о стране происхождения товара и выданный органом государс-тва - экспортера,  уполномоченным в соответствии с национальным законо-дательством.     1. Страной  происхождения  товара  считается  государство-участникСоглашения, где товар был полностью произведен или подвергнут достаточ-ной обработке/переработке.     2. Товарами, полностью произведенными в данной стране, считаются:     а) полезные ископаемые, добытые из недр страны, в ее территориаль-ном море или на дне этого моря;     б) продукция растительного происхождения, выращенная или собраннаяв данной стране;     в) живые животные, родившиеся и выращенные в данной стране;     г) продукция,  полученная в данной стране от выращенных в ней  жи-вотных;     д) продукция,  полученная в результате охотничьего  и  рыболовногопромысла в данной стране;     е) продукция морского  рыболовного  промысла  и  другая  продукцияморского  промысла,  полученная  судном данной страны либо арендованным(зафрахтованным) ею;     ж) продукция,  полученная  на борту перерабатывающего судна даннойстраны исключительно из продукции, указанной в подпункте "е";     з) продукция,  полученная  с  морского  дна или из морских недр запределами территориального моря данной страны,  при условии, что даннаястрана  имеет исключительные права на разработку этого морского дна илиэтих морских недр;     и) отходы и лом (вторичное сырье),  полученные в результате произ-водственных или иных операций по переработке, а также бывшие в употреб-лении изделия, собранные в данной стране и пригодные только для перера-ботки в сырье;     к) продукция высоких технологий,  полученная в открытом космосе накосмических судах,  принадлежащих данной стране либо арендованных (заф-рахтованных) ею;     л) товары,  изготовленные в данной стране исключительно из продук-ции, указанной в подпунктах "а"-"к" настоящего пункта.     3. Для целей определения страны происхождения товара,  изготовлен-ного в государстве-участнике Соглашения, применяется кумулятивный прин-цип,  который определяет происхождение того или иного  товара  при  егопоследовательной обработке/переработке.     Если в производстве конечного  товара  в  одном  из  государств  -участников Соглашения используется сырье или материалы, происходящие издругих государств-участников Соглашения,  подтвержденные сертификатом опроисхождении  товара  формы  СТ-1 и подвергаемые поэтапной последующейобработке в других государствах-участниках Соглашения,  то страной про-исхождения  такого товара считается страна,  где он в последний раз былподвергнут обработке/переработке.     При отсутствии  сертификата  о  происхождении сырья или материаловформы СТ-1 определение страны происхождения конечного  товара  осущест-вляется  на  основании критерия достаточной обработки/переработки (под-пункты "а", "б", "в" пункта 4 настоящих Правил).     4. В  случае  участия в производстве товара третьих стран,  помимогосударств-участников Соглашения,  определение страны происхождения то-вара  производится в соответствии с критерием достаточной обработки/пе-реработки товара.     Критерий достаточной обработки/переработки может выражаться:     а) изменением товарной позиции по ТН ВЭД на уровне хотя бы  одногоиз первых 4 знаков, произошедшим в результате обработки/переработки;     б) выполнением необходимых условий,  производственных и технологи-ческих операций,  достаточных для того, чтобы товар считался происходя-щим из той страны, где эти операции имели место;     в) правилом адвалорной доли, когда стоимость используемых материа-лов или добавленная стоимость достигает фиксированной процентной доли вцене конечной продукции.     Основным критерием достаточной обработки/переработки является  из-менение товарной позиции по ТН ВЭД на уровне хотя бы одного из первых 4знаков;  он применяется в отношении всех товаров,  за исключением това-ров,  включенных в перечень условий, производственных и технологическихопераций,  при выполнении которых товар считается происходящим  из  тойстраны,  в которой они имели место (приложение 1, являющееся неотъемле-мой частью настоящих Правил).     В данный перечень в качестве одного из условий может быть включеноправило адвалорной доли как самостоятельно, так и в сочетании с другимикритериями достаточной обработки/переработки товара.     В случае,  если применяется правило адвалорной  доли,  стоимостныепоказатели рассчитываются:     - для импортируемых материалов - по таможенной стоимости этих  ма-териалов  при их ввозе в страну,  в которой осуществляется производствоконечной продукции,  или, при неизвестном происхождении импортированныхматериалов,  по  документально подтвержденной цене их первой продажи натерритории страны,  в которой осуществляется производство конечной про-дукции;     - для конечной продукции -  по  цене  на  условиях  "франко-завод"("франко - склад") продавца.     5. Не отвечающими критерию достаточной обработки/переработки това-ра считаются:     а) операции по обеспечению сохранности товара  во  время  храненияили транспортировки;     б) операции по  подготовке  товара  к  продаже  и  транспортировке(дробление партии, формирование отправок, сортировка, переупаковка);     в) простые сборочные операции;     г) смешивание товаров (компонентов), которое не приводит к сущест-венному отличию полученной продукции от исходных составляющих;     д) убой скота;     е) комбинация двух или большего числа указанных выше операций.     6. При  определении  страны происхождения товары в разобранном илинесобранном виде (поставляемые несколькими партиями, если по производс-твенным или транспортным условиям невозможна их отгрузка одной партией,а также если партия товара разбита на  несколько  партий  в  результатеошибки  или неверной адресации) могут рассматриваться по желанию декла-ранта как единый товар.     Условиями применения этого правила являются:     - предварительное уведомление таможенного органа  страны  ввоза  оразбивке  разобранного  или  несобранного  товара на несколько партий суказанием причин такой  разбивки,  приложением  подробной  спецификациикаждой  партии  с указанием кодов товаров согласно ТН ВЭД,  стоимости истраны происхождения товаров, входящих в каждую партию, а также уведом-ления о разбивке товара на несколько партий в результате ошибки или не-верной адресации - при документальном подтверждении ошибочности разбив-ки товара;     - поставка всех партий из одной страны одним экспортером;  ввоз  иоформление всех партий товара через одну и ту же таможню;     - поставка всех партий товара в срок, не превышающий шести месяцевс даты принятия таможенной декларации.     7. Для определения страны происхождения товара  происхождение  ис-пользуемой для их производства тепловой и электрической энергии, машин,оборудования и инструментов не учитывается.     Приспособления, принадлежности,   запасные  части  и  инструменты,предназначенные для использования с машинами, оборудованием, аппаратамиили транспортными средствами, считаются происходящими из той же страны,что и машины,  оборудование,  аппараты или транспортные средства,  еслиданные  приспособления,  принадлежности,  запасные  части и инструментыввозятся и продаются в комплекте с вышеуказанными машинами,  оборудова-нием,  аппаратами  или транспортными средствами и в количестве,  обычнопоставляемом с данными устройствами.     Упаковка, в которой товар ввозится на таможенную территорию,  счи-тается происходящей из той же страны,  что и сам товар,  за исключениемслучаев,  когда упаковка подлежит декларированию отдельно от товара.  Вэтом случае страна происхождения упаковки определяется отдельно.     Для определения страны происхождения товара,  если упаковка, в ко-торой товар ввозится на таможенную территорию,  считается  происходящейиз той же страны,  что и сам товар,  учитывается только та упаковка,  вкоторой товар обычно реализуется в розничной торговле,  в том числе приприменении правила "в" пункта 4 (правило адвалорной доли).     8. Если товар,  происхождение которого отвечает условиям настоящихПравил, используется в производстве другого конечного товара, то требо-вания к происхождению,  применяемые к сырью, материалам, комплектующим,использованным для производства этого товара,  не принимаются во внима-ние при определении страны происхождения конечного товара.     9. Товар  пользуется режимом свободной торговли на таможенных тер-риториях государств-участников Соглашения, если он соответствует крите-риям происхождения, установленным данными Правилами, а также:     а) экспортируется на основании договора/контракта между резидентомодного из государств-участников Соглашения,  и резидентом другого госу-дарства-участника Соглашения и ввозится с таможенной территории  одногогосударства-участника   на   таможенную  территорию  другого  государс-тва-участника Соглашения;     б) ввозится  физическим  лицом  - резидентом государства-участникаСоглашения с таможенной территории одного из  государств-участников  натаможенную территорию другого государства-участника Соглашения.     При этом товар не должен покидать территории государств-участниковСоглашения, кроме случаев, если такая транспортировка невозможна в силугеографического положения государства-участника или отдельной его  тер-ритории,  а  также случаев,  согласованных компетентными органами госу-дарств-участников Соглашения, экспортирующих и импортирующих товары.     10. Для подтверждения страны происхождения товара в конкретном го-сударстве-участнике Соглашения необходимо представление таможенным  ор-ганам  страны ввоза  сертификата  о  происхождении  товара  формы  СТ-1(приложение 2, являющееся неотъемлемой  частью  настоящих  Правил)  илидекларации о происхождении товара.     Декларация о происхождении товара представляет собой  заявление  остране происхождения товара, сделанное изготовителем, продавцом или ли-цом,  перемещающим товары,  на коммерческом счете либо ином  документе,имеющем отношение к товару.     Сертификат о происхождении товара  оформляется,  как  правило,  накаждую отдельную поставку товара, которая осуществляется одним или нес-колькими транспортными средствами одному и тому же  грузополучателю  отодного и того же грузоотправителя.     11. При экспорте товаров из государств-участников Соглашения  сер-тификат  о происхождении товара выдается уполномоченным органом в соот-ветствии с национальным законодательством государства-экспортера.     Сертификат оформляется  на специальном,  защищенном бланке форматаА4 (210x297 мм),  изготовленном типографским  способом.  Срок  действиясертификата формы СТ-1 составляет 12 месяцев со дня выдачи.     Государства-участники Соглашения обмениваются образцами сертифика-тов формы СТ-1,  печатей органов и подписей лиц, уполномоченных удосто-верять сертификаты.  Без представления указанных  образцов  сертификатысчитаются  недействительными  и на товары не распространяются преферен-ции, предусмотренные Соглашением.     12. Заполнение сертификата о происхождении товара формы СТ-1 долж-но отвечать следующим требованиям:     графа 1 - "Отправитель/экспортер (наименование и почтовый адрес)".Допускается запись согласно свидетельству о регистрации предприятия.  Вслучае,  если отправитель и экспортер являются разными юридическими ли-цами,  следует указывать,  что отправитель (наименование и почтовый ад-рес)  действует  "по поручению" экспортера (наименование и почтовый ад-рес);     графа 2 - "Получатель/импортер (наименование и почтовый адрес)". Вслучае,  если получатель и импортер являются разными юридическими лица-ми,  следует указывать,  что получатель (наименование и почтовый адрес)действует "по поручению" импортера (наименование и почтовый адрес);     графа 3 - "Средства транспорта и маршрут следования (насколько этоизвестно)";     графа 4 - указывается номер сертификата (регистрационный и/или но-мер бланка),  его форма, страна, выдавшая сертификат, и страна, для ко-торой этот сертификат предназначен;     графа 5 - "Для служебных отметок".  Вносятся служебные отметки го-сударственных контролирующих органов стран экспорта, транзита и/или по-лучения товара, а также при необходимости следующие записи: "Дубликат","Выдан взамен сертификата", "Выдан впоследствии", "Кумуляция СНГ";     графа 6 - "Номер". Указывается порядковый номер товара;     графа 7 - "Количество мест и вид упаковки";     графа 8 - "Описание товара". Указывается коммерческое наименованиетовара и другие сведения,  позволяющие произвести однозначную идентифи-кацию товара относительно заявленного для целей таможенного оформления.     В случае  недостаточности  места на лицевой стороне для заполненияграфы допускается применение дополнительного листа (листов) о происхож-дении товара (приложение 3),  заполняемого в установленном порядке (за-веренного подписью,  печатью и имеющего тот же порядковый номер,  что ибланк сертификата).  Заполнение сертификата на оборотной стороне не до-пускается;     графа 9 - "Критерий происхождения". Указываются следующие критериипроисхождения товаров:     "П" -  товар,  полностью  произведенный  в государстве - участникеСоглашения;     "Д1701" - товар, подвергнутый достаточной обработке/переработке, суказанием первых четырех цифр кода товарной позиции по ТН ВЭД  СНГ  ко-нечной продукции, например - 1701;     "К"- товар, страна происхождения которого определена на основе ку-мулятивного принципа.     Если в сертификате заявлены товары,  классифицируемые в  различныхтоварных  позициях по ТН ВЭД СНГ и имеющие различные критерии происхож-дения, то в графе 9 указываются критерии происхождения дифференцирован-но для всех заявленных товаров;     графа 10 - "Вес брутто/нетто (кг)". Указываются весовые либо коли-чественные  характеристики товара;  расхождение между фактическим коли-чеством товара и указанным в сертификате не должно превышать 5%;     графа 11  -  "Номер и дата счета-фактуры".  Указываются сведения осчете-фактуре или счете-проформе, или ином документе, отражающем финан-сово-количественные  параметры  товара  (при осуществлении долгосрочныхконтрактов, когда груз идет от одного и того же грузоотправителя одномуи тому же грузополучателю, заполнение графы не обязательно);     графа 12 - "Удостоверение".  Заполняется уполномоченным органом  исодержит его наименование, адрес, печать и дату удостоверения сведений,указанных в сертификате,  а также подпись,  фамилию  и  инициалы  лица,уполномоченного заверить сертификат;     графа 13 - "Декларация заявителя".  Указываются страна,  в которойтовар  был полностью произведен либо подвергся достаточной переработке,дата декларирования сведений о стране  происхождения  товара,  а  такжепроставляются печать заявителя и подпись,  фамилия и инициалы уполномо-ченного лица заявителя.     В том случае,  когда товар вывозится (ввозится) физическим лицом -резидентом одного из государств  -  участников  Соглашения,  сертификатформы СТ-1 заполняется с учетом следующих особенностей:     графа 1 - Ф.И.О., адрес грузоотправителя;     графа 2  - при наличии данных - Ф.И.О.,  адрес грузополучателя,  атакже отметка "Для свободного обращения";     графы 5  и 11 при отсутствии данных могут оставаться незаполненны-ми;     графа 13  заверяется  подписью грузоотправителя с указанием даты иФ.И.О. грузоотправителя.     Инструкция по оформлению и выдаче сертификатов происхождения това-ра разрабатывается и утверждается национальным  уполномоченным  органомгосударства - участника Соглашения.     (В редакции  решения  Экономического  Совета СНГ от </w:t>
      </w:r>
      <w:hyperlink w:history="1" r:id="rIdrlev6jtrzwn6qwukxuuhl">
        <w:r>
          <w:rPr>
            <w:rFonts w:ascii="Arial" w:cs="Arial" w:eastAsia="Arial" w:hAnsi="Arial"/>
            <w:color w:val="1D4ED8"/>
            <w:sz w:val="24"/>
            <w:szCs w:val="24"/>
            <w:u w:val="single"/>
          </w:rPr>
          <w:t xml:space="preserve">3 декабря 2004</w:t>
        </w:r>
      </w:hyperlink>
      <w:hyperlink w:history="1" r:id="rIdx1lv0ugelevukhc5cgdfq">
        <w:r>
          <w:rPr>
            <w:rFonts w:ascii="Arial" w:cs="Arial" w:eastAsia="Arial" w:hAnsi="Arial"/>
            <w:color w:val="1D4ED8"/>
            <w:sz w:val="24"/>
            <w:szCs w:val="24"/>
            <w:u w:val="single"/>
          </w:rPr>
          <w:t xml:space="preserve">года</w:t>
        </w:r>
      </w:hyperlink>
      <w:r>
        <w:rPr>
          <w:rFonts w:ascii="Arial" w:cs="Arial" w:eastAsia="Arial" w:hAnsi="Arial"/>
          <w:sz w:val="24"/>
          <w:szCs w:val="24"/>
        </w:rPr>
        <w:t xml:space="preserve">)     13. В  случае  утраты  или повреждения сертификата о происхождениитовара выдается официально заверенный его дубликат. При выдаче дублика-та в  графе  12  "Удостоверение" указывается дата выдачи дубликата, а вграфе 5  "Для  служебных отметок" указываются слово "Дубликат", номер идата оригинала утерянного сертификата формы СТ-1"  Дубликат сертификатавступает в силу с даты выдачи оригинала; суммарный срок действия ориги-нала и дубликата не может превышать 12 месяцев.     Сертификат может  быть  выдан и после отгрузки товара на основанииписьменного обоснованного заявления заказчика, при этом заказчик нарядус  пакетом предусмотренных документов представляет в уполномоченный ор-ган по сертификации подтверждение фактической отгрузки товара (экспорт-ная декларация с отметкой таможни). В этом случае в графе 5 сертификатауказывается: "Выдан впоследствии".     При аннулировании  по каким-либо причинам ранее выданного сертифи-ката в графу 5 вносится запись "Выдан взамен сертификата"  с  указаниемномера и даты аннулированного сертификата (сертификату,  выданному вза-мен другого сертификата, присваивается новый порядковый номер).     При применении кумулятивного принципа в графу вносится запись "Ку-муляция СНГ" с указанием номеров сертификатов формы СТ-1 и стран, в ко-торых она выдавалась.     При реэкспорте в другое государство графа заполняется в  соответс-твии с пунктом 18 настоящих Правил.     (В редакции  решения  Экономического  Совета СНГ от 3 декабря 2004года)     14. Заполнение сертификата производится в трех экземплярах (первыйявляется оригиналом, второй и третий - копиями, выполненными на незащи-щенных бланках) в отпечатанном виде на русском языке. Наличие подчистокв сертификате недопустимо.     Исправления в сертификат вносятся путем зачеркивания ошибочной ин-формации и надпечатывания скорректированных сведений,  заверяемых затемподписью и печатью уполномоченного органа государства.     15. Оригинал сертификата происхождения товара представляется вмес-те с грузовой таможенной декларацией и другими документами, необходимы-ми для осуществления таможенного оформления.     16. В случае  возникновения  сомнений  относительно  безупречностисертификата  или  содержащихся  в  нем сведений таможенный орган страныввоза товара может обратиться к уполномоченному органу, удостоверившемусертификат,  или  к  компетентным органам страны происхождения товара смотивированной просьбой сообщить дополнительные либо уточняющие  сведе-ния,  включая просьбы, связанные с простыми выборочными проверками сер-тификатов.     17. Случаи,  когда  в  качестве документа,  подтверждающего странупроисхождения товара,  может быть представлена декларация о происхожде-нии товара,  а также когда представление документов о происхождении то-вара не обязательно, определяются в соответствии с национальным законо-дательством страны ввоза.     18. При реэкспорте товаров в рамках государств-участников Соглаше-ния возможна выдача заменных сертификатов при наличии сертификата формыСТ-1 страны происхождения товара. При этом в пункте 5 сертификата отме-чается:  "Сертификат  выдан на основании сертификата страны происхожде-ния" (с указанием номера и даты).     При реэкспорте  товаров в рамках государств-участников Соглашения,изготовленных на их территориях и завезенных на  таможенные  территориигосударств - участников до введения в действие Правил определения стра-ны происхождения товара от 24 сентября 1993 года,  возможна выдача сер-тификата  происхождения  товара  формы СТ-1 с отметкой в графе 5 "Товаризготовлен в _____ (страна) в ____ году". Страна происхождения указыва-ется  согласно  подтверждающим документам на товар.  Выдача сертификатавозможна в любом из государств - участников Соглашения  с  отметкой  обизготовителе и его расположении.     19. Товар не считается происходящим из данной страны до  тех  пор,пока не будут представлены документы и/или сведения, подтверждающие егопроисхождение.     20. Непредставление правильно оформленного сертификата происхожде-ния товара или сведений о происхождении товара не  является  основаниемдля их задержания таможенными органами, за исключением случаев, предус-мотренных национальными законодательствами государств-участников Согла-шения.     Товары, происхождение которых не  установлено,  или  происхождениекоторых установлено,  но при этом в их отношении не может быть примененрежим свободной торговли из-за отсутствия необходимых  для  этих  целейдокументов,  пропускаются  в страну ввоза в соответствии с требованиямитарифного и нетарифного регулирования страны-импортера.     Таможенным органом государства-участника Соглашения может быть от-казано в пропуске товара лишь при наличии достаточных  оснований  пола-гать,  что товар происходит из страны,  товары которой не подлежат про-пуску в страну ввоза  в  соответствии  с  международными  соглашениями,действующими  для  этого государства,  и/или его национальным законода-тельством.     21. К товарам,  указанным в абзаце 2 пункта 20,  может применяться(восстанавливаться) режим свободной торговли на таможенных  территорияхгосударств-участников  Соглашения  при  условии  получения  надлежащегоудостоверения об их происхождении (по форме СТ-1) или других  необходи-мых документов в течение одного года с даты таможенного оформления.     22. Копии сертификатов,  а также любая связанная с ними документа-ция,  подтверждающая происхождение товара,  хранятся в течение трех летуполномоченным органом страны-экспортера.                                                          </w:t>
      </w:r>
      <w:r>
        <w:rPr>
          <w:rFonts w:ascii="Arial" w:cs="Arial" w:eastAsia="Arial" w:hAnsi="Arial"/>
          <w:sz w:val="24"/>
          <w:szCs w:val="24"/>
        </w:rPr>
        <w:t xml:space="preserve">  Приложение 1</w:t>
      </w:r>
      <w:r>
        <w:rPr>
          <w:rFonts w:ascii="Arial" w:cs="Arial" w:eastAsia="Arial" w:hAnsi="Arial"/>
          <w:sz w:val="24"/>
          <w:szCs w:val="24"/>
        </w:rPr>
        <w:t xml:space="preserve">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(В редакции решений Экономического Совета СНГ от </w:t>
      </w:r>
      <w:hyperlink w:history="1" r:id="rIdrbk-ckqhcpmv9s4os20gb">
        <w:r>
          <w:rPr>
            <w:rFonts w:ascii="Arial" w:cs="Arial" w:eastAsia="Arial" w:hAnsi="Arial"/>
            <w:color w:val="1D4ED8"/>
            <w:sz w:val="24"/>
            <w:szCs w:val="24"/>
            <w:u w:val="single"/>
          </w:rPr>
          <w:t xml:space="preserve">7 сентября 2001 года</w:t>
        </w:r>
      </w:hyperlink>
      <w:r>
        <w:rPr>
          <w:rFonts w:ascii="Arial" w:cs="Arial" w:eastAsia="Arial" w:hAnsi="Arial"/>
          <w:sz w:val="24"/>
          <w:szCs w:val="24"/>
        </w:rPr>
        <w:t xml:space="preserve">, </w:t>
      </w:r>
      <w:hyperlink w:history="1" r:id="rId_v_ng1gx8wbsreb5sziak">
        <w:r>
          <w:rPr>
            <w:rFonts w:ascii="Arial" w:cs="Arial" w:eastAsia="Arial" w:hAnsi="Arial"/>
            <w:color w:val="1D4ED8"/>
            <w:sz w:val="24"/>
            <w:szCs w:val="24"/>
            <w:u w:val="single"/>
          </w:rPr>
          <w:t xml:space="preserve">20 декабря 2002 года</w:t>
        </w:r>
      </w:hyperlink>
      <w:r>
        <w:rPr>
          <w:rFonts w:ascii="Arial" w:cs="Arial" w:eastAsia="Arial" w:hAnsi="Arial"/>
          <w:sz w:val="24"/>
          <w:szCs w:val="24"/>
        </w:rPr>
        <w:t xml:space="preserve">, </w:t>
      </w:r>
      <w:hyperlink w:history="1" r:id="rIdj01pkxw98s-xwsdhlqyxp">
        <w:r>
          <w:rPr>
            <w:rFonts w:ascii="Arial" w:cs="Arial" w:eastAsia="Arial" w:hAnsi="Arial"/>
            <w:color w:val="1D4ED8"/>
            <w:sz w:val="24"/>
            <w:szCs w:val="24"/>
            <w:u w:val="single"/>
          </w:rPr>
          <w:t xml:space="preserve">11 марта 2005 года</w:t>
        </w:r>
      </w:hyperlink>
      <w:r>
        <w:rPr>
          <w:rFonts w:ascii="Arial" w:cs="Arial" w:eastAsia="Arial" w:hAnsi="Arial"/>
          <w:sz w:val="24"/>
          <w:szCs w:val="24"/>
        </w:rPr>
        <w:t xml:space="preserve">,</w:t>
      </w:r>
      <w:hyperlink w:history="1" r:id="rId9750te2v414gf6xya68au">
        <w:r>
          <w:rPr>
            <w:rFonts w:ascii="Arial" w:cs="Arial" w:eastAsia="Arial" w:hAnsi="Arial"/>
            <w:color w:val="1D4ED8"/>
            <w:sz w:val="24"/>
            <w:szCs w:val="24"/>
            <w:u w:val="single"/>
          </w:rPr>
          <w:t xml:space="preserve">12 октября 2005</w:t>
        </w:r>
      </w:hyperlink>
      <w:r>
        <w:rPr>
          <w:rFonts w:ascii="Arial" w:cs="Arial" w:eastAsia="Arial" w:hAnsi="Arial"/>
          <w:sz w:val="24"/>
          <w:szCs w:val="24"/>
        </w:rPr>
        <w:t xml:space="preserve">, </w:t>
      </w:r>
      <w:hyperlink w:history="1" r:id="rIdf9j5kf2cghmqc05tem9tt">
        <w:r>
          <w:rPr>
            <w:rFonts w:ascii="Arial" w:cs="Arial" w:eastAsia="Arial" w:hAnsi="Arial"/>
            <w:color w:val="1D4ED8"/>
            <w:sz w:val="24"/>
            <w:szCs w:val="24"/>
            <w:u w:val="single"/>
          </w:rPr>
          <w:t xml:space="preserve">16 декабря 2005 года</w:t>
        </w:r>
      </w:hyperlink>
      <w:r>
        <w:rPr>
          <w:rFonts w:ascii="Arial" w:cs="Arial" w:eastAsia="Arial" w:hAnsi="Arial"/>
          <w:sz w:val="24"/>
          <w:szCs w:val="24"/>
        </w:rPr>
        <w:t xml:space="preserve">, </w:t>
      </w:r>
      <w:hyperlink w:history="1" r:id="rIdbxrwvnnhfqjeziid0-css">
        <w:r>
          <w:rPr>
            <w:rFonts w:ascii="Arial" w:cs="Arial" w:eastAsia="Arial" w:hAnsi="Arial"/>
            <w:color w:val="1D4ED8"/>
            <w:sz w:val="24"/>
            <w:szCs w:val="24"/>
            <w:u w:val="single"/>
          </w:rPr>
          <w:t xml:space="preserve">17 марта 2006</w:t>
        </w:r>
      </w:hyperlink>
      <w:r>
        <w:rPr>
          <w:rFonts w:ascii="Arial" w:cs="Arial" w:eastAsia="Arial" w:hAnsi="Arial"/>
          <w:sz w:val="24"/>
          <w:szCs w:val="24"/>
        </w:rPr>
        <w:t xml:space="preserve">                              Примечание 1      1.1. В  первых двух колонках настоящего Перечня указываются данныео продукте, полученном в результате обработки/переработки сырья или ма-териалов.  В  первой колонке Перечня приводится код продукта по ТН ВЭД,во второй - описание продукта в соответствии с кодом,  указанным в пер-вой колонке. Для каждого конкретного продукта, описанного в первых двухколонках, условия, производственные или технологические операции, опре-деляющие  его  происхождение  (далее  - условия и операции),  указаны втретьей колонке.     Товары в  перечне  определяются  исключительно  кодом товара по ТНВЭД; наименование товара приведено только для удобства пользования.     В случае,  если  коду  товара по ТН ВЭД предшествует предлог "из",это указывает на то,  что условия и операции в третьей колонке применя-ются только к товарам, которые классифицируются в данной товарной пози-ции и указаны во второй колонке. В этом случае следует руководствовать-ся также наименованием товара.     1.2. В случае,  если в первой колонке приводятся номера несколькихтоварных  позиций  или номер группы и одновременно с этим во второй ко-лонке имеется обобщенное описание продуктов, то соответствующие условияи операции, указанные в третьей колонке, применяются ко всем продуктам,классифицируемым в соответствии с ТН ВЭД в товарных позициях, указанныхв первой колонке,  или к любой из товарных позиций,  указанных в первойколонке.     1.3. В случае,  если в отношении части товаров, классифицируемых водной и той же товарной позиции, применяются одни условия и операции, ав  отношении  другой (других) части (частей) применяются иные условия иоперации, то во второй колонке имеется соответствующее количество абза-цев,  в каждом из которых приводится конкретное описание товаров, и со-ответственно в третьей колонке указываются условия и операции,  относя-щиеся к товарам,  описание которых приведено в том или ином абзаце вто-рой колонки.                              Примечание 2      2.1. Термин "изготовление" означает выполнение любых видов  произ-водственных или технологических операций, включая сборку или какие-либоособые операции.  При этом следует иметь в  виду  положения  примечания3.4.     2.2. Термин "материал" означает любые ингредиенты,  сырье, состав-ные элементы, части и т.п., используемые для изготовления продукта.     2.3. Термин "продукт" означает изготовленный продукт, даже если онпредназначается для дальнейшего использования в других производственныхоперациях.     2.4. Термин "товар" означает и материалы, и продукты.                              Примечание 3      3.1. Условия  и  операции,  указанные в третьей колонке настоящегоПеречня,  должны осуществляться только в отношении используемых для из-готовления  продукта  материалов,  не  происходящих  с территории госу-дарств-участников Соглашения о создании зоны свободной торговли  (далее- материалы иностранного происхождения).  Ограничения, определенные ус-ловиями и операциями в третьей колонке, также распространяются только вотношении используемых для изготовления продукта материалов иностранно-го происхождения.     3.2. В случае, если условиями и операциями установлено, что в про-изводстве продукта могут быть использованы материалы любых товарных по-зиций,  это означает, что материалы, классифицируемые в той же товарнойпозиции,  что и продукт, также могут быть использованы при условии соб-людения  особых ограничений,  которые могут быть определены условиями иоперациями.     3.3. В случае, если продукт, изготовленный из материалов иностран-ного  происхождения,  приобретает  статус  происходящего  из  государс-тва-участника Соглашения, где осуществляется его переработка в силу из-менения товарной позиции или в силу относящегося к нему особого условиялибо операции в соответствии с Перечнем, и затем используется в качест-ве материала для производства другого продукта,  то условия и операции,применяемые в отношении продукта,  при изготовлении которого он исполь-зуется, к нему не применяются.     3.4. Если в отношении того или иного продукта достигается выполне-ние критерия достаточной обработки/переработки (пункт 4 Правил)  в  ре-зультате проведения операций даже за счет перечисленных в пункте 5 Пра-вил,  то данный продукт не будет считаться происходящим из той  страны,где эти операции имели место.     3.5. Объектом применения условий и операций является тот или  инойпродукт, определяемый в качестве самостоятельного объекта классификациив соответствии с правилами классификации товаров по ТН  ВЭД.  В  случаеопределения происхождения наборов продуктов, классифицируемых как тако-вых в силу 3-го Основного правила интерпретации ТН ВЭД, объектом приме-нения условий и операций рассматривается каждый отдельный элемент, вхо-дящий в состав набора.     Соответственно:     - продукт,  состоящий из группы элементов или  собранный  из  рядачастей  и классифицируемый в соответствии с положениями ТН ВЭД как еди-ный товар, в целом рассматривается как объект применения условий и опе-раций;     - если партия товаров состоит из идентичных продуктов, классифици-руемых в одной и той же товарной позиции ТН ВЭД, то каждый продукт дол-жен рассматриваться отдельно для целей применения условий и операций;     - если в силу 5-го Основного правила интерпретации ТН ВЭД упаковкаклассифицируется совместно с находящимися в ней продуктами, то упаковкадолжна  рассматриваться как составная часть товара при определении про-исхождения данного товара.     3.6. Продукт,  состоящий из группы элементов или собранный из рядачастей  и классифицируемый в соответствии с правилами классификации то-варов по ТН ВЭД как единый товар, должен рассматриваться как удовлетво-ряющий  условиям  и операциям,  если все его составляющие удовлетворяюттаким условиям и операциям.     Если часть составляющих данного продукта удовлетворяет, а часть неудовлетворяет условиям и операциям или имеет товарную позицию, одинако-вую с готовым продуктом, то данный продукт будет считаться удовлетворя-ющим условиям и операциям в случае,  если  стоимость  составляющих,  неудовлетворяющих условиям и операциям или с товарной позицией,  одинако-вой с конечным продуктом, не превышает 15% цены франко-завода конечногопродукта.     Данное правило может применяться во всех случаях,  за  исключениемтех товаров, для которых в Перечне указано другое условие.     (В редакции решения Экономического Совета СНГ от </w:t>
      </w:r>
      <w:hyperlink w:history="1" r:id="rIdbbcpwut8sc-1xkav38acy">
        <w:r>
          <w:rPr>
            <w:rFonts w:ascii="Arial" w:cs="Arial" w:eastAsia="Arial" w:hAnsi="Arial"/>
            <w:color w:val="1D4ED8"/>
            <w:sz w:val="24"/>
            <w:szCs w:val="24"/>
            <w:u w:val="single"/>
          </w:rPr>
          <w:t xml:space="preserve">7 сентября 2001 года</w:t>
        </w:r>
      </w:hyperlink>
      <w:r>
        <w:rPr>
          <w:rFonts w:ascii="Arial" w:cs="Arial" w:eastAsia="Arial" w:hAnsi="Arial"/>
          <w:sz w:val="24"/>
          <w:szCs w:val="24"/>
        </w:rPr>
        <w:t xml:space="preserve">)                              Примечание 4      4.1. Условия и операции,  приведенные в третьей колонке настоящегоПеречня,  устанавливают минимальный объем  выполнения  производственныхили технологических операций. Выполнение установленных производственныхили технологических операций в меньшем объеме не определяет происхожде-ния продукта.     4.2. В случае,  если условиями и операциями, приведенными в Переч-не,  установлено, что продукт может быть изготовлен из более чем одногоматериала,  это означает, что может быть использован один или более ма-териалов. При этом не обязательно, чтобы использовались все материалы.     Однако если в рамках одного условия или операции имеется какое-ли-бо ограничение,  установленное в отношении одного материала, и одновре-менно с этим имеются другие ограничения, установленные в отношении дру-гих  материалов,  то  данные ограничения применяются только в отношениитех материалов, которые реально были использованы при изготовлении про-дукта.     4.3. В случае, если условиями и операциями, приведенными в списке,установлено,  что продукт должен быть изготовлен из определенного мате-риала,  это означает,  что данное условие не является препятствием  дляиспользования  других  материалов,  которые в силу их природы не смогутнарушить положения данного условия или операции.  (Например: если усло-виями и операциями особо оговаривается использование хлебных злаков илиих производных,  это не препятствует использованию  минеральных  солей,химических  и  других добавок,  которые не производятся из хлебных зла-ков). -----------------------------------------------------------------------|Код ТН ВЭД   |   Наименование товара   |Условия, производственные и  ||СНГ          |                         | технологические операции,   ||             |                         |  необходимые для придания   ||             |                         |товару статуса происхождения ||             |                         |    при использовании в      ||             |                         |производстве товара третьих  ||             |                         |           стран             ||-------------|-------------------------|-----------------------------||0201         |Мясо крупного рогатого   |Изготовление из материалов   ||             |скота, свежее или        |любых позиций, кроме мяса    ||             |охлажденное              |крупного рогатого скота,     ||             |                         |мороженого позиции 0202      ||0202         |Мясо крупного рогатого   |Изготовление из материалов   ||             |скота, мороженое         |любых позиций, за            ||             |                         |исключением материалов       ||             |                         |позиций 0201, 0202           ||0206         |Пищевые субпродукты      |Изготовление из материалов   ||             |крупного рогатого скота, |любых позиций, кроме костяков||             |свиней, овец, коз,       |позиций 0201-0205            ||             |лошадей, ослов, мулов или|                             ||             |лошаков, свежие,         |                             ||             |охлажденные или мороженые|                             ||0207         |Мясо и пищевые           |Изготовление из материалов   ||             |субпродукты домашней     |любых позиций в условиях     ||             |птицы, указанной в       |специализированного          ||             |товарной позиции 0105,   |производства в соответствии с||             |свежие, охлажденные или  |технологией                  ||             |мороженые                |обработки/переработки        ||0210         |Мясо и пищевые мясные    |Изготовление из материалов   ||             |субпродукты, соленые, в  |любых позиций, кроме мяса и  ||             |рассоле, сушеные или     |пищевых мясных субпродуктов  ||             |копченые; пищевая мука,  |позиций 0201-0206 и 0208 или ||             |из мяса или мясных       |печени птиц позиции 0207     ||             |субпродуктов             |                             ||0402         |Молоко и сливки,         |Изготовление из материалов   ||             |сгущенные или с          |любых позиций. Однако        ||             |добавлением сахара или   |стоимость используемых       ||             |других подслащивающих    |материалов той же позиции,   ||             |веществ                  |что и готовый продукт, не    ||             |                         |должна превышать 40% цены    ||             |                         |конечной продукции           ||0408         |Яйца птиц, без скорлупы, |Изготовление из материалов   ||             |и яичные желтки, свежие, |любых позиций, за исключением||             |сушеные, сваренные на    |яиц птиц позиции 0407        ||             |пару или в кипящей воде, |                             ||             |формованные, мороженые   |                             ||             |или консервированные     |                             ||             |другим способом, с       |                             ||             |добавлением или без      |                             ||             |добавления сахара или    |                             ||             |других подслащивающих    |                             ||             |веществ                  |                             ||0506         |Кости и роговой стержень,|Изготовление, при котором    ||             |необработанные,          |используются материалы группы||             |обезжиренные,            |02                           ||             |подвергнутые первичной   |                             ||             |обработке (без придания  |                             ||             |формы), обработанные     |                             ||             |кислотой или             |                             ||             |дежелатинизированные;    |                             ||             |порошок и отходы этих    |                             ||             |продуктов                |                             ||0710 40 000  |Сахарная кукуруза (сырая |Изготовление из сахарной     ||             |или сваренная в воде или |кукурузы, свежей или         ||             |на пару), мороженая      |охлажденной                  ||0711 90 300  |Кукуруза сахарная        |Изготовление из сахарной     ||             |консервированная для     |кукурузы, свежей или         ||             |кратковременного         |охлажденной                  ||             |хранения, но в таком виде|                             ||             |непригодная для          |                             ||             |непосредственного        |                             ||             |употребления в пищу      |                             ||0901         |Кофе, жареный или        |Изготовление из материалов   ||             |нежареный, с кофеином или|любых позиций при условии    ||             |без кофеина; кофейная    |выполнения технологических   ||             |шелуха и оболочки зерен  |операций по составлению      ||             |кофе; заменители кофе,   |рецептуры и обжариванию      ||             |содержащие кофе в любой  |                             ||             |пропорции                |                             ||0902         |Чай ароматизированный или|Изготовление из материалов   ||             |неароматизированный      |позиции 0902 при условии     ||             |                         |выполнения технологических   ||             |                         |операций по составлению      ||             |                         |рецептуры и купажной смеси,  ||             |                         |однако стоимость всех        ||             |                         |используемых материалов не   ||             |                         |должна превышать 50% цены    ||             |                         |конечной продукции           ||1106 10 000  |Мука тонкого и грубого   |Изготовление из материалов   ||             |помола и порошок из      |любых позиций, при котором   ||             |сушеных бобовых овощей   |стоимость всех используемых  ||             |товарной позиции 0713    |материалов не должна         ||             |                         |превышать 50% цены конечной  ||             |                         |продукции                    ||1301         |Шеллак природный         |Изготовление из материалов   ||             |неочищенный; природные   |любых позиций, при котором   ||             |камеди, смолы, гуммисмолы|стоимость используемых       ||             |и живица (например,      |материалов позиции 1301 не   ||             |бальзамы)                |должна превышать 50% цены    ||             |                         |конечной продукции           ||из 1501 00   |Жир свиной (включая лярд)|                             ||             |и жир домашней птицы,    |                             ||             |кроме жира товарных      |                             ||             |позиций 0209 или 1503:   |                             ||             |- жиры из костей и/или   |Изготовление из материалов   ||             |  отходов                |любой позиции, за исключением||             |                         |материалов позиции 0203, 0206||             |                         |или 0207, или 0506           ||             |- прочие                 |Изготовление из мяса или     ||             |                         |субпродуктов свиней позиции  ||             |                         |0203 или 0206, или мяса либо ||             |                         |субпродуктов птицы позиции   ||             |                         |0207                         ||из 1502 00   |Жир крупного рогатого    |                             ||             |скота, овец или коз,     |                             ||             |кроме жира товарной      |                             ||             |позиции 1503:            |                             ||             |Жиры из костей и/или     |Изготовление из материалов   ||             |отходов                  |любой позиции, за исключением||             |                         |материалов позиций 0201,     ||             |                         |0202, 0204 или 0206, или 0506||1504 -       |Жиры, масла и их фракции,|Изготовление из материалов   ||1506 00 000  |из рыб или морских       |любых позиций при условии    ||             |млекопитающих,           |выполнения следующих         ||             |нерафинированные или     |технологических операций:    ||             |рафинированные, но без   |- вытопка                    ||             |изменения их химического |- выпаривание                ||             |состава; шерстной жир    |- очистка                    ||             |(жиропот) и жировые      |                             ||             |вещества, получаемые из  |                             ||             |него (включая ланолин);  |                             ||             |прочие жиры и масла      |                             ||             |животные и их фракции,   |                             ||             |нерафинированные или     |                             ||             |рафинированные, но без   |                             ||             |изменения их химического |                             ||             |состава                  |                             ||из 1507-151  |Масла сырые растительные;|Механическая очистка путем:  ||             |масла гидратированные;   |- отстаивания, фильтрования  ||             |масла рафинированные     |- центрифугирования          ||             |недезодорированные; масла|- обработки горячей водой или||             |рафинированные           |  паром                      ||             |дезодорированные         |- нейтрализации щелочью;     ||             |                         |- обработки острым паром под ||             |                         |  вакуумом                   ||1701         |Сахар тростниковый или   |Изготовление из материалов   ||             |свекловичный и химически |любых позиций при условии    ||             |чистая сахароза, в       |выполнения технологических   ||             |твердом состоянии        |операций по клерированию (для||             |                         |сахара тростникового),       ||             |                         |сатурации, сульфитации,      ||             |                         |фильтрации и других          ||             |                         |последующих операций (для    ||             |                         |сахара тростникового и       ||             |                         |свекловичного)               ||1702 50 000  |Фруктоза химически       |Изготовление из материалов   ||1702 90 100  |чистая                   |любых позиций, в том числе из||             |Мальтоза химически чистая|других материалов позиции    ||             |                         |1702                         ||1806         |Шоколад и прочие готовые |Изготовление из материалов   ||             |пищевые продукты,        |любых позиций. Однако        ||             |содержащие какао         |стоимость используемых       ||             |                         |материалов той же позиции,   ||             |                         |что и готовый продукт, не    ||             |                         |должна превышать 50% цены    ||             |                         |конечной продукции           ||1905         |Хлеб, мучные кондитерские|Изготовление, при котором    ||             |изделия, пирожные,       |стоимость всех используемых  ||             |печенье и прочие         |материалов не должна         ||             |хлебобулочные и мучные   |превышать 50% цены конечной  ||             |кондитерские изделия,    |продукции                    ||             |содержащие или не        |                             ||             |содержащие какао;        |                             ||             |вафельные пластины,      |                             ||             |пустые капсулы, пригодные|                             ||             |для использования в      |                             ||             |фармацевтических целях,  |                             ||             |вафельные облатки для    |                             ||             |запечатывания, рисовая   |                             ||             |бумага и аналогичные     |                             ||             |продукты                 |                             ||2009         |Соки фруктовые (включая  |Изготовление из материалов   ||             |виноградное сусло) и соки|любых позиций. Однако        ||             |овощные, несброженные и  |стоимость используемых       ||             |не содержащие добавок    |материалов той же позиции,   ||             |спирта, с добавлением или|что и готовый продукт, не    ||             |без добавления сахара или|должна превышать 50% цены    ||             |других подслащивающих    |конечной продукции и при     ||             |веществ                  |выполнении, помимо           ||             |                         |восстановления, таких        ||             |                         |технологических операций,    ||             |                         |как купажирование (для       ||             |                         |многокомпонентных соков),    ||             |                         |гомогенизация (для соков     ||             |                         |содержащих мякоть),          ||             |                         |деаэрация, термообработка    ||             |                         |(пастеризация, стерилизация) ||             |                         |и др.                        ||2101 12      |Готовые продукты на      |Изготовление из материалов   ||             |основе кофе              |любых позиций. Однако        ||             |                         |стоимость используемых       ||             |                         |материалов той же позиции,   ||             |                         |что и готовый продукт, не    ||             |                         |должна превышать 50% цены    ||             |                         |конечной продукции           ||2101 30 910  |Экстракты, эссенции и    |Изготовление при условии     ||(кроме       |концентраты обжаренного  |выполнения основных          ||2101 30 110) |цикория                  |технологических операций:    ||             |                         |измельчение; экстрагирование ||             |                         |или концентрирование         ||2103 30 900  |Горчица готовая          |Изготовление из горчичного   ||             |                         |порошка                      ||из 2106      |Сахарные сиропы с        |Изготовление, при котором    ||             |добавлением ароматических|стоимость всех используемых  ||             |или красящих веществ     |материалов не должна         ||             |                         |превышать 50% цены конечной  ||             |                         |продукции                    ||2106 90 200  |Составные спиртовые      |Изготовление, при котором    ||             |полуфабрикаты,           |стоимость всех используемых  ||             |используемые для         |материалов не должна         ||             |изготовления напитков    |превышать 50% цены конечной  ||             |                         |продукции                    ||из           |                         |Изготовление из материалов   ||2202 90 100  |Нектары                  |любых позиций. Однако        ||             |                         |стоимость используемых       ||             |                         |материалов не должна         ||             |                         |превышать 50% цены конечной  ||             |                         |продукции и при выполнении,  ||             |                         |помимо восстановления, таких ||             |                         |технологических операций,    ||             |                         |как купажирование (для       ||             |                         |многокомпонентных нектаров), ||             |                         |гомогенизация (для нектаров  ||             |                         |содержащих мякоть),          ||             |                         |деаэрация, термообработка    ||             |                         |(пастеризация, стерилизация) ||             |                         |и др.                        ||2204         |Вина виноградные         |Изготовление из материалов   ||             |натуральные, включая     |любых позиций при условии    ||             |крепленые; сусло         |выполнения технологических   ||             |виноградное, кроме       |операций по купажированию,   ||             |указанного в товарной    |фильтрации и других          ||             |позиции 2009             |последующих операций. Однако ||             |                         |стоимость используемых       ||             |                         |материалов позиции 2204 не   ||             |                         |должна превышать 50% цены    ||             |                         |конечной продукции           ||2205         |Вермуты и вина           |Изготовление из материалов   ||             |виноградные натуральные  |любых позиций при условии    ||             |прочие с добавлением     |выполнения технологических   ||             |растительных или         |операций по купажированию,   ||             |ароматических экстрактов |фильтрации и других          ||             |                         |последующих операций. Однако ||             |                         |стоимость используемых       ||             |                         |материалов той же позиции,   ||             |                         |что и продукт, не должна     ||             |                         |превышать 50% цены конечной  ||             |                         |продукции                    ||2206 00      |Напитки прочие сброженные|Изготовление из материалов   ||             |(сидр яблочный, перри    |любых позиций при условии    ||             |(сидр грушевый), напиток |выполнения технологических   ||             |медовый); смеси из       |операций по купажированию,   ||             |сброженных напитков и    |фильтрации и других          ||             |смеси сброженных напитков|последующих операций         ||             |и безалкогольных         |                             ||             |напитков, в другом месте |                             ||             |не поименованные         |                             ||из 2208      |Виноградные дистилляты;  |Изготовление из материалов   ||             |ликеры и другие спиртные |любых позиций при условии    ||             |напитки, содержащие      |выполнения технологических   ||             |виноградные дистилляты;  |операций по купажированию,   ||             |коньяк                   |фильтрации и других          ||             |                         |последующих операций.        ||             |                         |Однако стоимость используемых||             |                         |материалов той же позиции,   ||             |                         |что и продукт, не должна     ||             |                         |превышать 50% цены конечной  ||             |                         |продукции                    ||2309         |Продукты, используемые в |Изготовление, при котором    ||             |кормлении животных       |стоимость всех используемых  ||             |                         |материалов не должна         ||             |                         |превышать 50% цены конечной  ||             |                         |продукции                    ||2403 10      |Курительный табак,       |Изготовление из материалов   ||             |содержащий или не        |любых позиций. Однако        ||             |содержащий заменителей   |стоимость используемых       ||             |табака в любой пропорции |материалов позиции 2403 не   ||             |                         |должна превышать 50% цены    ||             |                         |конечной продукции           ||Гр. 25       |Соль; сера; земли и      |Изготовление из материалов   ||             |камень; штукатурные      |любых позиций в условиях     ||             |материалы, известняк и   |специализированного          ||             |цемент                   |производства в соответствии с||             |                         |технологией                  ||             |                         |обработки/переработки;       ||             |                         |обогащение углем, очистка,   ||             |                         |помолка твердых кристаллов,  ||             |                         |обрезание, кальцинирование   ||2504         |Графит природный         |Обогащение содержания        ||             |                         |углерода, очистка и          ||             |                         |измельчение сырья            ||2515 12 500  |Мрамор, травертин,       |Пиление или разделение другим||             |распиленные или          |способом каменных блоков     ||             |разделенные иным способом|толщиной более 25 см         ||             |на блоки или плиты       |                             ||             |прямоугольной (включая   |                             ||             |квадратную) формы,       |                             ||             |толщиной более 4 см, но  |                             ||             |не более 25 см           |                             ||2516         |Гранит, порфир, базальт, |Пиление или разделение другим||             |песчаник и камень для    |способом каменных блоков     ||             |монументов или           |                             ||             |строительства прочий,    |                             ||             |грубо раздробленные или  |                             ||             |нераздробленные,         |                             ||             |распиленные или          |                             ||             |нераспиленные, либо      |                             ||             |разделенные другим       |                             ||             |способом на блоки или    |                             ||             |плиты прямоугольной      |                             ||             |(включая квадратную)     |                             ||             |формы                    |                             ||2518         |Доломит кальцинированный |Дробление, распиловка,       ||             |или некальцинированный;  |измельчение; для             ||             |доломит грубо            |некальцинированного доломита ||             |раздробленный или        |- кальцинирование            ||             |распиленный, либо        |                             ||             |разделенный другим       |                             ||             |способом на блоки или    |                             ||             |плиты прямоугольной      |                             ||             |(включая квадратную)     |                             ||             |формы; доломит           |                             ||             |агломерированный (включая|                             ||             |гудронированный)         |                             ||из 2519      |Карбонат магния природный|Изготовление, при котором все||             |(магнезит) дробленый и   |используемые вещества должны ||             |помещенный в герметически|классифицироваться в позиции,||             |закупоренные емкости;    |отличной от позиции продукта,||             |окись магния, кроме      |кроме натурального карбоната ||             |магнезии                 |магния (магнезит)            ||             |электроплавленной и      |                             ||             |магнезии пережженной     |                             ||             |(агломерированной)       |                             ||2524 00      |Асбест                   |Изготовление из асбестового  ||             |                         |минерала асбеста (0-6)       ||2525         |Слюда, в том числе       |Расщепление, обрезка,        ||             |щипаная; слюдяные отходы |измельчение                  ||2707 50 100  |Смеси ароматических      |Операции по рафинированию    ||             |углеводородов прочие, 65 |и/или одна или несколько     ||             |об.% которых или более   |определенных обработок.      ||             |(включая потери)         |Прочие операции, при которых ||             |перегоняется при         |все используемые материалы   ||             |температуре до 250 град. |должны классифицироваться в  ||             |C по методу ASTM D 86 для|позиции, отличной от позиции ||             |использования в качестве |продукта. Однако может       ||             |топлива                  |использоваться материал той  ||             |                         |же позиции, что и один       ||             |                         |продукт при условии, что его ||             |                         |стоимость не превышает 50%   ||             |                         |цены конечной продукции      ||2709 00      |Нефть сырая и            |Изготовление из материалов   ||             |нефтепродукты сырые,     |любых позиций при условии    ||             |полученные из            |выполнения технологических   ||             |битуминозных минералов   |операций по пирогенной       ||             |                         |перегонке битуминозных       ||             |                         |материалов и деструктивной   ||             |                         |перегонке битуминозных       ||             |                         |минералов                    ||2710 00      |Нефть и нефтепродукты,   |Операции по рафинированию    ||             |полученные из            |и/или одна или несколько     ||             |битуминозных минералов,  |определенных обработок.      ||             |за исключением сырых;    |Другие операции, при которых ||             |продукты, в другом месте |все используемые материалы   ||             |не поименованные,        |должны классифицироваться в  ||             |содержащие 70 мас.% или  |позиции, отличной от позиции ||             |более нефти или          |продукта. Однако материалы   ||             |нефтепродуктов,          |той же позиции, что и        ||             |полученных из            |изделие, могут использоваться||             |битуминозных материалов, |при условии, что их стоимость||             |причем эти продукты      |не превышает 50% цены        ||             |являются основными       |конечной продукции           ||             |составляющими            |                             ||2711         |Газы нефтяные и          |Операции по рафинированию    ||             |углеводороды газообразные|и/или одна или несколько     ||             |прочие                   |определенных обработок.      ||             |                         |Другие операции, при которых ||             |                         |все используемые материалы   ||             |                         |должны классифицироваться в  ||             |                         |позиции, отличной от позиции ||             |                         |продукта.                    ||             |                         |Однако материалы той же      ||             |                         |позиции, что и изделие, могут||             |                         |использоваться при условии,  ||             |                         |что их стоимость не превышает||             |                         |50% цены конечной продукции  ||2712         |Вазелин нефтяной         |Операции по рафинированию    ||             |(петролатум); парафин,   |и/или одна или несколько     ||             |воск нефтяной            |определенных обработок.      ||             |микрокристаллический, гач|Другие операции, при которых ||             |парафиновый, озокерит,   |все используемые материалы   ||             |воск буроугольный, воск  |должны классифицироваться в  ||             |торфяной, прочие         |позиции, отличной от позиции ||             |минеральные воски и      |продукта.                    ||             |аналогичные продукты,    |Однако материалы той же      ||             |полученные в результате  |позиции, что и изделие, могут||             |синтеза или других       |использоваться при условии,  ||             |процессов, окрашенные или|что их стоимость не превышает||             |неокрашенные             |50% цены конечной продукции  ||2713         |Кокс нефтяной, битум     |Операции по рафинированию    ||             |нефтяной и другие остатки|и/или одна или несколько     ||             |от переработки нефти, в  |определенных обработок.      ||             |том числе полученной из  |Другие операции, при которых ||             |битуминозных пород       |все используемые материалы   ||             |                         |должны классифицироваться в  ||             |                         |позиции, отличной от позиции ||             |                         |продукта.                    ||             |                         |Однако материалы той же      ||             |                         |позиции, что и изделие, могут||             |                         |использоваться при условии,  ||             |                         |что их стоимость не превышает||             |                         |50% цены конечной продукции  ||2714         |Битум и асфальт,         |Операции по рафинированию    ||             |природные; сланцы        |и/или одна или несколько     ||             |битуминозные или         |определенных обработок.      ||             |нефтеносные и песчаники  |Другие операции, при которых ||             |битуминозные; асфальтиты |все материалы должны         ||             |и асфальтовые породы     |классифицироваться в позиции,||             |                         |отличной от позиции продукта.||             |                         |Однако материалы той же      ||             |                         |позиции, что и изделие, могут||             |                         |использоваться при условии,  ||             |                         |что их стоимость не превышает||             |                         |50% цены конечной продукции  ||2715 00      |Смеси битумные,          |Операции по рафинированию    ||             |основанные на природном  |и/или одна или несколько     ||             |асфальте, природном      |определенных обработок.      ||             |битуме, нефтяном битуме, |Другие операции, при которых ||             |минеральных смолах или   |все используемые материалы   ||             |пеке минеральных смол    |должны классифицироваться в  ||             |(например, битуминозные  |позиции, отличной от позиции ||             |мастики, асфальтовые     |продукта.                    ||             |дорожные покрытия)       |Однако материалы той же      ||             |                         |позиции, что и изделие, могут||             |                         |использоваться при условии,  ||             |                         |что их стоимость не превышает||             |                         |50% цены конечной продукции  ||Группа 28    |Продукты неорганической  |Изготовление, при котором все||             |химии: соединения        |используемые материалы должны||             |неорганические или       |классифицироваться в позиции,||             |органические драгоценных |отличной от позиции продукта.||             |металлов, редкоземельных |Однако материалы одной и той ||             |металлов, радиоактивных  |же позиции могут             ||             |элементов или изотопов,  |использоваться при условии,  ||             |кроме продукции          |что их стоимость не превышает||             |подсубпозиций из 2811 29 |20% цены конечной продукции  ||             |100, 2818 20 000, 2821 20|                             ||             |000, 2833 22 000, для    |                             ||             |которых применяемые      |                             ||             |правила излагаются далее |                             ||из 2811 29 10|Оксид серы (VI) (серный  |Изготовление из двуокиси серы||             |ангидрид)                |                             ||2818 20 000  |Оксид алюминия, отличный |Изготовление из материалов   ||             |от искусственного корунда|любых позиций в условиях     ||             |                         |специализированного          ||             |                         |производства в соответствии с||             |                         |технологией                  ||             |                         |обработки/переработки        ||2821 20 000  |Краски земляные          |Обжиг или перемалывание      ||             |(красители минеральные)  |земляных красок              ||2833 22 000  |Сульфат алюминия         |Изготовление, при котором    ||             |                         |стоимость всех используемых  ||             |                         |материалов не должна         ||             |                         |превышать 50% цены конечной  ||             |                         |продукции                    ||Группа 29    |Органические химические  |Изготовление из материалов   ||             |соединения, кроме        |любых позиций, при котором   ||             |соединений позиций из    |все используемые материалы   ||             |2901, из 2902, 2905 19   |должны классифицироваться в  ||             |100, 2915, 2932 99 300,  |позиции, отличной от позиции ||             |2932 99 700, 2933, 2934, |продукта. Однако материалы   ||             |для которых применяемые  |той же позиции, что и        ||             |правила излагаются далее |продукт, могут использоваться||             |                         |при условии, что их стоимость||             |                         |не превышает 50% цены        ||             |                         |конечной продукции           ||из 2901      |Углеводороды циклические,|Операции по рафинированию    ||             |для использования в      |и/или одна или несколько     ||             |качестве топлива или     |определенных обработок.      ||             |горючего                 |Другие операции, при которых ||             |                         |все используемые материалы   ||             |                         |должны классифицироваться в  ||             |                         |позиции, отличной от позиции ||             |                         |продукта. Однако вещества той||             |                         |же позиции, что и материал,  ||             |                         |могут использоваться при     ||             |                         |условии, что их стоимость не ||             |                         |превышает 50% цены конечной  ||             |                         |продукции                    ||из 2902      |Цикланы и циклены (кроме |Операции по рафинированию    ||             |азулена), бензол, толуол,|и/или одна или несколько     ||             |ксилолы, предназначенные |определенных обработок.      ||             |для использования в      |Другие операции, при которых ||             |качестве горючего или    |все используемые материалы   ||             |топлива                  |должны классифицироваться в  ||             |                         |позиции, отличной от позиции ||             |                         |продукта. Однако вещества той||             |                         |же позиции, что и материал,  ||             |                         |могут использоваться при     ||             |                         |условии, что их стоимость не ||             |                         |превышает 50% цены конечной  ||             |                         |продукции                    ||2905 19 100  |Алкоголяты металлов      |Изготовление из материалов   ||             |                         |любой позиции, в том числе из||             |                         |других материалов позиции    ||             |                         |2905. Однако алкоголяты      ||             |                         |металлов настоящей позиции   ||             |                         |могут использоваться при     ||             |                         |условии, что их стоимость не ||             |                         |превышает 50% цены конечной  ||             |                         |продукции                    ||2915         |Кислоты ациклические     |Изготовление из материалов   ||             |монокарбоновые насыщенные|любых позиций. Однако        ||             |и их ангидриды,          |стоимость используемых       ||             |галогенангидриды,        |материалов позиций 2915 или  ||             |пероксиды и              |2916 не должна превышать 50% ||             |пероксикислоты; их       |цены конечной продукции      ||             |галогенированные,        |                             ||             |сульфированные,          |                             ||             |нитрованные или          |                             ||             |нитрозированные          |                             ||             |производные              |                             ||2932 99 300  |Внутренние эфиры простые |Изготовление из материалов   ||             |                         |любых позиций. Однако        ||             |                         |стоимость используемых       ||             |                         |материалов позиции 2909 не   ||             |                         |должна превышать 50% цены    ||             |                         |конечной продукции           ||2932 99 700  |Прочие циклические       |Изготовление из материалов   ||             |ацетали и внутренние     |любых позиций, в том числе из||             |гемиацетали, содержащие  |других материалов позиции    ||             |или не содержащие другие |2932                         ||             |кислородсодержащие       |                             ||             |функциональные группы, и |                             ||             |их галогенированные,     |                             ||             |сульфонированные,        |                             ||             |нитрованные или          |                             ||             |нитрозированные          |                             ||             |производные              |                             ||2933         |Соединения               |Изготовление из материалов   ||             |гетероциклические,       |любых позиций. Однако        ||             |содержащие лишь          |стоимость используемых       ||             |гетероатом(ы) азота      |материалов позиций 2932 или  ||             |                         |2933 не должна превышать 50% ||             |                         |цены конечной продукции      ||2934         |Нуклеиновые кислоты и их |Изготовление из материалов   ||             |соли; гетероциклические  |любых позиций. Однако        ||             |соединения прочие        |стоимость используемых       ||             |                         |материалов позиций 2932, 2933||             |                         |или 2934 не должна превышать ||             |                         |20% цены конечной продукции  ||Группа 30    |Фармацевтическая         |Изготовление, при котором все||             |продукция, кроме товаров |используемые материалы должны||             |позиций 3002, 3003, 3005 |классифицироваться в позиции,||             |и 3006 60, для которых   |отличной от позиции продукта.||             |применяемые правила      |Однако материалы той же      ||             |излагаются далее         |позиции, что и продукт, могут||             |                         |использоваться при условии,  ||             |                         |что их стоимость не превышает||             |                         |50% цены конечной продукции  ||3002         |Кровь человеческая; кровь|Изготовление из материалов   ||             |животных, приготовленная |любых позиций, в том числе из||             |для использования в      |других материалов позиции    ||             |терапевтических,         |3002.                        ||             |профилактических или     |Однако материалы позиции 3002||             |диагностических целях;   |могут использоваться только  ||             |сыворотки иммунные       |при условии, что их стоимость||             |(антисыворотки) и фракции|не превышает 50% цены        ||             |крови прочие и           |конечной продукции           ||             |модифицированные         |                             ||             |иммунологические         |                             ||             |продукты, в том числе    |                             ||             |полученные               |                             ||             |биотехнологическим путем;|                             ||             |вакцины, токсины,        |                             ||             |культуры микроорганизмов |                             ||             |(кроме дрожжей) и        |                             ||             |аналогичные продукты     |                             ||3003         |Лекарственные средства   |Изготовление из материалов   ||             |(лекарства) (кроме       |любых позиций. Однако        ||             |товаров товарных позиций |стоимость используемых       ||             |3002, 3005 или 3006),    |материалов позиции 3003 не   ||             |состоящие из смеси двух  |должна превышать 20% цены    ||             |или более компонентов,   |конечной продукции           ||             |для использования в      |                             ||             |терапевтических или      |                             ||             |профилактических целях,  |                             ||             |но не расфасованные в    |                             ||             |виде дозированных        |                             ||             |лекарственных форм или в |                             ||             |упаковки для розничной   |                             ||             |продажи                  |                             ||3005         |Вата, марля, бинты и     |Изготовление из материалов   ||             |аналогичные изделия      |любых позиций, за исключением||             |(например, перевязочный  |фармацевтических веществ.    ||             |материал, лейкопластыри, |Однако стоимость используемых||             |припарки), пропитанные   |материалов позиции 3005 не   ||             |или покрытые             |должна превышать 50% цены    ||             |фармацевтическими        |конечной продукции           ||             |веществами, расфасованные|                             ||             |в формы или упаковки для |                             ||             |розничной продажи,       |                             ||             |предназначенные для      |                             ||             |использования в медицине,|                             ||             |хирургии, стоматологии   |                             ||             |или ветеринарии          |                             ||3006 60      |Средства химические      |Изготовление из материалов   ||             |контрацептивные,         |любых позиций, при котором   ||             |изготовленные на основе  |стоимость всех используемых  ||             |гормонов или спермицидов |материалов не должна         ||             |                         |превышать 50% цены конечной  ||             |                         |продукции                    ||Группа 31    |Удобрения                |Изготовление из материалов   ||             |                         |любых позиций, при котором   ||             |                         |используемые материалы должны||             |                         |классифицироваться в позиции,||             |                         |отличной от позиции продукта.||             |                         |Однако материалы той же      ||             |                         |позиции, что и продукты,     ||             |                         |могут использоваться при     ||             |                         |условии, что их стоимость не ||             |                         |превышает 50% цены конечной  ||             |                         |продукции                    ||Группа 32    |Экстракты дубильные или  |Изготовление из материалов   ||             |красильные; таннины и их |любых позиций, при котором   ||             |производные; красители,  |все используемые материалы   ||             |пигменты и прочие        |должны классифицироваться в  ||             |красящие вещества; краски|позиции, отличной от позиции ||             |и лаки; шпатлевки и      |продукта. Однако материалы   ||             |прочие мастики; чернила  |той же позиции, что и        ||             |(типографская краска),   |продукт, могут использоваться||             |кроме продукции позиций  |при условии, что их стоимость||             |из 3201, 3205 00 000, для|не превышает 20% цены        ||             |которых применяемые      |конечной продукции           ||             |правила излагаются далее |                             ||из 3201      |Таннины и их соли, эфиры |Изготовление из экстрактов   ||             |простые и сложные и      |дубильных веществ            ||             |прочие производные       |растительного происхождения  ||3205 00 000  |Цветные лаки; препараты  |Изготовление из материалов   ||             |на основе цветных лаков, |любых позиций, за исключением||             |указанные в примечании 3 |материалов позиций 3203 и    ||             |к данной группе          |3204 при условии, что        ||             |                         |стоимость всех материалов,   ||             |                         |относящихся к позиции 3205,  ||             |                         |не превышает 20% цены        ||             |                         |конечной продукции           ||Группа 33    |Эфирные масла и          |Изготовление из материалов   ||             |резиноиды; парфюмерные,  |любых позиций. Однако        ||             |косметические или        |стоимость используемых       ||             |туалетные средства, кроме|материалов той же позиции,   ||             |продуктов позиции 3301,  |что и готовый продукт, не    ||             |для которых применяемое  |должна превышать 40% цены    ||             |правило излагается далее |конечной продукции           ||3301         |Масла эфирные            |Изготовление из материалов   ||             |(освобожденные или не    |любых позиций, в том числе из||             |освобожденные от         |других материалов той же     ||             |терпенов), включая       |позиции, с применением       ||             |твердые и абсолютные     |очистки специальным способом ||             |цветочные экстракты;     |в производственных условиях в||             |резиноиды;               |соответствии с технологией   ||             |экстрагированные эфирные |обработки/переработки. Однако||             |масла; концентраты       |стоимость используемых       ||             |эфирных масел в жирах,   |материалов позиции 3301 не   ||             |нелетучих маслах, восках |должна превышать 50% цены    ||             |или аналогичных          |конечной продукции           ||             |продуктах, получаемые    |                             ||             |методом анфлеража или    |                             ||             |мацерацией; терпеновые   |                             ||             |побочные продукты        |                             ||             |детерпенизации эфирных   |                             ||             |масел; водные дистилляты |                             ||             |и водные растворы эфирных|                             ||             |масел                    |                             ||Группа 34    |Мыло,                    |Изготовление, при котором все||             |поверхностно-активные    |использованные материалы     ||             |органические вещества,   |должны классифицироваться в  ||             |моющие средства,         |позиции, отличной от позиции ||             |смазочные материалы,     |готовой продукции.           ||             |искусственные и готовые  |Однако материалы той же      ||             |воски, составы для чистки|позиции могут использоваться ||             |или полировки, свечи и   |при условии, что их стоимость||             |аналогичные изделия,     |не превышает 50% цены        ||             |пасты для лепки,         |конечной продукции.          ||             |пластилин, "зубоврачебный|Для мыла:                    ||             |воск" и составы на основе|изготовление из материалов   ||             |гипса для зубоврачебных  |любых позиций, при условии   ||             |целей, кроме товаров     |выполнения технологических   ||             |позиций 3404 и из 3404,  |операций:                    ||             |для которых применяемые  |- жировой набор по рецептуре;||             |правила излагаются далее |- варка мыла;                ||             |                         |- мылосборник;               ||             |                         |- охлаждение и сушка;        ||             |                         |- механическая обработка;    ||             |                         |- смешивание с добавками;    ||             |                         |- механическая обработка;    ||             |                         |- резка;                     ||             |                         |- штамповка;                 ||             |                         |- упаковка                   ||3403         |Материалы смазочные      |Изготовление из материалов   ||             |(включая                 |той же позиции при условии,  ||             |смазочно-охлаждающие     |что их стоимость не превышает||             |эмульсии для режущих     |50% цены конечной продукции  ||             |инструментов, средства   |                             ||             |для смазки резьбы болтов |                             ||             |и гаек, средства для     |                             ||             |удаления ржавчины или    |                             ||             |антикоррозионные вещества|                             ||             |и препараты для          |                             ||             |смазывания форм и        |                             ||             |облегчения выемки изделий|                             ||             |из форм, изготовленные на|                             ||             |основе смазок) и         |                             ||             |средства, используемые   |                             ||             |для жировой обработки    |                             ||             |текстильных материалов,  |                             ||             |кожи, меха или прочих    |                             ||             |материалов, кроме        |                             ||             |средств, содержащих, в   |                             ||             |качестве основных        |                             ||             |компонентов, 70 мас.% или|                             ||             |более нефтяных масел или |                             ||             |нефтепродуктов,          |                             ||             |полученных из            |                             ||             |битуминозных минералов   |                             ||из 3404      |Воски искусственные и    |Операции по рафинированию    ||             |готовые на основе        |и/или одна или несколько     ||             |парафинов, нефтяных      |определенных обработок.      ||             |восков или восков из     |Прочие операции, в которых   ||             |битуминозных пород или   |все используемые материалы   ||             |парафиновых остатков     |должны классифицироваться в  ||             |                         |позиции, отличной от позиции ||             |                         |продукта. Однако материалы   ||             |                         |той же позиции, что и        ||             |                         |продукт, могут использоваться||             |                         |при условии, что их стоимость||             |                         |не превышает 50% цены        ||             |                         |конечной продукции           ||Группа 35    |Белковые вещества;       |Изготовление из материалов   ||             |модифицированные         |любых позиций, при котором   ||             |крахмалы; клеи; ферменты,|все используемые материалы   ||             |кроме продуктов          |должны классифицироваться в  ||             |подсубпозиций 3505 10    |позиции, отличной от позиции ||             |500; 3505 10 900, из     |продукта.                    ||             |3507, для которых        |Однако материалы той же      ||             |применяемые правила      |позиции, что и продукт, могут||             |излагаются далее         |использоваться при условии,  ||             |                         |что их стоимость не превышает||             |                         |20% цены конечной продукции  ||3505 10 500  |Крахмалы,                |Изготовление из материалов   ||             |эстерифицированные и     |любых позиций, в том числе из||             |этерифицированные        |других материалов позиции    ||             |(превращенные в сложный  |3505                         ||             |или простой эфир)        |                             ||3505 10 900  |Модифицированные крахмалы|Изготовление из материалов   ||             |прочие                   |любых позиций, кроме         ||             |                         |материалов позиции 1108      ||из 3507      |Ферментные препараты, в  |Изготовление, при котором    ||             |другом месте не          |стоимость всех используемых  ||             |поименованные            |материалов не должна         ||             |                         |превышать 50% цены конечной  ||             |                         |продукции                    ||Группа 36    |Взрывчатые вещества;     |Изготовление из материалов   ||             |пиротехнические изделия; |любых позиций, при котором   ||             |спички; пирофорные       |все используемые материалы   ||             |сплавы; некоторые горючие|должны классифицироваться в  ||             |вещества                 |позиции, отличной от позиции ||             |                         |продукта.                    ||             |                         |Однако материалы той же      ||             |                         |позиции, что и продукт, могут||             |                         |использоваться при условии,  ||             |                         |что их стоимость не превышает||             |                         |20% цены конечной продукции  ||Группа 37    |Фото- и кинотовары, кроме|Изготовление из материалов   ||             |продуктов позиций 3701,  |любых позиций, при котором   ||             |3702, 3704 00            |все используемые материалы   ||             |                         |должны классифицироваться в  ||             |                         |позиции, отличной от позиции ||             |                         |продукта.                    ||             |                         |Однако материалы той же      ||             |                         |позиции, что и продукт, могут||             |                         |использоваться при условии,  ||             |                         |что их стоимость не превышает||             |                         |20% цены конечной продукции  ||3701         |Фотопластинки и          |Изготовление, при котором все||             |фотопленки, плоские,     |используемые материалы должны||             |сенсибилизированные,     |классифицироваться в позиции,||             |неэкспонированные, из    |отличной от позиций 3701 и   ||             |любых материалов, кроме  |3702                         ||             |бумаги, картона или      |                             ||             |текстильных; пленки      |                             ||             |плоские для моментальной |                             ||             |фотографии,              |                             ||             |сенсибилизированные,     |                             ||             |неэкспонированные, в     |                             ||             |упаковке или без упаковки|                             ||3702         |Фотопленки в рулонах,    |Изготовление, при котором все||             |сенсибилизированные,     |используемые материалы должны||             |неэкспонированные, из    |классифицироваться в позиции,||             |любых материалов, кроме  |отличной от позиций 3701 и   ||             |бумаги, картона или      |3702                         ||             |текстильных; пленки для  |                             ||             |моментальной фотографии в|                             ||             |рулонах,                 |                             ||             |сенсибилизированные,     |                             ||             |неэкспонированные        |                             ||3704 00      |Фотографические          |Изготовление, при котором все||             |пластинки, пленки,       |используемые материалы должны||             |бумага, картон и         |классифицироваться в позиции,||             |текстильные материалы,   |отличной от позиций          ||             |экспонированные, но не   |3701-3704 00                 ||             |проявленные              |                             ||Группа 38    |Прочие химические        |Изготовление, при котором все||             |продукты, кроме позиций  |используемые материалы должны||             |3801 20 100, 3801 30 100,|классифицироваться в позиции,||             |из 3803 00, из 3805, из  |отличной от позиции продукта.||             |3806, 3806 30 000, из    |Однако материалы той же      ||             |3807 00, 3811 21 000,    |позиции, что и продукт, могут||             |3823 70 000, из 3824     |использоваться при условии,  ||             |                         |что их стоимость не превышает||             |                         |20% цены конечной продукции  ||3801 20 100  |Графит коллоидный в виде |Изготовление из материалов   ||             |суспензии в масле; графит|любых позиций, при котором   ||             |полуколлоидный           |стоимость всех используемых  ||             |                         |материалов не должна         ||             |                         |превышать 50% цены конечной  ||             |                         |продукции                    ||3801 30 000  |Пасты углеродистые для   |Изготовление из материалов   ||             |электродов и аналогичные |любых позиций, при котором   ||             |пасты для футеровки печей|стоимость используемых       ||             |                         |материалов позиции 3403 не   ||             |                         |должна превышать 50% цены    ||             |                         |конечной продукции           ||из 3803 00   |Масло талловое,          |Рафинирование неочищенного   ||             |рафинированное           |масла                        ||из 3805      |Масло скипидарное        |Очистка путем дистилляции или||             |сульфатное, очищенное    |рафинирования неочищенного   ||             |                         |масла скипидарного           ||             |                         |сульфатного                  ||из 3806      |Эфир сложный смоляной    |Изготовление из              ||             |                         |смоласодержащих кислот       ||3806 30 000  |Смолы сложноэфирные      |Изготовление из              ||             |                         |смоласодержащих кислот       ||из 3807 00   |Деготь черный (вар или   |Перегонка древесного дегтя   ||             |смола из растительного   |                             ||             |гудрона)                 |                             ||из 3824      |Различные продукты       |Изготовление, при котором все||             |химической               |используемые материалы должны||             |промышленности:          |классифицироваться в позиции,||             |- вещества связующие     |отличной от позиции продукта.||             |  готовые, используемые в|Однако материалы той же      ||             |  производстве литейных  |позиции, что и продукт, могут||             |  форм или стержней, на  |использоваться при условии,  ||             |  основе природных смол  |что их стоимость не превышает||             |- кислоты нафтеновые, их |50% цены конечной продукции  ||             |  соли, не растворимые в |                             ||             |  воде, и их сложные     |                             ||             |  эфиры                  |                             ||             |- сорбит, кроме          |                             ||             |  указанного в позиции   |                             ||             |  2905                   |                             ||             |- сульфонаты нефтяные,   |                             ||             |  кроме сульфонатов      |                             ||             |  нефтяных щелочных      |                             ||             |  металлов, аммония или  |                             ||             |  этаноламинов;          |                             ||             |  теофинированные        |                             ||             |  сульфокислоты масел,   |                             ||             |  полученные из          |                             ||             |  битуминозных пород, и  |                             ||             |  их соли                |                             ||             |- ионообменники          |                             ||             |- составы абсорбирующие  |                             ||             |  для завершения вакуума |                             ||             |  в электронных лампах   |                             ||             |  или электрических      |                             ||             |  вентилях               |                             ||             |- окиси железа           |                             ||             |  алкализированные для   |                             ||             |  очистки газа           |                             ||             |- аммиачная вода,        |                             ||             |  получаемая в результате|                             ||             |  очистки осветительного |                             ||             |  газа                   |                             ||             |- кислоты                |                             ||             |  сульфонафтеновые и их  |                             ||             |  соли, не растворимые в |                             ||             |  воде, и их сложные     |                             ||             |  эфиры                  |                             ||             |- масла сивушные и масло |                             ||             |  Диппеля (костное)      |                             ||             |- смеси солей с          |                             ||             |  различными анионами    |                             ||             |- пасты копировальные на |                             ||             |  основе желатина, в том |                             ||             |  числе на подложках из  |                             ||             |  бумаги или текстильных |                             ||             |  материалов             |                             ||3811 21 000  |Присадки к смазочным     |Изготовление, при котором    ||             |маслам, содержащие нефть |стоимость используемых       ||             |или нефтепродукты,       |материалов позиции 3811 не   ||             |полученные из            |должна превышать 50% цены    ||             |битуминозных минералов   |конечной продукции           ||3823 70 000  |Промышленные жирные      |Изготовление из материалов   ||             |спирты                   |любых позиций, в том числе из||             |                         |жирных кислот                ||из 3901-391  |Полимеры в первичных     |                             ||             |формах, отходы, обрезки и|                             ||             |скрап пластмасс:         |                             ||             |- продукты аддитивной    |Изготовление, при котором    ||             |  гомополимеризации      |стоимость всех используемых  ||             |                         |материалов не должна         ||             |                         |превышать 50% цены конечной  ||             |                         |продукции. Однако стоимость  ||             |                         |всех используемых материалов ||             |                         |группы 39 не должна превышать||             |                         |20% цены конечной продукции  ||из 3916-3921 |Полуфабрикаты и изделия  |Изготовление, при котором    ||             |из пластмасс:            |стоимость всех используемых  ||             |- изделия плоские,       |материалов не должна         ||             |  обработанные иначе, чем|превышать 50% цены конечной  ||             |  по поверхности, или    |продукции.                   ||             |  раскроенные иначе, чем |Однако стоимость всех        ||             |  в виде квадрата или    |использованных материалов    ||             |  прямоугольника, прочие |группы 39 не должна превышать||             |  полуфабрикаты,         |20% цены конечной продукции  ||             |  обработанные иначе, чем|                             ||             |  по поверхности;        |                             ||             |- продукты аддитивной    |                             ||             |  гомополимеризации      |                             ||3920 10 270  |Пленка, полосы или ленты |Изготовление из материалов   ||             |толщиной не более 0,125  |любых позиции. Однако        ||             |мм из полимеров этилена, |стоимость используемых       ||             |с удельным весом менее   |материалов той же позиции,   ||             |0,94 с напечатанным      |что и готовый продукт, не    ||             |рисунком и текстом, в    |должна превышать 50% цены    ||             |рулонах                  |конечной продукции           ||3920 10 280  |Пленка, полосы или ленты |Изготовление из материалов   ||             |толщиной не более 0,125  |любых позиций. Однако        ||             |мм из полимеров этилена с|стоимость используемых       ||             |напечатанным рисунком и  |материалов той же позиции,   ||             |текстом, с удельным весом|что и готовый продукт, не    ||             |0,94 или более, в рулонах|должна превышать 50% цены    ||             |                         |конечной продукции           ||3920 20 210  |Пленка, полосы или ленты |Изготовление из материалов   ||             |из полимеров пропилена,  |любых позиций. Однако        ||             |толщиной не более 0,10   |стоимость используемых       ||             |мм, биаксально           |материалов той же позиции,   ||             |ориентированные, в       |что и готовый продукт, не    ||             |рулонах                  |должна превышать 50% цены    ||             |                         |конечной продукции           ||3920 10 890  |Плиты, листы, пленка и   |Изготовление из материалов   ||             |полосы или ленты из      |любых позиций. Однако        ||             |полимеров этилена        |стоимость материалов группы  ||             |толщиной более 0,125 мм, |39 "полимерные материалы,    ||             |непористые,              |пластмассы и изделия из них" ||             |неармированные,          |не должна превышать 50% цены ||             |неслоистые, без подложки |конечной продукции           ||             |и не соединенные         |                             ||             |аналогичным способом с   |                             ||             |другими материалами,     |                             ||             |прочие                   |                             ||3921 90 600  |Плиты, листы, пленка и   |Изготовление из материалов   ||             |полосы или ленты из      |любых позиций. Однако        ||             |продуктов                |стоимость материалов группы  ||             |полиприсоединения, прочие|39 "полимерные материалы,    ||             |                         |пластмассы и изделия из них" ||             |                         |не должна превышать 50% цены ||             |                         |конечной продукции           ||3926         |Изделия прочие из        |Изготовление, при котором    ||             |пластмасс и изделия из   |стоимость всех используемых  ||             |прочих материалов        |материалов не должна         ||             |товарных позиций         |превышать 50% цены конечной  ||             |3901-3914                |продукции                    ||4001         |Каучук натуральный,      |Расслоение листов            ||             |балата, гуттаперча,      |натурального каучука         ||             |гваюла, чикл и           |                             ||             |аналогичные природные    |                             ||             |смолы, в первичных формах|                             ||             |или в виде пластин,      |                             ||             |листов или полос (или    |                             ||             |лент)                    |                             ||4005         |Невулканизированная      |Изготовление, при котором    ||             |резиновая смесь, в       |стоимость всех используемых  ||             |первичных формах или в   |материалов не должна         ||             |виде пластин, листов или |превышать 50% цены конечной  ||             |полос (или лент)         |продукции                    ||4012         |Шины (покрышки)          |Изготовление, при котором    ||             |пневматические резиновые,|стоимость используемого      ||             |восстановленные или      |сырья, имеющего одинаковую   ||             |использованные; шины     |товарную позицию с готовым   ||             |сплошные или             |продуктом, не должна         ||             |полупневматические,      |превышать 50% цены конечной  ||             |взаимозаменяемые шинные  |продукции                    ||             |протекторы и ободные     |                             ||             |ленты, резиновые, кроме  |                             ||             |позиции 4012 10,         |                             ||             |изложенной далее         |                             ||4012 10      |Шины восстановленные     |Восстановление использованных||             |                         |шин                          ||4017 00      |Резина твердая (например,|Изготовление из твердой      ||             |эбонит) во всех формах,  |резины                       ||             |включая отходы и скрап;  |                             ||             |изделия из твердой резины|                             ||из 4101-410  |Шкуры различных животных |Переработка шкур животных    ||             |без волосяного покрова,  |путем удаления волосяного    ||             |кроме исключенных        |покрова                      ||             |примечанием 1б) или 1в) к|                             ||             |данной группе            |                             ||из 4104-410  |Кожа из шкур различных   |Изготовление кожи из шкур    ||             |животных без волосяного  |животных, прошедшей операцию ||             |покрова, кроме кожи      |дубления                     ||             |субпозиции 4108 00 или   |                             ||             |подсубпозиции 4109 00 000|                             ||из 4302      |Дубленые или выделанные  |Изготовление из дубленых или ||             |меховые шкурки собранные |выделанных меховых шкурок    ||             |(без добавления других   |несобранных                  ||             |материалов), кроме       |                             ||             |указанных в товарной     |                             ||             |позиции 4303             |                             ||4403         |Лесоматериалы            |Изготовление из              ||             |необработанные, окоренные|необработанных               ||             |или неокоренные, начерно |лесоматериалов, со снятой    ||             |брусованные или          |корой или просто ободранной  ||             |небрусованные            |                             ||4407         |Лесоматериалы,           |Распиловка, строгание,       ||             |распиленные вдоль или    |шлифование, соединения в шип ||             |расколотые, строганые или|                             ||             |лущеные, обтесанные или  |                             ||             |необтесанные, шлифованные|                             ||             |или нешлифованные,       |                             ||             |имеющие или не имеющие   |                             ||             |соединение в шип,        |                             ||             |толщиной более 6 мм      |                             ||4408         |Листы однослойной фанеры |Соединение (склеивание),     ||             |и шпона для клееной      |строгание, шлифование        ||             |фанеры (склеенные или    |                             ||             |несклеенные) и прочая    |                             ||             |древесина, распиленная   |                             ||             |вдоль, разрезанная на    |                             ||             |части или лущеная,       |                             ||             |строганая или            |                             ||             |нестроганая, шлифованная |                             ||             |или нешлифованная,       |                             ||             |имеющая или не имеющая   |                             ||             |соединения в шип,        |                             ||             |толщиной не более 6 мм   |                             ||4409         |Пиломатериалы (включая   |Фрезирование или             ||             |планки и фриз для        |профилирование, шлифование   ||             |паркетного покрытия пола,|или соединение в шип,        ||             |несобранные) в виде      |распиловка                   ||             |профилированного погонажа|                             ||             |(с гребнями, пазами,     |                             ||             |шпунтованные, со         |                             ||             |стесанными краями, с     |                             ||             |соединением в виде       |                             ||             |полукруглой калевки,     |                             ||             |фасонные, закругленные   |                             ||             |или аналогичные) по любой|                             ||             |из кромок или плоскостей,|                             ||             |строганые или            |                             ||             |нестроганые, шлифованные |                             ||             |или нешлифованные,       |                             ||             |соединенные или не       |                             ||             |соединенные в шип        |                             ||4414 00      |Рамы деревянные для      |Профилирование, фрезирование,||             |картин, фотографий,      |сборка                       ||             |зеркал или аналогичных   |                             ||             |предметов                |                             ||4416 00      |Бочки, бочонки, чаны,    |Изготовление из клепки, даже ||             |кадки и прочие бондарные |опиленной по двум основным   ||             |изделия и их части из    |плоскостям, но не            ||             |древесины, включая клепку|обработанной иначе           ||4418         |Изделия деревянные       |Изготовление из              ||             |строительные, столярные  |лесоматериалов, причем       ||             |или плотничные           |используемые материалы должны||             |                         |классифицироваться в позиции,||             |                         |отличной от позиции продукта.||             |                         |Однако могут использоваться  ||             |                         |ячеистые панели из дерева,   ||             |                         |гонт, дранка                 ||из 4421      |Спичечная соломка,       |Изготовление из дерева любой ||             |деревянные гвозди для    |позиции, кроме хольцдрата    ||             |обуви                    |позиции 4409                 ||4802 55 000  |Бумага офсетная          |Изготовление из материалов   ||             |немелованная,            |любых позиций. Однако        ||             |используемая для письма, |стоимость материалов той же  ||             |печати или других        |позиции, что и готовый       ||             |графических целей, с     |продукт, не должна превышать ||             |массой 1 кв.м от 40 до 1 |50% цены конечной продукции  ||             |50 г, в рулонах          |                             ||4802 58 100  |Бумага офсетная          |Изготовление из материалов   ||             |немелованная,            |любых позиций. Однако        ||             |используемая для письма, |стоимость материалов той же  ||             |печати или других        |позиции, что и готовый       ||             |графических целей, с     |продукт, не должна превышать ||             |массой 1 кв.м более 150  |50% цены конечной продукции  ||             |г, в рулонах             |                             ||4811 59 000  |Бумага и картон с        |Изготовление из материалов   ||             |полимерным покрытием,    |любых позиций. Однако        ||             |прочие                   |стоимость материалов той же  ||             |                         |позиции, что и готовый       ||             |                         |продукт, не должна превышать ||             |                         |50% цены конечной продукции  ||4817         |Конверты,                |Изготовление, при котором все||             |письма-секретки, почтовые|используемые материалы должны||             |открытки без рисунков и  |классифицироваться в позиции,||             |карточки для переписки из|отличной от позиции продукта.||             |бумаги или картона;      |Однако стоимость всех        ||             |коробки, сумки, бумажники|используемых материалов не   ||             |и записные книжки из     |должна превышать 50% цены    ||             |бумаги или картона,      |конечной продукции           ||             |содержащие наборы        |                             ||             |бумажных канцелярских    |                             ||             |принадлежностей          |                             ||из 4819      |Коробки, мешки, сумки,   |Изготовление, при котором все||             |пакетики и другие емкости|используемые материалы должны||             |из бумаги, картоны,      |классифицироваться в позиции,||             |целлюлозной ваты и       |отличной от позиции товара.  ||             |нетканых материалов из   |Однако стоимость всех        ||             |волокон целлюлозы        |используемых материалов не   ||             |                         |должна превышать 50% цены    ||             |                         |конечной продукции           ||6601         |Зонты от дождя и         |Изготовление, при котором    ||             |солнцезащитные зонты     |стоимость всех используемых  ||             |(включая зонты - трости, |материалов не должна         ||             |садовые зонты и          |превышать 50% цены конечной  ||             |аналогичные зонты)       |продукции                    ||6802         |Камень обработанный      |Пиление или разделение другим||             |(кроме сланца) для       |способом                     ||             |памятников или           |                             ||             |строительства и изделия  |                             ||             |из него, кроме товаров   |                             ||             |товарной позиции 6801;   |                             ||             |кубики для мозаики и     |                             ||             |аналогичные изделия из   |                             ||             |природного камня (включая|                             ||             |сланец) на основе или без|                             ||             |основы; гранулы, крошка и|                             ||             |порошок из природного    |                             ||             |камня (включая сланец)   |                             ||             |искусственно окрашенные  |                             ||из 6803 00   |Изделия из натурального  |Изготовление из обработанного||             |или агломерированного    |сланца                       ||             |сланца                   |                             ||из 6804,     |Изделия из искусственных |Изготовление из материалов   ||из 6805      |абразивов на основе      |любой позиции, за исключением||             |карбида кремния          |материалов позиций 6804 и    ||             |                         |6805 и карбидов кремния      ||             |                         |позиции 2849                 ||из 6812      |Изделия из асбеста или из|Изготовление из обработанных ||             |смесей на основе асбеста,|волокон асбеста или из смесей||             |или из смесей на основе  |на основе асбеста, или из    ||             |асбеста и карбоната      |смесей на основе асбеста и   ||             |магния                   |карбоната магния             ||из 6814      |Изделия из слюды, включая|Изготовление из обработанной ||             |агломерированную или     |слюды (включая               ||             |регенерированную слюду,  |агломерированную или         ||             |на бумажной, картонной   |восстановленную слюду)       ||             |или другой основе        |                             ||7006 00      |Стекло товарных позиций  |Изготовление из материалов   ||             |7003, 7004 или 7005,     |той же позиции при условии   ||             |гнутое, граненое,        |выполнения специальных       ||             |гравированное, сверленое,|технологических операций,    ||             |эмалированное или        |обеспечивающих готовому      ||             |обработанное иным        |продукту характеристики,     ||             |способом, не вставленное |отличные от использованного  ||             |в раму или не            |сырья                        ||             |комбинированное с другими|                             ||7009         |Зеркала стеклянные, в    |Изготовление из материалов   ||             |рамах или без рам,       |любых позиций.               ||             |включая зеркала заднего  |Однако стоимость материалов  ||             |обзора                   |той же позиции, что и готовый||             |                         |продукт, не должна превышать ||             |                         |50% цены конечной продукции  ||             |материалами              |                             ||из 7102,     |Камни драгоценные или    |Изготовление из драгоценных  ||из 7103,     |полудрагоценные и камни  |или полудрагоценных камней   ||из 7104      |искусственные или        |(натуральных или             ||             |реконструированные,      |реконструированных),         ||             |обработанные             |необработанных               ||из 7106,     |Металлы драгоценные,     |Изготовление из драгоценных  ||из 7108,     |полуобработанные или в   |металлов, необработанных     ||из 7110      |виде порошка             |                             ||из 7107 00 00|Металлы недрагоценные или|Изготовление из плакированных||из 7109 00 00|серебро, плакированные   |металлов, необработанных     ||             |драгоценными металлами,  |                             ||             |полуобработанные         |                             ||7111 00 000  |Металлы недрагоценные,   |Электролитическое,           ||             |серебро или золото,      |химическое, термическое      ||             |плакированные платиной,  |обогащение, сплавка металлов ||             |необработанные или       |                             ||             |полуобработанные         |                             ||7116         |Изделия из природного или|Изготовление, при котором    ||             |культивированного        |стоимость всех используемых  ||             |жемчуга, драгоценных или |материалов не должна         ||             |полудрагоценных камней   |превышать 50% цены конечной  ||             |(природных, искусственных|продукции                    ||             |или реконструированных)  |                             ||из 7117      |Бижутерия из             |Изготовление из частей       ||             |недрагоценных металлов,  |недрагоценных металлов,      ||             |имеющих или не имеющих   |непозолоченных,              ||             |электролитическое        |непосеребренных,             ||             |покрытие из драгоценных  |неплатинированных при        ||             |металлов                 |условии, что стоимость всех  ||             |                         |используемых материалов не   ||             |                         |превышает 50% цены конечной  ||             |                         |продукции                    ||из 7218      |Полуфабрикаты, прокат    |Изготовление из нержавеющей  ||             |плоский, прутки, уголки и|стали в слитках или прочих   ||             |профили из               |первичных формах позиции 7218||             |коррозионностойкой       |                             ||             |(нержавеющей) стали      |                             ||из 7224,     |Полуфабрикаты, прокат,   |Изготовление из прочих       ||   7225,     |прутки горячекатаные, в  |легированных сталей в слитках||   7226,     |свободно смотанных бухтах|или прочих первичных формах  ||   7227      |из прочих легированных   |позиции 7224                 ||             |сталей                   |                             ||из 7322      |Радиаторы для            |Изготовление, при котором все||             |центрального отопления,  |используемые материалы должны||             |неэлектрические и их     |классифицироваться в позиции,||             |части из черных металлов |отличной от позиции продукта.||             |                         |Однако материалы той же      ||             |                         |позиции, что и продукт, могут||             |                         |использоваться при условии,  ||             |                         |что их стоимость не превышает||             |                         |суммы в пределах 5% цены     ||             |                         |конечной продукции           ||Группа 74    |Медь и изделия из нее,   |Изготовление, при котором все||             |кроме продуктов позиций  |используемые материалы должны||             |7401-7405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||из 7403      |Сплавы медные,           |Изготовление из              ||             |необработанные           |рафинированной меди,         ||             |                         |необработанной или из отходов||             |                         |и лома                       ||Группа 75    |Никель и изделия из него,|Изготовление, при котором все||             |кроме продуктов позиций  |используемые материалы должны||             |7501-7503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||Группа 76    |Алюминий и изделия из    |Изготовление, при котором все||             |него, кроме продуктов    |используемые материалы должны||             |позиций 7601-7603        |классифицироваться в позиции,||             |                         |отличной от позиции продукта.||             |                         |Однако стоимость всех        ||             |                         |используемых материалов не   ||             |                         |должна превышать 50% цены    ||из 7607      |Фольга алюминиевая       |Изготовление из материалов   ||             |кэшированная с печатным  |любых позиций.               ||             |рисунком и текстом для   |Однако стоимость материалов  ||             |упаковки пищевых         |той же позиции, что и готовый||             |продуктов, в рулонах     |продукт, не должна превышать ||             |                         |50% цены конечной продукции  ||             |                         |конечной продукции           ||Группа 78    |Свинец и изделия из него,|Изготовление, при котором все||             |кроме продуктов позиции  |используемые материалы должны||             |7802 00 000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||Группа 79    |Цинк или изделия из него,|Изготовление, при котором все||             |кроме продуктов позиции  |используемые материалы должны||             |7902 00 000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||Группа 80    |Олово и изделия из него, |Изготовление, при котором все||             |кроме продуктов позиции  |используемые материалы должны||             |8002 00 000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||из группы 81 |Прочие недрагоценные     |Изготовление, при котором    ||             |металлы, необработанные и|стоимость всех используемых  ||             |изделия из них           |материалов, классифицируемых ||             |                         |в той же позиции, что и      ||             |                         |продукт, не должна превышать ||             |                         |50% цены конечной продукции  ||8202 10 000, |Пилы ручные, полотна для |Изготовление из материалов   ||8202 20 000, |ленточных пил, полотна   |любых позиций.               ||8202 31 000, |для циркулярных пил      |Однако стоимость материалов  ||8202 39 000  |(включая полотна для пил |той же позиции, что и готовый||             |продольной резки или для |продукт, не должна превышать ||             |прорезывания пазов)      |50% цены конечной продукции  ||8208         |Ножи и режущие лезвия для|Изготовление из материалов   ||             |машин или механических   |любых позиций.               ||             |приспособлений           |Однако стоимость используемых||             |                         |материалов той же позиции,   ||             |                         |что и готовый продукт, не    ||             |                         |должна превышать 50% цены    ||             |                         |конечной продукции           ||Группа 84    |Реакторы ядерные, котлы, |Изготовление, при котором    ||             |оборудование и           |стоимость всех используемых  ||             |механические устройства; |материалов не должна         ||             |их части, кроме          |превышать 50% цены конечной  ||             |продуктов, относящихся к |продукции.                   ||             |следующим позициям, для  |В вышеуказанном пределе      ||             |которых применяемые      |материалы, классифицируемые в||             |правила излагаются далее:|той же позиции, что и        ||             |8403, 8404, 8406-8408,   |продукт, могут использоваться||             |8412, из 8414, 8415,     |только до суммы в пределе 5% ||             |8418, 8425-8431,         |цены конечной продукции      ||             |8444-00-8447, 8448, 8452,|                             ||             |8456-8466, 8469-8472,    |                             ||             |8480, 8484, 8485         |                             ||8403         |Котлы центрального       |Изготовление, при котором    ||             |отопления, кроме котлов  |процентная доля добавленной  ||             |товарной позиции 8402    |стоимости должна составлять  ||             |                         |не менее 50% цены конечной   ||             |                         |продукции                    ||8404         |Вспомогательное          |Изготовление, при котором    ||             |оборудование для         |процентная доля добавленной  ||             |использования с котлами  |стоимости должна составлять  ||             |товарной позиции 8402 или|не менее 50% цены конечной   ||             |8403 (например,          |продукции                    ||             |экономайзеры,            |                             ||             |перегреватели,           |                             ||             |сажеудалители, газовые   |                             ||             |рекуператоры),           |                             ||             |конденсаторы для         |                             ||             |пароводяных или других   |                             ||             |паровых силовых установок|                             ||8406         |Турбины на водяном паре и|Изготовление, при котором    ||             |турбины паровые прочие   |стоимость всех используемых  ||             |                         |материалов не должна         ||             |                         |превышать 50% цены конечной  ||             |                         |продукции                    ||8407         |Двигатели внутреннего    |Изготовление, при котором    ||             |сгорания с искровым      |стоимость всех используемых  ||             |зажиганием, с вращающимся|материалов не должна         ||             |или                      |превышать 50% цены конечной  ||             |возвратно-поступательным |продукции                    ||             |движением поршня         |                             ||8408         |Двигатели внутреннего    |Изготовление, при котором    ||             |сгорания поршневые с     |стоимость всех используемых  ||             |воспламенением от сжатия |материалов не должна         ||             |(дизели и полудизели)    |превышать 50% цены конечной  ||             |                         |продукции                    ||8412         |Двигатели и силовые      |Изготовление, при котором    ||             |установки прочие         |стоимость всех используемых  ||             |                         |материалов не должна         ||             |                         |превышать 50% цены конечной  ||             |                         |продукции                    ||из 8414      |Воздушные компрессоры    |Изготовление, при котором    ||             |                         |стоимость всех используемых  ||             |                         |материалов не должна         ||             |                         |превышать 50% цены конечной  ||             |                         |продукции                    ||8415         |Установки для            |Изготовление, при котором    ||             |кондиционирования        |стоимость всех используемых  ||             |воздуха, оборудованные   |материалов не должна         ||             |вентилятором с двигателем|превышать 50% цены конечной  ||             |и приборами для изменения|продукции                    ||             |температуры и влажности  |                             ||             |воздуха, включая         |                             ||             |кондиционеры, в которых  |                             ||             |влажность не регулируется|                             ||             |отдельно                 |                             ||8418         |Холодильники,            |Изготовление, при котором    ||             |морозильники и прочее    |стоимость всех используемых  ||             |холодильное или          |материалов не должна         ||             |морозильное оборудование |превышать 50% цены конечной  ||             |электрическое или других |продукции.                   ||             |типов; тепловые насосы,  |В вышеуказанном пределе      ||             |кроме установок для      |материалы, классифицируемые в||             |кондиционирования воздуха|той же позиции, что и        ||             |товарной позиции 8415    |продукт, могут использоваться||             |                         |только до суммы в пределе 5% ||             |                         |цены конечной продукции      ||8425-8428    |Машины, оборудование и   |Изготовление, при котором    ||             |приспособления подъемные,|стоимость всех используемых  ||             |погрузочные или          |материалов не должна         ||             |разгрузочные             |превышать 50% цены конечной  ||             |                         |продукции                    ||8429         |Бульдозеры самоходные с  |Изготовление, при котором    ||             |неповоротным и поворотным|стоимость всех используемых  ||             |отвалом, автогрейдеры и  |материалов не должна         ||             |планировщики, скреперы,  |превышать 50% цены конечной  ||             |механические лопаты,     |продукции.                   ||             |экскаваторы, одноковшовые|В вышеуказанном пределе      ||             |погрузчики, трамбовочные |материалы позиции 8431 могут ||             |машины, дорожные катки   |использоваться только до     ||             |                         |суммы в пределе 5% цены      ||             |                         |конечной продукции           ||8430         |Машины и механизмы прочие|Изготовление, при котором    ||             |для перемещения,         |стоимость всех используемых  ||             |планировки,              |материалов не должна         ||             |профилирования,          |превышать 50% цены конечной  ||             |разработки, трамбования, |продукции.                   ||             |уплотнения, выемки или   |В вышеуказанном пределе      ||             |бурения грунта, полезных |материалы позиции 8431 могут ||             |ископаемых или руд;      |использоваться только до     ||             |оборудование для забивки |суммы в пределе 5% цены      ||             |и извлечения свай;       |конечной продукции           ||             |снегочистители плужные и |                             ||             |роторные                 |                             ||8431         |Части, предназначенные   |Изготовление, при котором    ||             |исключительно или в      |стоимость всех используемых  ||             |основном для оборудования|материалов не должна         ||             |товарных позиций         |превышать 50% цены конечной  ||             |8425-8430                |продукции                    ||8444 00 -    |Машины для текстильной   |Изготовление, при котором    ||8447         |промышленности           |стоимость всех используемых  ||             |                         |материалов не должна         ||             |                         |превышать 50% цены конечной  ||             |                         |продукции                    ||8448         |Вспомогательное          |Изготовление, при котором    ||             |оборудование для машин   |стоимость всех используемых  ||             |позиций 8444 00-8447     |материалов не должна         ||             |                         |превышать 50% цены конечной  ||             |                         |продукции                    ||8452         |Машины швейные, кроме    |Изготовление, при котором    ||             |переплетных,             |стоимость всех используемых  ||             |брошюровочных товарной   |материалов не должна         ||             |позиции 8440; мебель,    |превышать 50% цены конечной  ||             |основания и покрытия,    |продукции                    ||             |предназначенные          |                             ||             |специально для швейных   |                             ||             |машин; иглы для швейных  |                             ||             |машин                    |                             ||8456-8466    |Машины и оборудование    |Изготовление, при котором    ||             |позиций 8456-8466; части |стоимость всех используемых  ||             |и принадлежности,        |материалов не должна         ||             |предназначенные          |превышать 50% цены конечной  ||             |исключительно или в      |продукции                    ||             |основном для машин и     |                             ||             |оборудования позиций     |                             ||             |8456-8466                |                             ||8469-8472    |Механические устройства  |Изготовление, при котором    ||             |(пишущие машинки,        |стоимость всех используемых  ||             |калькуляторы,            |материалов не должна         ||             |множительные и           |превышать 50% цены конечной  ||             |брошюровальные машины и  |продукции                    ||             |т.п.), кроме товаров     |                             ||             |позиции 8471             |                             ||8480         |Опоки и изложницы;       |Изготовление, при котором    ||             |литейные поддоны;        |стоимость всех используемых  ||             |литейные модели; формы   |материалов не должна         ||             |(кроме изложниц) для     |превышать 50% цены конечной  ||             |литья металлов,          |продукции                    ||             |металлических карбидов,  |                             ||             |стекла, минеральных      |                             ||             |материалов, резины или   |                             ||             |пластмасс                |                             ||8484         |Прокладки и аналогичные  |Изготовление, при котором    ||             |сочленения из листового  |стоимость всех используемых  ||             |металла в сочетании с    |материалов не должна         ||             |другим материалом или    |превышать 50% цены конечной  ||             |состоящие из двух или    |продукции                    ||             |более слоев металла;     |                             ||             |наборы или комплекты     |                             ||             |прокладок и аналогичных  |                             ||             |сочленений, различных по |                             ||             |составу, в различной     |                             ||             |упаковке; механические   |                             ||             |уплотнения               |                             ||8485         |Части оборудования, не   |Изготовление, при котором    ||             |имеющие электрических    |стоимость всех используемых  ||             |соединений, изоляторов,  |материалов не должна         ||             |контактов, катушек,      |превышать 50% цены конечной  ||             |проводов или других      |продукции                    ||             |электрических деталей, в |                             ||             |другом месте не          |                             ||             |поименованные            |                             ||Группа 85    |Электрические машины и   |Изготовление, при котором    ||             |оборудование, их части;  |стоимость всех используемых  ||             |звукозаписывающая и      |материалов не должна         ||             |звуковоспроизводящая     |превышать 50% цены конечной  ||             |аппаратура, аппаратура   |продукции.                   ||             |для записи и             |В вышеуказанном пределе      ||             |воспроизведения          |материалы, классифицируемые в||             |телевизионного           |той же позиции, что и        ||             |изображения и звука, их  |продукт, могут использоваться||             |части и принадлежности,  |только до суммы в пределах   ||             |кроме товаров следующих  |10% цены конечной продукции  ||             |позиций, для которых     |                             ||             |применяемые правила      |                             ||             |излагаются далее: 8501,  |                             ||             |8502, 8507, из 8518,     |                             ||             |8519-8521, 8523-8528,    |                             ||             |8535-8537, 8542, 8544,   |                             ||             |8545                     |                             ||8501         |Двигатели и генераторы   |Изготовление, при котором    ||             |электрические (кроме     |стоимость всех используемых  ||             |электрогенераторных      |материалов не должна         ||             |установок)               |превышать 50% цены конечной  ||             |                         |продукции.                   ||             |                         |В вышеуказанном пределе      ||             |                         |материалы позиции 8503 могут ||             |                         |использоваться только до     ||             |                         |суммы в пределах 10% цены    ||             |                         |конечной продукции           ||8502         |Электрогенераторные      |Изготовление, при котором    ||             |установки и вращающиеся  |стоимость всех используемых  ||             |электрические            |материалов не должна         ||             |преобразователи          |превышать 50% цены конечной  ||             |                         |продукции.                   ||             |                         |В вышеуказанном пределе      ||             |                         |материалы позиций 8501 или   ||             |                         |8503 могут использоваться при||             |                         |условии, что их совокупная   ||             |                         |стоимость не превышает 10%   ||             |                         |цены конечной продукции      ||8507         |Аккумуляторы             |Изготовление из материалов   ||             |электрические, включая   |любых позиций. Однако        ||             |сепараторы для них,      |стоимость используемых       ||             |прямоугольной (в том     |материалов той же позиции,   ||             |числе квадратной) или    |что и готовый продукт, не    ||             |иной формы               |должна превышать 50% цены    ||             |                         |конечной продукции           ||из 8518      |Микрофоны и подставки для|Изготовление, при котором    ||             |них; громкоговорители,   |стоимость всех используемых  ||             |смонтированные или не    |материалов не должна         ||             |смонтированные в         |превышать 50% цены конечной  ||             |корпусах; электрические  |продукции.                   ||             |усилители низкой частоты;|В вышеуказанном пределе      ||             |электрические            |материалы, классифицируемые в||             |звукоусилительные        |той же позиции, что и        ||             |устройства               |продукт, могут использоваться||             |                         |только до суммы в пределах 5%||             |                         |цены продукта                ||8519         |Устройства               |Изготовление, при котором    ||             |электропроигрывающие     |стоимость всех используемых  ||             |(деки), проигрыватели    |материалов не должна         ||             |грампластинок, кассетные |превышать 50% цены конечной  ||             |плейеры и другая         |продукции                    ||             |звуковоспроизводящая     |                             ||             |аппаратура, не имеющая   |                             ||             |звукозаписывающих        |                             ||             |устройств                |                             ||8520         |Магнитофоны и прочая     |Изготовление, при котором    ||             |звукозаписывающая        |стоимость всех используемых  ||             |аппаратура, включающая   |материалов не должна         ||             |или не включающая        |превышать 50% цены конечной  ||             |звуковоспроизводящие     |продукции                    ||             |устройства               |                             ||8521         |Аппаратура               |Изготовление, при котором    ||             |видеозаписывающая или    |стоимость всех используемых  ||             |видеовоспроизводящая,    |материалов не должна         ||             |совмещенная или не       |превышать 50% цены конечной  ||             |совмещенная с            |продукции                    ||             |видеотюнером             |                             ||8523         |Носители готовые,        |Изготовление, при котором    ||             |незаписанные, для записи |стоимость всех используемых  ||             |звука или аналогичной    |материалов не должна         ||             |записи других явлений,   |превышать 50% цены конечной  ||             |кроме изделий группы 37  |продукции                    ||8524         |Пластинки, ленты и другие|Изготовление, при котором    ||             |носители для записи звука|стоимость всех использованных||             |или аналогичных записей, |материалов не должна         ||             |записанные, включая      |превышать 50% цены конечной  ||             |матрицы и формы для      |продукции.                   ||             |изготовления             |В вышеуказанном пределе      ||             |грампластинок, кроме     |материалы позиции 8523 могут ||             |изделий группы 37        |использоваться только в      ||             |                         |размере, не превышающем 10%  ||             |                         |цены конечной продукции      ||8525         |Аппаратура передающая для|Изготовление, при котором    ||             |радиотелефонной,         |стоимость всех используемых  ||             |радиотелеграфной связи,  |материалов не должна         ||             |радиовещания или         |превышать 50% цены конечной  ||             |телевидения, включающая  |продукции                    ||             |или не включающая в себя |                             ||             |приемную,                |                             ||             |звукозаписывающую или    |                             ||             |воспроизводящую          |                             ||             |аппаратуру; телевизионные|                             ||             |камеры; видеокамеры,     |                             ||             |только воспроизводящие   |                             ||             |изображение, и           |                             ||             |записывающие видеокамеры |                             ||             |прочие                   |                             ||8526         |Аппаратура               |Изготовление, при котором    ||             |радиолокационная,        |стоимость всех используемых  ||             |радионавигационная и     |материалов не должна         ||             |радиоаппаратура          |превышать 50% цены конечной  ||             |дистанционного управления|продукции                    ||8527         |Аппаратура приемная для  |Изготовление, при котором    ||             |радиотелефонной,         |стоимость всех используемых  ||             |радиотелеграфной связи   |материалов не должна         ||             |или радиовещания,        |превышать 50% цены конечной  ||             |совмещенная или не       |продукции.                   ||             |совмещенная в одном      |В вышеуказанном пределе      ||             |корпусе со               |материалы позиции 8529 могут ||             |звукозаписывающей или    |использоваться только в      ||             |звуковоспроизводящей     |размере, не превышающем 10%  ||             |аппаратурой или часами   |цены конечной продукции      ||8528         |Аппаратура приемная для  |Изготовление, при котором    ||             |телевизионной связи,     |стоимость всех используемых  ||             |совмещенная или не       |материалов не должна         ||             |совмещенная с            |превышать 50% цены конечной  ||             |радиовещательным         |продукции.                   ||             |приемником или           |В вышеуказанном пределе      ||             |аппаратурой, записывающей|материалы позиции 8529 могут ||             |или воспроизводящей звук |использоваться только до     ||             |или изображение;         |суммы в пределах 5% цены     ||             |видеомониторы и          |конечной продукции           ||             |видеопроекторы           |                             ||8535, 8536   |Аппаратура электрическая |Изготовление, при котором    ||             |для коммутации или защиты|стоимость всех используемых  ||             |электрических цепей или  |материалов не должна         ||             |для подсоединений к      |превышать 50% цены конечной  ||             |электрическим цепям или в|продукции.                   ||             |электрических цепях на   |В вышеуказанном пределе      ||             |напряжение более 1000 В и|материалы позиции 8538 могут ||             |не более 1000 В          |использоваться только до     ||             |                         |суммы в пределах 5% цены     ||             |                         |конечной продукции           ||8537         |Пульты, панели, консоли, |Изготовление, при котором    ||             |столы, распределительные |стоимость всех используемых  ||             |щиты и основания для     |материалов не должна         ||             |электрической аппаратуры |превышать 50% цены конечной  ||             |прочие, оборудованные    |продукции.                   ||             |двумя или более          |В вышеуказанном пределе      ||             |устройствами товарной    |материалы позиции 8538 могут ||             |позиции 8535 или 8536 для|использоваться только до     ||             |управления или           |суммы в пределах 5% цены     ||             |распределения            |конечной продукции           ||             |электрического тока, в   |                             ||             |том числе включающие в   |                             ||             |себя приборы или         |                             ||             |устройства группы 90 и   |                             ||             |цифровые аппараты        |                             ||             |управления, кроме        |                             ||             |коммутационных устройств |                             ||             |товарной позиции 8517    |                             ||8542         |Схемы электронные        |Изготовление, при котором    ||             |интегральные и           |стоимость всех используемых  ||             |микросборки              |материалов не должна         ||             |                         |превышать 50% цены конечной  ||             |                         |продукции.                   ||             |                         |В вышеуказанном пределе      ||             |                         |материалы позиций 8541 или   ||             |                         |8542 могут использоваться при||             |                         |условии, что суммарная       ||             |                         |стоимость не превышает 5%    ||             |                         |цены конечной продукции      ||8544         |Провода изолированные    |Изготовление, при котором    ||             |(включая эмалированные   |стоимость всех используемых  ||             |или анодированные),      |материалов не должна         ||             |кабели (включая          |превышать 50% цены конечной  ||             |коаксиальные) и другие   |продукции                    ||             |изолированные            |                             ||             |электрические проводники |                             ||             |с соединительными        |                             ||             |деталями или без них:    |                             ||             |кабели                   |                             ||             |волоконно-оптические,    |                             ||             |составленные из волокон с|                             ||             |индивидуальными          |                             ||             |оболочками,              |                             ||             |безотносительно к тому,  |                             ||             |находятся они или нет в  |                             ||             |сборе с                  |                             ||             |электропроводниками или  |                             ||             |соединительными          |                             ||             |элементами               |                             ||8545         |Электроды угольные,      |Изготовление, при котором    ||             |угольные щетки, угли для |стоимость всех используемых  ||             |ламп или батареек и      |материалов не должна         ||             |изделия из графита или   |превышать 50% цены конечной  ||             |других видов углерода с  |продукции                    ||             |металлом или без металла,|                             ||             |прочие, применяемые в    |                             ||             |электротехнике           |                             ||8601-8607    |Железнодорожные          |Изготовление, при котором    ||             |локомотивы,              |стоимость всех используемых  ||             |железнодорожные и        |материалов не должна         ||             |трамвайные вагоны и иной |превышать 50% цены конечной  ||             |подвижной состав и его   |продукции                    ||             |части                    |                             ||8608 00      |Путевое оборудование и   |Изготовление, при котором    ||             |устройства для           |стоимость всех используемых  ||             |железнодорожных и        |материалов не должна         ||             |трамвайных путей;        |превышать 50% цены конечной  ||             |механическое (включая    |продукции.                   ||             |электромеханическое)     |В вышеуказанном пределе      ||             |сигнальное оборудование, |материалы, классифицируемые в||             |устройства для           |той же позиции, что и        ||             |обеспечения безопасности |продукт, могут использоваться||             |или контроля за движением|до суммы в пределах 5% цены  ||             |для железных дорог,      |конечной продукции           ||             |трамвайных путей,        |                             ||             |внутренних водных путей, |                             ||             |парковочных сооружений;  |                             ||             |портовых сооружений или  |                             ||             |аэродромов; части        |                             ||             |упомянутых устройств и   |                             ||             |оборудования             |                             ||8609 00      |Контейнеры (включая      |Изготовление, при котором    ||             |емкости для перевозок    |стоимость всех используемых  ||             |жидких грузов),          |материалов не должна         ||             |специально               |превышать 50% цены конечной  ||             |предназначенные и        |продукции                    ||             |оборудованные для        |                             ||             |перевозки одним или      |                             ||             |несколькими видами       |                             ||             |транспорта               |                             ||Группа 87    |Средства наземного       |Изготовление, при котором    ||             |транспорта, их части и   |стоимость всех используемых  ||             |оборудование, кроме      |материалов не должна         ||             |товаров позиций          |превышать 50% цены конечной  ||             |8702-8704, для которых   |продукции                    ||             |применяемые правила      |                             ||             |излагаются далее         |                             ||8702-8704    |Автомобили, легковые и   |Изготовление, при котором    ||             |прочие моторные          |стоимость используемых узлов ||             |транспортные средства,   |и деталей не должна превышать||             |предназначенные для      |50% цены конечной продукции, ||             |перевозки людей, включая |а также при условии          ||             |грузопассажирские        |выполнения технологических   ||             |автомобили-фургоны и     |операций:                    ||             |гоночные автомобили,     |- изготовление и окраска     ||             |автомобили грузовые      |  кузова (кабины);           ||             |                         |- установка и закрепление    ||             |                         |  двигателя, подключение к   ||             |                         |  двигателю механизмов       ||             |                         |  управления;                ||             |                         |- установка радиаторов и     ||             |                         |  подключение систем         ||             |                         |  охлаждения;                ||             |                         |- крепление амортизаторов,   ||             |                         |  подключение трансмиссии;   ||             |                         |- установка передней подвески||             |                         |  и полуосей, установка      ||             |                         |  задней подвески;           ||             |                         |- соединение рулевого        ||             |                         |  управления со ступицами    ||             |                         |  передних колес;            ||             |                         |- установка колес и          ||             |                         |  регулировка затяжки        ||             |                         |  подшипников передней       ||             |                         |  ступицы; установка катушки ||             |                         |  зажигания;                 ||             |                         |- заправка и прокачка        ||             |                         |  гидросистемы рулевого      ||             |                         |  управления, тормозной      ||             |                         |  системы, гидросцепления;   ||             |                         |- установка и подключение    ||             |                         |  фар, передних и задних     ||             |                         |  сигнальных фонарей;        ||             |                         |- установка глушителя и      ||             |                         |  секций выхлопного          ||             |                         |  трубопровода;              ||             |                         |- установка топливного бака и||             |                         |  подключение топливопровода;||             |                         |- установка генератора и     ||             |                         |  регулировка натяжения      ||             |                         |  приводного ремня;          ||             |                         |- установка и подключение    ||             |                         |  аккумулятора с проверкой   ||             |                         |  работы бортовых            ||             |                         |  электрических цепей;       ||             |                         |- диагностика и регулировка  ||             |                         |  двигателя;                 ||             |                         |- проверка эффективности     ||             |                         |  тормозной системы;         ||             |                         |- консервация быстро         ||             |                         |  повреждаемых мест;         ||             |                         |- устранение дефектов после  ||             |                         |  сборки;                    ||             |                         |- нанесение                  ||             |                         |  идентификационного номера  ||             |                         |  на табличку и автомобиль;  ||             |                         |- обкатка автомобиля.        ||             |                         |В вышеуказанных              ||             |                         |технологических и            ||             |                         |производственных операциях   ||             |                         |для товаров позиции 8704     ||             |                         |вместо изготовления и окраски||             |                         |кузова (кабины) допускается  ||             |                         |выполнение операций по       ||             |                         |изготовлению рамы с подвеской||             |                         |и мостами                    ||8803         |Части летательных        |Изготовление, при котором    ||             |аппаратов товарной       |стоимость всех используемых  ||             |позиции 8801 или 8802    |материалов позиции 8803 не   ||             |                         |должна превышать 5% цены     ||             |                         |конечной продукции           ||8804 00 000  |Парашюты (включая        |                             ||             |управляемые парашюты и   |                             ||             |парапланы (парашюты -    |                             ||             |крыло)) и ротошюты; их   |                             ||             |части и принадлежности:  |                             ||             |- ротошюты               |Изготовление из материалов   ||             |                         |любой позиции, в том числе из||             |                         |прочих материалов позиции    ||             |                         |8804 00 000                  ||             |- прочие                 |Изготовление, при котором    ||             |                         |стоимость используемых       ||             |                         |материалов позиции           ||             |                         |8804 00 000 не должна        ||             |                         |превышать 5% цены конечной   ||             |                         |продукции                    ||8805         |Стартовое оборудование   |Изготовление, при котором    ||             |для летательных          |стоимость используемых       ||             |аппаратов; палубные      |материалов позиции 8805 не   ||             |тормозные или аналогичные|должна превышать 5% цены     ||             |устройства; наземные     |конечной продукции           ||             |тренажеры для летного    |                             ||             |состава; их части        |                             ||Группа 89    |Суда, лодки и другие     |Изготовление, при котором все||             |плавучие средства        |используемые материалы должны||             |                         |классифицироваться в позиции,||             |                         |отличной от позиции продукта.||             |                         |Однако корпуса судов позиции ||             |                         |8906 00 использоваться не    ||             |                         |могут                        ||Группа 90    |Инструменты и аппараты   |Изготовление, при котором:   ||             |оптические,              |- стоимость всех используемых||             |фотографические,         |  материалов не должна       ||             |кинематографические,     |  превышать 50% цены конечной||             |измерительные,           |  продукции                  ||             |контрольные,             |                             ||             |прецизионные, медицинские|                             ||             |или хирургические, их    |                             ||             |части и принадлежности   |                             ||Группа 91    |Часы всех видов и их     |Изготовление, при котором    ||             |части                    |стоимость всех используемых  ||             |                         |материалов не должна         ||             |                         |превышать 50% цены конечной  ||             |                         |продукции                    ||Группа 92    |Инструменты  музыкальные;|Изготовление, при котором    ||             |их части и принадлежности|стоимость всех используемых  ||             |                         |материалов не должна         ||             |                         |превышать 50% цены конечной  ||             |                         |продукции                    ||Группа 93    |Оружие и боеприпасы; их  |Изготовление, при котором    ||             |части и принадлежности   |стоимость всех используемых  ||             |                         |материалов не должна         ||             |                         |превышать 50% цены конечной  ||             |                         |продукции                    ||9401         |Мебель для сидения (кроме|Изготовление, при котором    ||             |указанной в товарной     |стоимость всех используемых  ||             |позиции 9402),           |материалов не должна         ||             |трансформируемая или не  |превышать 50% цены конечной  ||             |трансформируемая в       |продукции                    ||             |кровати, и ее части      |                             ||9403         |Мебель прочая и ее части |Изготовление, при котором    ||             |                         |стоимость всех используемых  ||             |                         |материалов не должна         ||             |                         |превышать 50% цены конечной  ||             |                         |продукции                    ||9405         |Лампы и осветительное    |Изготовление, при котором    ||             |оборудование, включая    |стоимость всех используемых  ||             |прожекторы, лампы        |материалов не должна         ||             |узконаправленного света, |превышать 50% цены конечной  ||             |фары и их части, в другом|продукции                    ||             |месте не поименованные;  |                             ||             |светящиеся указатели,    |                             ||             |табло и аналогичные      |                             ||             |изделия, имеющие         |                             ||             |встроенный источник      |                             ||             |света, и их части, в     |                             ||             |другом месте не          |                             ||             |поименованные            |                             ||9406 00      |Конструкции строительные |Изготовление, при котором    ||             |сборные                  |стоимость всех используемых  ||             |                         |материалов не должна         ||             |                         |превышать 50% цены конечной  ||             |                         |продукции                    ||9503         |Игрушки прочие; модели в |Изготовление, при котором все||             |уменьшенном размере ("в  |используемые материалы должны||             |масштабе") и аналогичные |классифицироваться в позиции,||             |модели, действующие или  |отличной от позиции продукта,||             |недействующие;           |стоимость всех используемых  ||             |головоломки всех видов   |материалов не должна         ||             |                         |превышать 50% цены конечной  ||             |                         |продукции                    ||из 9602 00 00|Изделия для резьбы из    |Изготовление из обработанных ||             |материалов животного,    |материалов для резьбы тех же ||             |растительного или        |позиций                      ||             |минерального             |                             ||             |происхождения            |                             ||из 9603      |Щетки (за исключением    |Изготовление, при котором    ||             |половых щеток и метел из |стоимость всех используемых  ||             |связанных пучков,        |материалов не должна         ||             |насаженные или не        |превышать 50% цены конечной  ||             |насаженные на рукоятку); |продукции                    ||             |устройства механические  |                             ||             |для уборки полов, ручные,|                             ||             |безмоторные; подушечки и |                             ||             |валики малярные          |                             ||-------------|-------------------------|-----------------------------||9605 00 000  |Наборы дорожные,         |Каждое изделие, входящее в   ||             |используемые для личной  |набор, должно удовлетворять  ||             |гигиены, шитья или для   |требованию, которое          ||             |чистки одежды или обуви  |применялось бы к нему, если  ||             |                         |бы оно не входило в комплект.||             |                         |Однако изделия без           ||             |                         |происхождения могут входить в||             |                         |состав набора при условии,   ||             |                         |что их общая стоимость не    ||             |                         |превышает 15% цены конечной  ||             |                         |продукции                    ||9606         |Пуговицы, кнопки,        |Изготовление, при котором все||             |запонки, формы (каркасы) |используемые материалы должны||             |для пуговиц и прочие     |классифицироваться в позиции,||             |части этих изделий;      |отличной от позиции продукта.||             |заготовки для пуговиц    |Стоимость всех используемых  ||             |                         |материалов не должна         ||             |                         |превышать 50% цены конечной  ||             |                         |продукции                    ||9608         |Ручки шариковые, ручки и |Изготовление из материалов,  ||             |маркеры с наконечником из|относящихся к позиции,       ||             |фетра или других пористых|отличной от позиции изделия. ||             |материалов, авторучки    |Однако перья и наконечники   ||             |чернильные, стилографы и |для перьев могут             ||             |ручки прочие; перья      |использоваться как и другие  ||             |копировальные; карандаши |материалы той же позиции, что||             |механические; держатели  |и продукт, который может     ||             |ручек; держатели         |использоваться в свою очередь||             |карандашей и аналогичные |только при условии, что его  ||             |держатели; части (включая|стоимость не превышает 5%    ||             |колпачки и зажимы)       |цены конечной продукции      ||             |изделий, перечисленных   |                             ||             |выше, кроме изделий      |                             ||             |товарной позиции 9609    |                             ||9614 20      |Трубки курительные и     |Изготовление из грубых       ||             |чашеобразные части       |заготовок трубок             |-----------------------------------------------------------------------|Код ТН       |Наименование товара      |Условия, производственные и  ||ВЭД СНГ      |                         |технологические операции,    ||             |                         |необходимые для придания     ||             |                         |товару статуса происхождения ||             |                         |при использовании в          ||             |                         |производстве товара третьих  ||             |                         |стран                        ||-------------|-------------------------|-----------------------------|| 5701        |Узелковые ковры и прочие |Ткачество, стрижка полотна,  ||             |текстильные напольные    |аппретирование, обшивка краев||             |покрытая, готовые или    |изделий.При этом используемые||             |неготовые                |материалы должны             ||             |                         |классифицироваться в позиции,||             |                         |отличной от позиций 5702,    ||             |                         |5703,5704, 5705 00, а их     ||             |                         |стоимость не должна превышать||             |                         |к 50% цены онечной продукции ||-------------|-------------------------|-----------------------------|| 5702        |Тканые ковры и прочие    |Ткачество, стрижка полотна,  ||             |текстильные напольные    |аппретирование, обшивка краев||             |покрытая,нетафтинговые   |изделий.При этом используемые||             |или нефлокированные,     |материалы должны             ||             |готовые или неготовые,   |классифицироваться в позиции,||             |включая "килим", "сумах",|отличной от позиций 5701,    ||             |"кермани" и аналогичные  |5703,5704, 5705 00, а их     ||             |ковры ручной работы      |стоимость не должна превышать||             |                         |50% цены конечной продукции  ||-------------|-------------------------|-----------------------------||5705 00      |Ковры и текстильные      |Ткачество, стрижка полотна,  ||             |напольные покрытия       |аппретирование, обшивка краев||             |прочие,готовые или       |изделий.При этом используемые||             |неготовые                |материалы должны             ||             |                         |классифицироваться в позиции,||             |                         |отличной от позиций 5701,    ||             |                         |5702, 5703, 5704, а их       ||             |                         |стоимость не должна превышать||             |                         |50% цены конечной продукции  |-----------------------------------------------------------------------        (*) В случае,  если продукт изготовлен из материалов,  относящихсяодновременно к позициям 3901-3906 и к позициям 3907-3911, настоящее по-ложение применяется только к той категории продуктов,  которая преобла-дает в весовом отношении в изготовленном товаре.                                                             Приложение 2            (В редакции решения Экономического Совета СНГ от                         </w:t>
      </w:r>
      <w:hyperlink w:history="1" r:id="rIdan4lebvj55pkplfecifcx">
        <w:r>
          <w:rPr>
            <w:rFonts w:ascii="Arial" w:cs="Arial" w:eastAsia="Arial" w:hAnsi="Arial"/>
            <w:color w:val="1D4ED8"/>
            <w:sz w:val="24"/>
            <w:szCs w:val="24"/>
            <w:u w:val="single"/>
          </w:rPr>
          <w:t xml:space="preserve">3 декабря 2004 года</w:t>
        </w:r>
      </w:hyperlink>
      <w:r>
        <w:rPr>
          <w:rFonts w:ascii="Arial" w:cs="Arial" w:eastAsia="Arial" w:hAnsi="Arial"/>
          <w:sz w:val="24"/>
          <w:szCs w:val="24"/>
        </w:rPr>
        <w:t xml:space="preserve">)                                                             Форма СТ-1 -----------------------------------------------------------------------|1. Отправитель/экспортер       |4. № ___                             ||(наименование и почтовый адрес)|                                     ||                               |Сертификат о происхождении товара    ||                               |форма СТ-1                           ||-------------------------------|-------------------------------------||2. Получатель/импортер         |Выдан в _________________________    ||(наименование и почтовый адрес)|        (наименование страны)        ||                               |Для предоставления в ____________    ||                               |_________________________________    ||                               |     (наименование страны)           ||-------------------------------|-------------------------------------||3. Средства транспорта и       |5. Для служебных отметок             ||маршрут следования (насколько  |                                     ||это известно)                  |                                     ||---------------------------------------------------------------------||6. №|7. Количе- |8. Описание|9. Критерии  |10. Вес    |11. Номер     ||    |ство мест  |товара     |происхождения|брутто/    |и дата        ||    |и вид      |           |             |нетто (кг) |счета-        ||    |упаковки   |           |             |           |фактуры       ||----|-----------|-----------|-------------|-----------|--------------||    |           |           |             |           |              ||---------------------------------------------------------------------||12. Удостоверение              |13. Декларация заявителя             ||Настоящим удостоверяется,      |Нижеподписавшийся заявляет,          ||что декларация заявителя       |что вышеприведенные сведения         ||соответствует действительности |соответствуют действительности:      ||                               |что все товары полностью             ||                               |произведены или подвергнуты          ||                               |достаточной переработке в ______     ||                               |________________________________     ||                               |     (наименование страны)           ||                               |и что они отвечают требованиям       ||                               |происхождения, установленным         ||                               |в отношении таких товаров            ||______________________________ |_________________________________    ||Подпись                   Дата |Подпись                      Дата    ||Печать                         |Печать                               |-----------------------------------------------------------------------                                                             Приложение 3            (В редакции решения Экономического Совета СНГ от                         </w:t>
      </w:r>
      <w:hyperlink w:history="1" r:id="rIdyklsjo9jitzskw_fvnil1">
        <w:r>
          <w:rPr>
            <w:rFonts w:ascii="Arial" w:cs="Arial" w:eastAsia="Arial" w:hAnsi="Arial"/>
            <w:color w:val="1D4ED8"/>
            <w:sz w:val="24"/>
            <w:szCs w:val="24"/>
            <w:u w:val="single"/>
          </w:rPr>
          <w:t xml:space="preserve">3 декабря 2004 года</w:t>
        </w:r>
      </w:hyperlink>
      <w:r>
        <w:rPr>
          <w:rFonts w:ascii="Arial" w:cs="Arial" w:eastAsia="Arial" w:hAnsi="Arial"/>
          <w:sz w:val="24"/>
          <w:szCs w:val="24"/>
        </w:rPr>
        <w:t xml:space="preserve">) -----------------------------------------------------------------------|                ДОПОЛНИТЕЛЬНЫЙ ЛИСТ СЕРТИФИКАТА № ___                ||                     о происхождении товара                          ||                           форма СТ-1                                ||---------------------------------------------------------------------||6. №|7. Количе-|8. Описание |9. Критерии |10. Вес    |11. Номер и    ||    |ство мест |товара      |происхожде- |брутто/    |дата счета-    ||    |и вид     |            |ния         |нетто (кг) |фактуры        ||    |упаковки  |            |            |           |               ||----|----------|------------|------------|-----------|---------------||    |          |            |            |           |               ||---------------------------------------------------------------------||12. Удостоверение             |13. Декларация заявителя              ||Настоящим удостоверяется,     |Нижеподписавшийся заявляет,           ||что декларация заявителя      |что вышеприведенные сведения          ||соответствует действительности|соответствуют действительности: что   ||                              |все товары полностью произведены      ||                              |или подвергнуты достаточной           ||                              |переработке в _____________________   ||                              |              (наименование страны)   ||                              |и что они отвечают требованиям        ||                              |происхождения, установленным в        ||                              |отношении таких товаров               ||_____________________________ |___________________________________   ||Подпись                  Дата |Подпись                       Дата    ||Печать                        |Печать                                |-----------------------------------------------------------------------                                 ОГОВОРКА             Российской Федерации по пункту 2 повестки дня                заседания совета глав правительств СНГ          о Правилах определения страны происхождения товаров      "Российская Федерация, руководствуясь критериями достаточности пе-реработки товара, зафиксированными в Правилах определения страны проис-хождения товаров,  сохраняет за собой право применять по  позиции  1701(код  ТН  ВЭД СНГ) действующий порядок определения страны происхождениябелого сахара, вырабатываемого из сахара - сырца, основным условием ко-торого  является  изменение товарной позиции на уровне любого из первыхчетырех знаков".      Председатель Правительства     Российской Федерации                              М.Касьянов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4tmivsjphpwutki9zq8">
      <w:r>
        <w:rPr>
          <w:rFonts w:ascii="Arial" w:cs="Arial" w:eastAsia="Arial" w:hAnsi="Arial"/>
          <w:color w:val="132D3F"/>
          <w:sz w:val="16"/>
          <w:szCs w:val="16"/>
          <w:u w:val="single"/>
        </w:rPr>
        <w:t xml:space="preserve">dalil.kg/document/6873</w:t>
      </w:r>
    </w:hyperlink>
  </w:p>
  <w:p>
    <w:pPr>
      <w:spacing w:after="0" w:before="40"/>
      <w:jc w:val="center"/>
    </w:pPr>
    <w:hyperlink w:history="1" r:id="rIdse8jtjeljratlletiab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vt4ia29rpcdifag-hbe" Type="http://schemas.openxmlformats.org/officeDocument/2006/relationships/hyperlink" Target="https://dalil.kg/document/7994" TargetMode="External"/><Relationship Id="rIdekry0tl6oyk8qajelyqjr" Type="http://schemas.openxmlformats.org/officeDocument/2006/relationships/hyperlink" Target="https://dalil.kg/document/17495" TargetMode="External"/><Relationship Id="rIdabiwsragnsiycy5exbweq" Type="http://schemas.openxmlformats.org/officeDocument/2006/relationships/hyperlink" Target="https://dalil.kg/document/17496" TargetMode="External"/><Relationship Id="rIdejdnqykd2x3p-xdj_9b67" Type="http://schemas.openxmlformats.org/officeDocument/2006/relationships/hyperlink" Target="https://dalil.kg/document/56278" TargetMode="External"/><Relationship Id="rIdjcf9e4uslly5kxmwhucz0" Type="http://schemas.openxmlformats.org/officeDocument/2006/relationships/hyperlink" Target="https://dalil.kg/document/17497" TargetMode="External"/><Relationship Id="rId3opcpvmkka0ozs9cvn8m0" Type="http://schemas.openxmlformats.org/officeDocument/2006/relationships/hyperlink" Target="https://dalil.kg/document/17617" TargetMode="External"/><Relationship Id="rIdmhsaj0koisaai1n-nkyol" Type="http://schemas.openxmlformats.org/officeDocument/2006/relationships/hyperlink" Target="https://dalil.kg/document/17694" TargetMode="External"/><Relationship Id="rIdejsrwe8dvyzhpcpt3i2ln" Type="http://schemas.openxmlformats.org/officeDocument/2006/relationships/hyperlink" Target="https://dalil.kg/document/6873#1" TargetMode="External"/><Relationship Id="rId5nbrxacpuknsscmlexo02" Type="http://schemas.openxmlformats.org/officeDocument/2006/relationships/hyperlink" Target="https://dalil.kg/document/6873#2" TargetMode="External"/><Relationship Id="rIdr1lndd7qpqx8hgmgmkkre" Type="http://schemas.openxmlformats.org/officeDocument/2006/relationships/hyperlink" Target="https://dalil.kg/document/56278" TargetMode="External"/><Relationship Id="rIdrncudu1h802kpv_-ez09u" Type="http://schemas.openxmlformats.org/officeDocument/2006/relationships/hyperlink" Target="https://dalil.kg/document/17776" TargetMode="External"/><Relationship Id="rId7gzwqs0ltf1zjgy1mnxcu" Type="http://schemas.openxmlformats.org/officeDocument/2006/relationships/hyperlink" Target="https://dalil.kg/document/17011" TargetMode="External"/><Relationship Id="rIdrlev6jtrzwn6qwukxuuhl" Type="http://schemas.openxmlformats.org/officeDocument/2006/relationships/hyperlink" Target="https://dalil.kg/document/56278" TargetMode="External"/><Relationship Id="rIdx1lv0ugelevukhc5cgdfq" Type="http://schemas.openxmlformats.org/officeDocument/2006/relationships/hyperlink" Target="https://dalil.kg/document/56278" TargetMode="External"/><Relationship Id="rIdrbk-ckqhcpmv9s4os20gb" Type="http://schemas.openxmlformats.org/officeDocument/2006/relationships/hyperlink" Target="https://dalil.kg/document/17495" TargetMode="External"/><Relationship Id="rId_v_ng1gx8wbsreb5sziak" Type="http://schemas.openxmlformats.org/officeDocument/2006/relationships/hyperlink" Target="https://dalil.kg/document/17496" TargetMode="External"/><Relationship Id="rIdj01pkxw98s-xwsdhlqyxp" Type="http://schemas.openxmlformats.org/officeDocument/2006/relationships/hyperlink" Target="https://dalil.kg/document/17497" TargetMode="External"/><Relationship Id="rId9750te2v414gf6xya68au" Type="http://schemas.openxmlformats.org/officeDocument/2006/relationships/hyperlink" Target="https://dalil.kg/document/17617" TargetMode="External"/><Relationship Id="rIdf9j5kf2cghmqc05tem9tt" Type="http://schemas.openxmlformats.org/officeDocument/2006/relationships/hyperlink" Target="https://dalil.kg/document/17694" TargetMode="External"/><Relationship Id="rIdbxrwvnnhfqjeziid0-css" Type="http://schemas.openxmlformats.org/officeDocument/2006/relationships/hyperlink" Target="https://dalil.kg/document/17733" TargetMode="External"/><Relationship Id="rIdbbcpwut8sc-1xkav38acy" Type="http://schemas.openxmlformats.org/officeDocument/2006/relationships/hyperlink" Target="https://dalil.kg/document/17495" TargetMode="External"/><Relationship Id="rIdan4lebvj55pkplfecifcx" Type="http://schemas.openxmlformats.org/officeDocument/2006/relationships/hyperlink" Target="https://dalil.kg/document/56278" TargetMode="External"/><Relationship Id="rIdyklsjo9jitzskw_fvnil1" Type="http://schemas.openxmlformats.org/officeDocument/2006/relationships/hyperlink" Target="https://dalil.kg/document/5627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4tmivsjphpwutki9zq8" Type="http://schemas.openxmlformats.org/officeDocument/2006/relationships/hyperlink" Target="https://dalil.kg/document/6873" TargetMode="External"/><Relationship Id="rIdse8jtjeljratlletiab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2026-09-25T05:04:12.249Z</dcterms:created>
  <dcterms:modified xsi:type="dcterms:W3CDTF">2026-09-25T05:04:12.249Z</dcterms:modified>
</cp:coreProperties>
</file>

<file path=docProps/custom.xml><?xml version="1.0" encoding="utf-8"?>
<Properties xmlns="http://schemas.openxmlformats.org/officeDocument/2006/custom-properties" xmlns:vt="http://schemas.openxmlformats.org/officeDocument/2006/docPropsVTypes"/>
</file>