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сентябр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закрепления земельного участка в муниципальную собственность Александровскому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Александровского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принятия на баланс зданий и строения общественной мечети и медресе находящийся на территории Александровского айылного аймака в целях оптимизации использования муниципальной собственности Александровского айыл окмоту, руководствуясь </w:t>
      </w:r>
      <w:hyperlink w:history="1" r:id="rId1wngalr6gnpaelws_e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имущества» на основании </w:t>
      </w:r>
      <w:hyperlink w:history="1" r:id="rIdelsjrsbm_gi4nyz4vtf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44</w:t>
        </w:r>
      </w:hyperlink>
      <w:r>
        <w:rPr>
          <w:rFonts w:ascii="Arial" w:cs="Arial" w:eastAsia="Arial" w:hAnsi="Arial"/>
          <w:sz w:val="24"/>
          <w:szCs w:val="24"/>
        </w:rPr>
        <w:t xml:space="preserve"> п. 1 Земельного Кодеса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Александровского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земельный участок за Александровким айыл окмоту в муниципальную собственность, общей площадью 1806,0 кв. метров, находящийся под зданиями и строениями общественной мечети, медресе и других хозяйственных строений расположенного по адресу: село Беш-Корук по ул. Касымкула № 11 «а».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Александровкий айыл окмоту внести данный объект в реестр объектов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Александровкий айыл окмоту зарегистрировать право муниципальной собственности на земельный участок и здания и строения в Госрегистр Московского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Земельному отделу Алекснадровского айыл окмоту внести изменения в земельно-кадастровую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kmkkwjy64ib_vzv4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dalil.kg/document/700056</w:t>
      </w:r>
    </w:hyperlink>
  </w:p>
  <w:p>
    <w:pPr>
      <w:spacing w:after="0" w:before="40"/>
      <w:jc w:val="center"/>
    </w:pPr>
    <w:hyperlink w:history="1" r:id="rIdycst2out5jpyck95mb-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ngalr6gnpaelws_erun" Type="http://schemas.openxmlformats.org/officeDocument/2006/relationships/hyperlink" Target="https://dalil.kg/document/992#st_5" TargetMode="External"/><Relationship Id="rIdelsjrsbm_gi4nyz4vtfr5" Type="http://schemas.openxmlformats.org/officeDocument/2006/relationships/hyperlink" Target="https://dalil.kg/document/8#st_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kmkkwjy64ib_vzv4f-" Type="http://schemas.openxmlformats.org/officeDocument/2006/relationships/hyperlink" Target="https://dalil.kg/document/700056" TargetMode="External"/><Relationship Id="rIdycst2out5jpyck95mb-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2026-10-02T10:01:33.730Z</dcterms:created>
  <dcterms:modified xsi:type="dcterms:W3CDTF">2026-10-02T10:01:33.730Z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