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a2tqaa_frybt_hgnhntou">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г.Бишкек, Дом Правительства от 15 апреля 2000 года № 205            ПОСТАНОВЛЕНИЕ ПРАВИТЕЛЬСТВА КЫРГЫЗСКОЙ РЕСПУБЛИКИ             Об утверждении Правил расследования авиационных           происшествий с гражданскими воздушными судами на                   территории Кыргызской Республики     В соответствии с нормами,  правилами и  стандартами  Международнойорганизации   гражданской  авиации,   Воздушным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КыргызскойРеспублики,   регулирующими расследование авиационных  происшествий  сгражданскими  воздушными судами, Правительство  Кыргызской  Республикипостановляет:    1.   Утвердить   прилагаемые</w:t>
      </w:r>
    </w:p>
    <w:p>
      <w:r>
        <w:rPr>
          <w:rFonts w:ascii="Arial" w:cs="Arial" w:eastAsia="Arial" w:hAnsi="Arial"/>
          <w:sz w:val="24"/>
          <w:szCs w:val="24"/>
        </w:rPr>
        <w:t xml:space="preserve">Правила</w:t>
      </w:r>
    </w:p>
    <w:p>
      <w:r>
        <w:rPr>
          <w:rFonts w:ascii="Arial" w:cs="Arial" w:eastAsia="Arial" w:hAnsi="Arial"/>
          <w:sz w:val="24"/>
          <w:szCs w:val="24"/>
        </w:rPr>
        <w:t xml:space="preserve">расследования   авиационныхпроисшествий с гражданскими воздушными судами на территории КыргызскойРеспублики.    2. Министерству транспорта и коммуникаций Кыргызской Республики  всоответствии    с    настоящим    постановлением   в   месячный   срокразработать,   утвердить   и   ввести  в   действие   Руководство   порасследованию   авиационных происшествий и инцидентов  с  гражданскимивоздушными судами в Кыргызской Республике.    3. Контроль  за  исполнением настоящего постановления возложить наМинистерство транспорта и коммуникаций Кыргызской Республики.    4.  Опубликовать   настоящее  постановление в  средствах  массовойинформации.     Премьер-министр Кыргызской Республики             А.Муралиев                               Утверждены                     постановлением Правительства                         Кыргызской Республики                     от 15 апреля 2000 года № 205</w:t>
      </w:r>
    </w:p>
    <w:p>
      <w:r>
        <w:rPr>
          <w:rFonts w:ascii="Arial" w:cs="Arial" w:eastAsia="Arial" w:hAnsi="Arial"/>
          <w:sz w:val="24"/>
          <w:szCs w:val="24"/>
        </w:rPr>
        <w:t xml:space="preserve">ПРАВИЛА</w:t>
      </w:r>
    </w:p>
    <w:p>
      <w:r>
        <w:rPr>
          <w:rFonts w:ascii="Arial" w:cs="Arial" w:eastAsia="Arial" w:hAnsi="Arial"/>
          <w:sz w:val="24"/>
          <w:szCs w:val="24"/>
        </w:rPr>
        <w:t xml:space="preserve">расследования авиационных происшествий с гражданскими         воздушными судами на территории Кыргызской Республики           I. Определение авиационного происшествия, принятое            в Международной организации гражданской авиации     1.   Авиационное  происшествие  -  это  событие,  наступившее  приэксплуатации  или  неправомерном использовании  воздушного   судна   иповлекшее  несчастные случаи с людьми, материальный ущерб, захват  илиугон   воздушного   судна  или  создавшее  угрозу  наступления   такихпоследствий.    2.   Авиационное   происшествие  согласно  правилам  Международнойорганизаций гражданской авиации считается имевшим место,  если событиепроисшествия связано с использованием воздушного судна, и  с  момента,когда  какое-либо лицо вступило на борт с намерением совершить  полет,до   момента,  когда все лица, находящиеся на борту с целью совершенияполета, покинули воздушное судно, и в ходе которого:    а) какое-либо  лицо  получает  телесное повреждение со смертельнымисходом   в  результате  нахождения  в  данном  воздушном  судне,   заисключением   тех   случаев,   когда  телесные  повреждения   полученывследствие  естественных причин,  нанесены самому себе  либо  нанесеныдругими  лицами,  или когда телесные повреждения нанесены  безбилетнымпассажиром,   скрывающимся  вне  зоны,  куда  обычно   открыт   доступпассажирам и членам экипажа;    б) воздушное  судно получает повреждение или происходит разрушениеего конструкции, в результате чего:    - нарушается  прочность  конструкции,  ухудшаются  технические илилетные характеристики воздушного судна;    - требуется  крупный ремонт или замена поврежденного элемента,  заисключением  случаев  отказа или повреждения двигателя,   его   капотаили  вспомогательных агрегатов, или повреждены только воздушные винты,несиловые  элементы планера,  обтекатели, законцовки  крыла,  антенны,пневматика,  тормозные  устройства  или  другие  элементы,  если   этиповреждения  не нарушают общей прочности конструкции,  или  в  обшивкеимеются   небольшие  вмятины   или  пробоины,   повреждения  элементовнесущих  и  рулевых  винтов,  втулки  несущего  или  рулевого   винта,трансмиссии,  повреждения вентиляторной установки или редуктора,  еслиэти  случаи не привели к повреждению или разрушению силовых  элементовфюзеляжа,    повреждению  обшивки  фюзеляжа  (балок)  без  повреждениясиловых элементов;    в) воздушное судно пропадает без вести  или  оказывается  в  такомместе,  где  доступ  к нему абсолютно невозможен, при  этом  воздушноесудно  считается  пропавшим  без вести,  когда  были  прекращены   егоофициальные поиски  и  не было установлено местонахождение  воздушногосудна  или  его  обломков.  Решение о прекращении поиска  гражданскоговоздушного  судна, потерпевшего бедствие, принимает:    -  орган  государственного  управления гражданской  авиацией,   натерритории которого воздушное судно потерпело бедствие;    - государство регистрации или государство эксплуатанта  воздушногосудна.    3. Авиационные происшествия по своей  квалификации  подразделяютсяна:    -    авиационные    происшествия    с    человеческими    жертвами(авиакатастрофы),  приведшие к гибели кого-либо из лиц, находящихся наборту воздушного судна,  или пропаже без вести кого-либо из пассажировили  членов экипажа.  К катастрофам также относятся случаи гибели кого-либо  из лиц, находящихся на борту,  в процессе их аварийной эвакуациииз  воздушного судна;    - авиационное происшествие без  человеческих  жертв  (авария)  илипропажи без вести кого-либо из пассажиров или членов экипажа;    -  авиационный  инцидент  - событие,  связанное  с  использованиемвоздушного  судна,   которое  имело  место,   когда  какое-либо   лицовступило на борт с намерением совершить полет,  до момента, когда  вселица,  находящиеся на борту с целью полета,  покинули воздушное судно,и   обусловленное   отклонениями   от   нормального   функционированиявоздушного  судна,  экипажа, служб управления и  обеспечения  полетов,воздействием  внешней среды, могущее оказать влияние  на  безопасностьполета, но не закончившееся авиационным происшествием.                           II. Общие положения     4. Любое  авиационное происшествие с гражданским воздушным судном,имевшее  место  на территории Кыргызской Республики,  расследуется  еекомпетентными  органами,  что не противоречит международным  правилам,где  расследование авиационного происшествия отнесено  к   компетенции"государства места события".    5. В том случае, если Кыргызская Республика является "государствомместа  события",   Департамент воздушного транспорта  и  использованиявоздушного  пространства при Министерстве транспорта  и   коммуникацийКыргызской  Республики  принимает  все необходимые меры для сохранениявещественных  доказательств и обеспечения надежной  охраны  воздушногосудна и всего находящегося на нем в течение времени, необходимого  длярасследования.    6. Сохранение вещественных доказательств включает в себя не толькоохрану   места  авиационного  происшествия  с  гражданским   воздушнымсудном  от  дальнейшего  повреждения,  проникновения посторонних  лиц,хищения, порчи, но и охрану любых вещественных доказательств,  которыемогут  быть  изъяты,  испорчены, утеряны или уничтожены.  Обязательнымусловием     сохранения     вещественных    доказательств     являетсяфотографирование или фиксация их другими соответствующими способами.    7.   При   авиационном   происшествии  на  территории   КыргызскойРеспублики   с  гражданскими воздушными судами иностранных  государствДепартамент   воздушного   транспорта   и   использования   воздушногопространства   при  Министерстве транспорта и коммуникаций  КыргызскойРеспублики  "государства  места  события"  незамедлительно  уведомляеткомпетентные   органы  "государства  регистрации"  и/или  "государстваэксплуатанта воздушного судна" о событии.    8. До  прибытия  на место авиационного происшествия с гражданскимивоздушными    судами   уполномоченного   представителя    "государстварегистрации" и/или "государства эксплуатанта воздушного судна", если оего   прибытии   поступило   официальное   уведомление,    Департаментвоздушного  транспорта  и  использования воздушного  пространства  приМинистерстве   транспорта   и   коммуникаций   Кыргызской   Республикипринимает   все   необходимые меры,  чтобы все на  месте  авиационногопроисшествия   оставалось  нетронутым,   насколько   это   практическивозможно,   исходя  из  условий проведения работ  по  спасению  людей,животных, почты, ценностей, для сохранения от уничтожения в результатепожара  или по другим причинам,  а также устранения любой опасности  ипомех воздушной навигации,  другим видам транспорта и людям.    9. Авиационное  происшествие  с  гражданскими воздушными судами натерритории   Кыргызской  Республики  в  соответствии  с   главой   XIIВоздушного     кодекса     Кыргызской     Республики      расследуетсягосударственным   органом   Департаментом  воздушного   транспорта   ииспользования  воздушного  пространства при Министерстве транспорта  икоммуникаций   Кыргызской  Республики,  который  создает   специальнуюкомиссию,  укомплектованную авиационными специалистами соответствующейквалификации.    10.   В   зависимости  от  последствий  авиационного  происшествияопределяется статус создаваемой комиссии:    -    авиационные    происшествия    с    человеческими    жертвами(авиакатастрофы),  приведшие к гибели кого-либо из лиц, находящихся наборту воздушного судна,  или пропаже без вести кого-либо из пассажировили   членов  экипажа,   или   в   случае  гибели  кого-либо  из  лиц,находящихся на борту воздушного судна,  в процессе аварийной  ситуациирасследуются  государственной комиссией,  утвержденной  ПравительствомКыргызской Республики;    - авиационные происшествия без человеческих  жертв  и  авиационныеинциденты   расследуются   комиссией,   утвержденной   государственныморганом  управления  гражданской авиации  -  Департаментом  воздушноготранспорта     и   использования    воздушного    пространства     приМинистерстве транспорта и коммуникаций Кыргызской Республики.    11.  Организация  работы  комиссий по  расследованию  авиационногопроисшествия  осуществляется  в соответствии  с  настоящими  Правиламирасследования   авиационных  происшествий  с  гражданскими  воздушнымисудами   на   территории  Кыргызской  Республики  и  Руководством   порасследованию  авиационных  происшествий  и  инцидентов с гражданскимивоздушными судами в Кыргызской Республике,  разработанным и  введеннымв   действие   Министерством  транспорта  и  коммуникаций   КыргызскойРеспублики.    12.  Руководство  по  расследованию  авиационных  происшествий   иинцидентов   с гражданскими воздушными судами в Кыргызской  Республикеразрабатывается  Министерством транспорта  и  коммуникаций  КыргызскойРеспублики    с  учетом  и  на  основании  стандартов  и  рекомендацийМеждународной   организации  гражданской  авиации  и  законодательстваКыргызской Республики.    13. Целью  расследования,  проводимого комиссиями независимо от ихстатуса,  является  установление причин,  предшествующих  авиационномупроисшествию,  и  предотвращение авиационных происшествий  в  будущем.Материалы   расследования   авиационного   происшествия   могут   бытьоснованием    для   привлечения   к  уголовной  и  гражданско-правовойответственности  физических  и  юридических  лиц  в   соответствии   сзаконодательством  Кыргызской Республики.           III. Порядок образования комиссий по расследованию               авиационных происшествий и их полномочия     14. Департамент воздушного транспорта и  использования  воздушногопространства  при  Министерстве транспорта и  коммуникаций  КыргызскойРеспублики  как  государственный  орган,  уполномоченный  осуществлятьуправление  деятельностью гражданской авиации  Кыргызской  Республики,определяет   кандидатуры  собственных  авиационных  специалистов   дляпривлечения к   работе в составе комиссий,  имеющих достаточный  опыт,квалификацию  и подготовку с учетом стандартов,  правил и рекомендацийМеждународной организации гражданской авиации.    15. Департамент воздушного транспорта и  использования  воздушногопространства  при  Министерстве транспорта и  коммуникаций  КыргызскойРеспублики  на  основании  Руководства по  расследованию   авиационныхпроисшествий   обеспечивает   прохождение  информации  об  авиационномпроисшествии,    порядок  подготовки  и  направления   уведомления   в"государство  регистрации"  и/или "государство эксплуатанта воздушноготранспорта".   Им  же,   в  зависимости от обстановки,  осуществляетсяобщая  организация  согласования  кандидатур авиационных  специалистовгосударства-разработчика и государства-изготовителя воздушного  судна,экспертов  и  специалистов других  ведомств  и организаций  КыргызскойРеспублики,    готовится   к  утверждению  Правительством   КыргызскойРеспублики    состав    государственной  комиссии   по   расследованиюавиационного происшествия, если в нем имеются человеческие жертвы.   Всостав  комиссии обязательно включаются представители  собственника  иэксплуатанта воздушного судна.    16. Состав комиссий по расследованию авиационного происшествия,  взависимости  от  его  тяжести, утверждается Правительством  КыргызскойРеспублики  или  Департаментом воздушного транспорта  и  использованиявоздушного  пространства  при Министерстве транспорта  и  коммуникацийКыргызской Республики.    Комиссии   наделяются   правами  и  полномочиями,    определеннымиВоздушным  кодексом  Кыргызской Республики,   в  том  числе   правами:беспрепятственно  пользоваться каналами связи для передачи  экстреннойинформации,  требовать  от  должностных лиц  государственных  органов,местных  государственных   администраций  и  других  юридических   лицвсяческого  содействия  и помощи,  исходя из  реальной  обстановки  наместе авиационного происшествия.    17.   В   случае  поступления  официальных  запросов  "государстварегистрации"   и/или "государства эксплуатанта воздушного  судна"  илиесли  затрагиваются вопросы летной годности воздушного судна, комиссияготовит и направляет  предварительный  отчет,  руководствуясь при этомпринципами конфиденциальности.    18.  В  том  случае,   если  в  ходе работы  комиссии  установленыобстоятельства,  затрагивающие интересы других  государств,  то  такаяинформация  направляется   только по решению Правительства  КыргызскойРеспублики   и   с  напоминанием  правила  Международной   организациигражданской авиации, которым установлено,  что "государство-получательинформации   не   распространяет,  не   публикует   и   не   допускаетиспользования  проекта  отчета комиссии или  части  его,   или  другихдокументов,  касающихся авиационного происшествия или инцидента,   безофициального  согласия  государства, проводившего  расследование,   заисключением   случаев,   когда  такие  отчеты   или   документы   былиопубликованы или переданы гласности этим последним государством".    19.  Итоговым  документом  в  работе государственной  комиссии  порасследованию авиационного происшествия является окончательный  отчет,проект   которого  готовится  и  подписывается  всеми  ее  членами   инаправляется  в  Правительство Кыргызской Республики,   а  также  всемгосударствам,  принимавшим  участие в  расследовании,  с  предложениемвысказать свои замечания к проекту документа.    20. Замечания, поступившие в течение 60 дней с момента направленияпроекта    окончательного   отчета   заинтересованным    государствам,рассматриваются комиссией по расследованию авиационного происшествия ив  случаях их целесообразности вносятся в текст окончательного отчета.Решение    комиссии   по   рассмотрению   замечаний   прилагаются    кокончательному отчету.    21.    Утвержденный     Правительством    Кыргызской    Республикиокончательный  отчет об авиационном происшествии в 10-дневный  срок  смомента   его утверждения направляется в Министерство иностранных  делКыргызской  Республики  (по  запросу) и  государственные  органы  всехзаинтересованных  государств,  принимавших   участие  в  расследованииавиационного происшествия.    22. При  расследовании  авиационного происшествия без человеческихжертв    окончательный   отчет   комиссии   государственного    органауправления     гражданской     авиации     утверждается     директоромДепартамента   воздушного   транспорта  и  использования    воздушногопространства   при  Министерстве транспорта и коммуникаций  КыргызскойРеспублики.   В  том  случае, если по работе комиссии  имеется  особоемнение  кого-либо  из ее членов, оно рассматривается  дополнительно  собязательным оформлением протокола.                      IV. Заключительные положения     23. Правила  расследования авиационных происшествий с гражданскимивоздушными   судами  на  территории  Кыргызской  Республики   являютсяопределяющим   нормативным  правовым  документом   для   разработки  ивведения   в   действие   Руководства  по  расследованию   авиационныхпроисшествий  и   инцидентов  с  гражданскими  воздушными   судами   вКыргызской   Республике,  вводимого  в  действие   приказом   Министратранспорта и коммуникаций  Кыргызской Республики.    24. Допускается внесение изменений и дополнений в  Руководство  порасследованию  авиационных  происшествий и инцидентов  с  гражданскимивоздушными   судами  в  Кыргызской  Республике  только  при   внесенииизменений  в Воздушный кодекс Кыргызской Республики, нормы, правила  истандарты     Международной    организации    гражданской     авиации,приоритетность  действия которых на территории  Кыргызской  Республикиопределяется    правилами    исполнения    международных    договоров,ратифицированных Кыргызской Республикой.    25.   Расходы,    понесенные   органами   власти,   предприятиями,организациями   и   гражданами  при  оказании   помощи   комиссии   порасследованию  авиационных происшествий, подлежат возмещению  согласноправилам   гражданского   и  уголовного  судопроизводства   КыргызскойРеспублики.    26.  Служебное  расследование, проводимое  на  месте  авиационногопроисшествия,    относится  к  категории  работ  в  особых   условиях,приравниваемых к работам по ликвидации последствий стихийных бедствий.Лица, привлекаемые к работе на месте авиационного происшествия, должныбыть   обеспечены  специальной  одеждой  и  всем  другим   необходимымтехническим оборудованием.    27.   Учет   авиационных  происшествий  осуществляет   Департаментвоздушного  транспорта  и  использования воздушного  пространства  приМинистерстве транспорта и коммуникаций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2tqaa_frybt_hgnhntou" Type="http://schemas.openxmlformats.org/officeDocument/2006/relationships/hyperlink" Target="http://kodeks.duckdns.org/document/23002007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2026-09-23T07:45:22.709Z</dcterms:created>
  <dcterms:modified xsi:type="dcterms:W3CDTF">2026-09-23T07:45:22.709Z</dcterms:modified>
</cp:coreProperties>
</file>

<file path=docProps/custom.xml><?xml version="1.0" encoding="utf-8"?>
<Properties xmlns="http://schemas.openxmlformats.org/officeDocument/2006/custom-properties" xmlns:vt="http://schemas.openxmlformats.org/officeDocument/2006/docPropsVTypes"/>
</file>