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gvs5hfl8w3dnj6plid8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мая 2000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замене водительских удостоверений и свидетельств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регистрации автомототранспортных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tjojmoiskxgjwqvfmuql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7 июня 2007 года № 214)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Венской </w:t>
      </w:r>
      <w:hyperlink w:history="1" r:id="rIdwv9rseatwc0rboboq9di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0"/>
          <w:szCs w:val="20"/>
        </w:rPr>
        <w:t xml:space="preserve"> о дорожном движении от 8 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ября  1968  года,  </w:t>
      </w:r>
      <w:hyperlink w:history="1" r:id="rId8mwcwh6r3p9ihcozimtu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Кыргызской Республики от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февраля 1999 года РП № 74 и постановления Законодательного собрания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  Кенеша  Кыргызской Республики от 16 февраля 1999 года 3 № 1324-1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замене водительских удостоверений и свидетельств  о  регистрации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автомототранспортные средства",  на основании решения, принятого межве-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домственной комиссией,  созданной распоряжением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от 24 ноября 1999 года № 615,  принимая во внимание,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водительские удостоверения с отличительным знаком "SU",  выданные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республиках  бывшего  Союза  ССР,  на территории Российской Федерации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стран СНГ с 1 января 2001 года признаются  недействительными,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необходимость создания автоматизированного банка данных об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мототранспортных средствах и о водителях, работа по которому уже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нена в объеме более чем на 40 процентов,  Правительство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Установить,  что для граждан Кыргызской Республики действитель-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  территории стран СНГ - национальные водительские удостовере-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Кыргызской Республики для внутреннего использования  и  стран  СНГ,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национальные  водительские удостоверения Кыргызской Республики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родного образца  и  свидетельства  о  регистрации  автомототранспортных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Кыргызской Республики нового образца;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территории других стран - национальные водительские удостове-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рения  Кыргызской  Республики  международного образца и свидетельства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автомототранспортных средств Кыргызской  Республики 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случае,  если в одной из стран СНГ установлены  иные  правила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  к  национальным водительским удостоверениям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для внутреннего использования и стран  СНГ,  то 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  страны действительны национальные водительские удостоверения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международного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Водительские  удостоверения граждан Кыргызской Республики с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личительным знаком "SU" и свидетельства  о  регистрации  автомототранс-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портных средств,  выданные в республиках бывшего Союза ССР, на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Кыргызской Республики признаются действительными в течение 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в них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  с  1 июня 2007 года стоимость услуг, включая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бланки,  по  выдаче  водительского удостоверения для внутреннего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и стран СНГ в размере 7 долларов США, водительского удосто-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верения международного образца (для внешнего использования) -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долларов США и свидетельства о регистрации автотранспортного средст-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- в размере 8,5 доллара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qg_32vdxnmsfi_fwdnik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7 июня 2007 года №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иностранных дел Кыргызской Республики довести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держание пункта 1 настоящего постановления до сведения компетентных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иностранных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Управлению Государственной автомобильной инспекции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замену  старых  водительских  удостоверений и свидетельств 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гистрации автомототранспортных  средств  на  национальные  водительские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удостоверения Кыргызской Республики и свидетельства о регистрации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мототранспортных средств Кыргызской Республики  производить  на  добро-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вольной основе и завершить до 1 июля 2002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установленном порядке обратиться к ОсОО  "Алабель-Corporation"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предложением о внесении в контракт N СБ/А-0720 от 29 июля 1998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заключенный между УГАИ Министерства внутренних дел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и ОсОО "Алабель-Corporation",  изменений и дополнений, вытекающих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3 </w:t>
      </w:r>
      <w:hyperlink w:history="1" r:id="rIdkhgpwk2cxq8jeqssa0ju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1998 года № 321-р;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абзацы первый,  третий раздела "Управление Государственной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 Министерства внутренних дел Кыргызской Республики" приложения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к </w:t>
      </w:r>
      <w:hyperlink w:history="1" r:id="rIdyxognnvjt1wez9mricla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  9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 № 588 "Об утверждении цен и тарифов на платные услуги, оказы-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ваемые государственными органами и их территориальными  подразделениями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уполномоченными организациями".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hxlpszp7pqh32dbtvd7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dalil.kg/document/7330</w:t>
      </w:r>
    </w:hyperlink>
  </w:p>
  <w:p>
    <w:pPr>
      <w:spacing w:after="0" w:before="40"/>
      <w:jc w:val="center"/>
    </w:pPr>
    <w:hyperlink w:history="1" r:id="rIdgzvbd2slkqkdcznukym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vs5hfl8w3dnj6plid8n" Type="http://schemas.openxmlformats.org/officeDocument/2006/relationships/hyperlink" Target="https://dalil.kg/document/158975" TargetMode="External"/><Relationship Id="rIdtjojmoiskxgjwqvfmuqlc" Type="http://schemas.openxmlformats.org/officeDocument/2006/relationships/hyperlink" Target="https://dalil.kg/document/58330" TargetMode="External"/><Relationship Id="rIdwv9rseatwc0rboboq9dij" Type="http://schemas.openxmlformats.org/officeDocument/2006/relationships/hyperlink" Target="https://dalil.kg/document/17653" TargetMode="External"/><Relationship Id="rId8mwcwh6r3p9ihcozimtuz" Type="http://schemas.openxmlformats.org/officeDocument/2006/relationships/hyperlink" Target="https://dalil.kg/document/13475" TargetMode="External"/><Relationship Id="rIdqg_32vdxnmsfi_fwdnikn" Type="http://schemas.openxmlformats.org/officeDocument/2006/relationships/hyperlink" Target="https://dalil.kg/document/58330" TargetMode="External"/><Relationship Id="rIdkhgpwk2cxq8jeqssa0jua" Type="http://schemas.openxmlformats.org/officeDocument/2006/relationships/hyperlink" Target="https://dalil.kg/document/41829" TargetMode="External"/><Relationship Id="rIdyxognnvjt1wez9mriclae" Type="http://schemas.openxmlformats.org/officeDocument/2006/relationships/hyperlink" Target="https://dalil.kg/document/582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hxlpszp7pqh32dbtvd76" Type="http://schemas.openxmlformats.org/officeDocument/2006/relationships/hyperlink" Target="https://dalil.kg/document/7330" TargetMode="External"/><Relationship Id="rIdgzvbd2slkqkdcznukym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2026-09-24T00:17:25.331Z</dcterms:created>
  <dcterms:modified xsi:type="dcterms:W3CDTF">2026-09-24T00:17:25.331Z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