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 в соответствии с постановлением Правительства КР                        от </w:t>
      </w:r>
      <w:hyperlink w:history="1" r:id="rIdsutb2jn4r_cfs3pcwen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2006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29 сентября 2000 года N 598            ПОСТАНОВЛЕНИЕ ПРАВИТЕЛЬСТВА КЫРГЫЗСКОЙ РЕСПУБЛИКИ                Вопросы Государственной киновидеокомпании                         Кыргызской Республики     В  соответствии  с  </w:t>
      </w:r>
      <w:hyperlink w:history="1" r:id="rId6l3ovpm5bkjgls7kpok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"Осовершенствовании   структуры   органов  государственного   управленияКыргызской Республики" от 25 июля 2000 года  Правительство  КыргызскойРеспублики постановляет:    1.   Утвердить   прилагаемые  </w:t>
      </w:r>
      <w:hyperlink w:history="1" r:id="rIdb5_kof2ecnwguplgk-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и    </w:t>
      </w:r>
      <w:hyperlink w:history="1" r:id="rIdm2ltmj8s6h332qhouhf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   управленияГосударственной киновидеокомпании Кыргызской Республики.    2.   Установить   предельную   численность   работников   аппаратауправления  Государственной  киновидеокомпании  Кыргызской  Республики(без обслуживающего и технического персонала) в количестве 10 единиц.    3. Иметь в Государственной киновидеокомпании Кыргызской Республикиодного заместителя председателя компании.    4. Признать утратившими силу:    - постановление Правительства Республики  Кыргызстан  от  22  июля1992 года N 348 "Вопросы Государственного концерна "Кыргызкино";    - пункт 2 постановления Правительства Кыргызской Республики от  29октября   1999  года  N  590 "О Правилах проката  киновидеофильмов  натерритории Кыргызской Республики".    5.  Внести   в   Правила  проката киновидеофильмов  на  территорииКыргызской   Республики,   утвержденные  постановлением  ПравительстваКыргызской  Республики  от  29 октября  1999  года  N  590,  следующиеизменения:    -    в    пункте    1    слова:    "Республиканское    объединение"Кыргызкиновидеопрокат"  (далее  -  Кыргызкиновидеопрокат)"   заменитьсловами:   "Государственная  киновидеокомпания  Кыргызской  Республики(далее - Компания)";    - по  всему  тексту  Правил слова "Кыргызкиновидеопрокат" заменитьсловами "Компания" в соответствующих падежах.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 от 29 сентября 2000 года N 598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СХЕМА</w:t>
      </w:r>
      <w:r>
        <w:rPr>
          <w:rFonts w:ascii="Arial" w:cs="Arial" w:eastAsia="Arial" w:hAnsi="Arial"/>
          <w:sz w:val="24"/>
          <w:szCs w:val="24"/>
        </w:rPr>
        <w:t xml:space="preserve">             управления Государственной киновидеокомпании                         Кыргызской Республики                     -----------------------------------                  |Государственная киновидеокомпания|                  |      Кыргызской Республики      |                  -----------------------------------                    ---------------------------------------------------------------------- |------------------------------------------------ ||Государственная  | ||Бишкекское городское киновидеообъединение     |-||киностудия       |-||(киновидеосеть, кинотеатры)                   | ||"Кыргызфильм"    | |------------------------------------------------ |------------------- |------------------------------------------------ |------------------- ||Баткенское областное киновидеообъединение     |-||Республиканское  | ||(киновидеосеть, кинотеатры)                   | ||производственное | |------------------------------------------------ ||предприятие по   |-------------------------------------------------- ||монтажу и ремонту|  |Джалал-Абадское областное киновидеообъединение|-||киновидеотехники |  |(кинофонд, киновидеосеть, кинотеатры)         | |-------------------  ------------------------------------------------ |                     ------------------------------------------------ |                     |Иссык-Кульское областное киновидеообъединение |-|                     |(кинофонд, киновидеосеть, кинотеатры          | |                     ------------------------------------------------ |                     ------------------------------------------------ |                     |Нарынское областное киновидеообъединение      |-|                     |(кинофонд, киновидеосеть, кинотеатры)         | |                     ------------------------------------------------ |                     ------------------------------------------------ |                     |Ошское областное киновидеообъединение         |-|                     |(кинофонд, киновидеосеть, кинотеатры)         | |                     ------------------------------------------------ |                     ------------------------------------------------ |                     |Таласское областное киновидеообъединение      |-|                     |(кинофонд, киновидеосеть, кинотеатры)         | |                     ------------------------------------------------ |                     ------------------------------------------------ |                     |Чуйское областное киновидеообъединение        |--                     |(киновидеосеть, кинотеатры)                   |                     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ukii2mv5yhkchoxco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dalil.kg/document/7689</w:t>
      </w:r>
    </w:hyperlink>
  </w:p>
  <w:p>
    <w:pPr>
      <w:spacing w:after="0" w:before="40"/>
      <w:jc w:val="center"/>
    </w:pPr>
    <w:hyperlink w:history="1" r:id="rIddf9j5qwll9r3f1_ydq_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tb2jn4r_cfs3pcwengn" Type="http://schemas.openxmlformats.org/officeDocument/2006/relationships/hyperlink" Target="https://dalil.kg/document/57327" TargetMode="External"/><Relationship Id="rId6l3ovpm5bkjgls7kpokl9" Type="http://schemas.openxmlformats.org/officeDocument/2006/relationships/hyperlink" Target="https://dalil.kg/document/2350" TargetMode="External"/><Relationship Id="rIdb5_kof2ecnwguplgk-vyu" Type="http://schemas.openxmlformats.org/officeDocument/2006/relationships/hyperlink" Target="https://dalil.kg/document/7690" TargetMode="External"/><Relationship Id="rIdm2ltmj8s6h332qhouhfy2" Type="http://schemas.openxmlformats.org/officeDocument/2006/relationships/hyperlink" Target="https://dalil.kg/document/7689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ukii2mv5yhkchoxcoin" Type="http://schemas.openxmlformats.org/officeDocument/2006/relationships/hyperlink" Target="https://dalil.kg/document/7689" TargetMode="External"/><Relationship Id="rIddf9j5qwll9r3f1_ydq_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2026-09-24T01:54:56.380Z</dcterms:created>
  <dcterms:modified xsi:type="dcterms:W3CDTF">2026-09-24T01:54:56.380Z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