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2016 года № 426-VI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Республики" (в законы Кыргызской Республики "О местном самоуправлении", "О пастбищах")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Республики" (в законы Кыргызской Республики "</w:t>
      </w:r>
      <w:hyperlink w:history="1" r:id="rId-gjli49qfwgxyexakvg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пастбищах</w:t>
      </w:r>
      <w:r>
        <w:rPr>
          <w:rFonts w:ascii="Arial" w:cs="Arial" w:eastAsia="Arial" w:hAnsi="Arial"/>
          <w:sz w:val="24"/>
          <w:szCs w:val="24"/>
        </w:rPr>
        <w:t xml:space="preserve">"), инициированный депутатами Жогорку Кенеша Кыргызской Республики V созыва М.И.Бакировым, А.М.Режавалиевым, А.Ш.Султановым и Б.Э.Торобаевым.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3wvpursy1qadvxmii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dalil.kg/document/77030</w:t>
      </w:r>
    </w:hyperlink>
  </w:p>
  <w:p>
    <w:pPr>
      <w:spacing w:after="0" w:before="40"/>
      <w:jc w:val="center"/>
    </w:pPr>
    <w:hyperlink w:history="1" r:id="rIdphhz93il6hmu1ccnz-2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gjli49qfwgxyexakvg4b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3wvpursy1qadvxmiio5" Type="http://schemas.openxmlformats.org/officeDocument/2006/relationships/hyperlink" Target="https://dalil.kg/document/77030" TargetMode="External"/><Relationship Id="rIdphhz93il6hmu1ccnz-23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2026-10-06T11:47:51.084Z</dcterms:created>
  <dcterms:modified xsi:type="dcterms:W3CDTF">2026-10-06T11:47:51.084Z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