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ryn3yb5gj6rwmnz2kz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2000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увеличении специальных средств по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комитетам и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 и другим бюджетным учреждениям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2000 год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тем,   что  многие  министерства  и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  перевыполняют утвержденные планы по специальным средствам и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 внесения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 республиканском бюджете Кыргызской Республики  на  2000</w:t>
      </w:r>
    </w:p>
    <w:p>
      <w:r>
        <w:rPr>
          <w:rFonts w:ascii="Arial" w:cs="Arial" w:eastAsia="Arial" w:hAnsi="Arial"/>
          <w:sz w:val="24"/>
          <w:szCs w:val="24"/>
        </w:rPr>
        <w:t xml:space="preserve">год"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доходы  и  расходы по специальным средствам  по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комитетам,  административным  ведомствам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бюджетным учреждениям Кыргызской Республики на 2000 год;</w:t>
      </w:r>
    </w:p>
    <w:p>
      <w:r>
        <w:rPr>
          <w:rFonts w:ascii="Arial" w:cs="Arial" w:eastAsia="Arial" w:hAnsi="Arial"/>
          <w:sz w:val="24"/>
          <w:szCs w:val="24"/>
        </w:rPr>
        <w:t xml:space="preserve">- График  ежемесячного  поступления доходов и расходов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2000 год.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 и  другим  бюджетным учреждениям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соответствующие   изменения  в  сметы   специальных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настоящее постановление до принятия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 внесении изменений и  дополнений  в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2000 год";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 и внести на  рассмотрение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проект Закона Кыргызской Республики "О внесении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  дополнений  в  Закон  Кыргызской  Республики   "О   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2000 год".</w:t>
      </w:r>
    </w:p>
    <w:p>
      <w:r>
        <w:rPr>
          <w:rFonts w:ascii="Arial" w:cs="Arial" w:eastAsia="Arial" w:hAnsi="Arial"/>
          <w:sz w:val="24"/>
          <w:szCs w:val="24"/>
        </w:rPr>
        <w:t xml:space="preserve">4.   Признать  утратившим  силу  График  ежемесячного  поступления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и  расходов  специальных средств на 2000  год,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  2000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 531 "О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eybkwanujm-dekhj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dalil.kg/document/7742</w:t>
      </w:r>
    </w:hyperlink>
  </w:p>
  <w:p>
    <w:pPr>
      <w:spacing w:after="0" w:before="40"/>
      <w:jc w:val="center"/>
    </w:pPr>
    <w:hyperlink w:history="1" r:id="rIdg-kzlqhrln7oqodt9cm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yn3yb5gj6rwmnz2kzxr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eybkwanujm-dekhjpmk" Type="http://schemas.openxmlformats.org/officeDocument/2006/relationships/hyperlink" Target="https://dalil.kg/document/7742" TargetMode="External"/><Relationship Id="rIdg-kzlqhrln7oqodt9cm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2026-09-24T02:29:52.817Z</dcterms:created>
  <dcterms:modified xsi:type="dcterms:W3CDTF">2026-09-24T02:29:52.817Z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