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vbhvomy6wzyryzkzecw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апреля 2001 года N 181 г.Бишкек, Дом Правительства от 15 ноября 2000 года N 672            ПОСТАНОВЛЕНИЕ ПРАВИТЕЛЬСТВА КЫРГЫЗСКОЙ РЕСПУБЛИКИ                 О проекте Закона Кыргызской Республики            "О государственном языке Кыргызской Республики"     Правительство Кыргызской Республики постановляет:    1.  Согласиться  с  проектом  Закона  Кыргызской   Республики   "Огосударственном языке Кыргызской Республики".    2. Направить указанный законопроект на рассмотрение Жогорку КенешаКыргызской Республики.    3. Назначить Акматова К.А. - заместителя председателя Национальнойкомиссии   по   государственному  языку  при   Президенте   КыргызскойРеспублики   официальным   представителем   Правительства   КыргызскойРеспублики    при  рассмотрения   указанного  законопроекта   палатамиЖогорку Кенеша Кыргызской Республики.     Премьер-министр Кыргызской Республики             А.Муралиев                                  Проект                       ЗАКОН КЫРГЫЗСКОЙ РЕСПУБЛИКИ              О государственном языке Кыргызской Республики     Кыргызский язык  -  язык коренного населения и большинства гражданКыргызской  Республики,   один  из  древнейших  тюркских  языков,   накотором созданы выдающиеся культурные ценности.    Ввиду   искажения   принципов  национальной   языковой   политики,употребление   кыргызского   языка  во  всех  сферах  общественной   игосударственной  жизни  носило  ограниченный  характер,   что  требуетпринятия  особых  мер  по  укреплению его конституционного  статуса  идальнейшему развитию.    Развитие кыргызского языка в качестве государственного  закрепляетосновы    сохранения  и  расцвета  национальной  культуры  кыргызскогонарода,   создает   условия  для  его  полноценного    разностороннегоиспользования    и   совершенствования   во   всех   общественных    игосударственных структурах.    Функционирование государственного языка в Кыргызской Республике непрепятствует   использованию   официального  и  других   языков,    неущемляет   право  представителей  других  национальностей  пользованияродным языком.                                 Глава I                            Общие положения     Статья 1.     В соответствии  с  Конституцией  Кыргызской  Республики кыргызскийязык является государственным языком Кыргызской Республики.     Статья 2.     В качестве государственного языка кыргызский язык  является  однимиз  символов  государственного суверенитета  Кыргызской  Республики  ифункционирует   во   всех  сферах  государственной   и    общественнойдеятельности,  служит  основным языком официальных  отношений  гражданреспублики.     Статья 3.     Кыргызская Республика гарантирует всестороннее развитие, поддержкусоответствующего   статуса   государственного   языка,   принимает   ифинансирует государственную программу его функционирования и изучения.    Ответственность за претворение в жизнь данного Закона  возлагаетсяна  Правительство  Кыргызской Республики,   Национальную  комиссию  погосударственному языку при Президенте Кыргызской Республики (или на ееправопреемника), а также на всех граждан Кыргызской Республики.     Статья 4.     В  Кыргызской   Республике,  наряду с государственным  языком,   вкачестве  средства  межнационального общения используются  официальныйрусский язык, а также английский язык.    В Кыргызской Республике обеспечивается свободное  развитие  языковдругих национальностей, проживающих в республике.                                Глава II                     Права граждан в выборе языка                    и гарантии реализации этих прав     Статья 5.     В Кыргызской  Республике  каждый  гражданин имеет право свободноговыбора языка общения.     Статья 6.     Данный Закон не регламентирует применение языков  проживающими  натерритории     Кыргызской   Республики   гражданами   при   исполнениирелигиозных действий, национальных обычаев и личном общении.     Статья 7.     Граждане   Кыргызской  Республики  обращаются  в   государственныеорганы,   организации,   учреждения  и   предприятия   республики   нагосударственном  и/или официальном языках,  а при необходимости  -  наодном из используемых языков населения республики.     Статья 8.     Съезды,   сессии,   конференции,  пленумы,  собрания,   заседания,совещания  и другие общественно-политические мероприятия в  КыргызскойРеспублике  проводятся  на  государственном и/или официальном  языках.При  их  проведении  на  официальном и  других  языках  обеспечиваетсяперевод на государственный язык.    Рабочий язык международных конференций  и  совещаний  определяетсяорганизационными комитетами этих форумов.     Статья 9.     Овладение   детьми  государственным,  родным  и  другими   языкамиявляется  долгом  родителей и государства,  обучение  государственномуязыку  детей,  воспитывающихся в детских домах, считается обязанностьюгосударства.                                Глава III                 Язык в органах государственной власти             и управления, органах местного самоуправления                      и общественных организаций     Статья 10.     Государственный  и   официальный  языки  являются  языками  работыорганов  государственной власти и управления,  местного самоуправленияКыргызской  Республики. Они применяются в делопроизводстве, проведенииофициальных,  общественных, политических, организационных мероприятий.Лица,   не   владеющим  государственным  языком,  до   овладения   имигосударственным языком пользуются официальным и другими языками.     Статья 11.     Руководители   и  все  другие  работники  органов  государственнойвласти,    местного    самоуправления,    общественных    организаций,правоохранительных  органов, образования,  здравоохранения,  культуры,связи,  транспорта,  торговли,  бытового  обслуживания,  коммунальногохозяйства,  в  функции которых входит общение с  гражданами,   обязаныприменять  государственный язык в объеме, обеспечивающем выполнение ихслужебных обязанностей.    Вышеназванные служащие и работники всех  уровней  при  прохожденииаттестации будут сдавать экзамены по государственному языку.     Статья 12.     Официальные документы,  нормативные правовые акты и другие решенияорганов    государственной    власти    и     управления,     местногосамоуправления принимаются на государственном и/или официальном языкахи  при  необходимости  публикуются на двух языках:  государственном  иофициальном.    Документ,  опубликованный  на  государственном  языке,   считаетсяоригиналом.     Статья 13.     В отношениях с иностранными государствами, в ходе приемов, встреч,при   разработке  и  ратификации  документов  со  стороны   КыргызскойРеспублики применяется государственный язык.    В отношениях с государствами,  входящими в русскоязычный ареал,  входе  приемов,  встреч, при разработке и ратификации документов нарядус   государственным   языком   используются   официальный   и   другиеиностранные языки.     Статья 14.     Органы    государственной   власти   и    управления,     местногосамоуправления  Кыргызской Республики и их должностные лица обращаютсяк   гражданам  и  отвечают  на  их  письма,   заявления,   жалобы   нагосударственном  и/или официальном языке.     Статья 15.     Органы    государственной   власти   и    управления,     местногосамоуправления   выдают  документы  гражданам  на  государственном   иофициальном языках.     Статья 16.     Органы    государственной   власти   и    управления,     местногосамоуправления   на   территории  компактного проживания  национальныхгрупп (узбеки, таджики,  немцы,  дунгане,  уйгуры и другие) наряду   сгосударственным и/или официальным языками вправе применять родной языкэтих  групп.   Лицам,   не  владеющим этими  языками,   обеспечиваетсясоответствующий перевод.                                Глава IV                Функционирование государственного языка             на предприятиях, в организациях и учреждениях     Статья 17.     На  предприятиях,  в  организациях, учреждениях,  расположенных  впределах Кыргызской Республики, внутреннее делопроизводство ведется нагосударственном языке.    В трудовых коллективах,  еще не  освоивших  государственный  язык,внутреннее    делопроизводство,   при   возникновении   необходимости,может  осуществляться наряду с кыргызским на официальном или на другомязыке  с  постепенным  переходом делопроизводства  на  государственныйязык, по мере создания соответствующих условий.     Статья 18.     Языком   технических   и   проектных   документов,   разработанныхпредприятиями,      организациями     Кыргызской      Республики     ипредназначенных    для    использования   в    республике,    являетсягосударственный и официальный языки. При  необходимости подобного родадокументации подготавливаются на английском или соответствующих другихязыках.     Статья 19.     Учетно-отчетная  и  финансовая документация  на  предприятиях,   вучреждениях, организациях ведется на государственном языке.    До создания необходимых условий допускается временное  ведение  наофициальном языке с последующим переходом на государственный язык.    Финансовые  и  учетно-отчетные  документы,   предназначенные   дляотправки   за  пределы  Кыргызской  Республики,  подготавливаются   наофициальном или на соответствующих иностранных языках.     Статья 20.     Администрация  предприятий,   организаций  и  учреждений   обязанаобеспечить  условия  для  изучения и усвоения в  трудовых  коллективахгосударственного языка.                                 Глава V              Язык в сфере образования, науки и культуры     Статья 21.     Государственный   язык   является  основным  языком   обучения   ивоспитания  в системе образования Кыргызской Республики  -  дошкольныхдетских учреждениях,  общеобразовательных школах,  начальных,  среднихи  высших  профессиональных учебных заведениях,  на  курсах  повышенияквалификации  и  переподготовки.   При  этом  гражданам  гарантируетсясвободный выбор языка обучения.    В  детских  дошкольных  учреждениях,  общеобразовательных  школах,начальных,  средних  и  высших профессиональных учебных  заведениях  срусским  или   другим языками обучения обеспечивается  преподавание  иизучение   государственного   языка.   В  общеобразовательных   школахвводятся  письменные  переводные из класса в  класс,  а  в  начальных,средних  и высших профессиональных учебных заведениях вступительные  ивыпускные экзамены по государственному языку.    В детских  дошкольных  учреждениях,  общеобразовательных   школах,средних     и    высших   профессиональных   учебных   заведениях    сгосударственным языком обучения обеспечивается преподавание и изучениеофициального   и  иностранных  языков.   В   учебных   заведениях  принеобходимости  вводятся  вступительные и выпускные  экзамены  по  этимязыкам.    Редакции изданий  для  детей,  являющиеся органами государственныхструктур, финансируются государством.     Статья 22.     В Кыргызской Республике создаются условия для изучения кыргызскогоязыка и  алфавита,   основанного на арабской и  латинской  графике,  вобщеобразовательных школах, средних и высших профессиональных  учебныхзаведениях гуманитарного профиля с государственным языком обучения.     Статья 23.     В Кыргызской  Республике  предоставляется и осуществляется свободавыбора   языка  научных  работ,   при  этом  создаются   условия   длярасширения  исследований  по всем отраслям  знаний,  их  публикаций  иширокой пропаганды достижений науки на государственном языке.    Защита научных  трудов  на  соискание ученой степени проводится нагосударственном или официальном языках.     Статья 24.     Государственный язык в  Кыргызской  Республике  является  основнымязыком в сферах культуры, искусства, массовой информации.    Все средства информации,  функционирующие на государственном языке(телевидение,   радио,  издательства, органы печати  и  др.),  обязаныпридерживаться норм литературного кыргызского языка.    В  Кыргызской  Республике  официальные  аудио-,  видеоматериалы  ипередачи   переводятся  на  государственный  язык  или  обеспечиваютсясубтитровым сопровождением на государственном языке.     Статья 25.     С  целью  развития  национальных  культур,  в  местах  компактногопроживания национальных и этнических групп (русские, узбеки,  таджики,немцы,  дунгане,  уйгуры  и другие), разрешается  получение  школьногообразования, распространение печати и информации на родном языке  этихгрупп.                                Глава VI         Применение государственного языка в судопроизводстве,            в деятельности органов нотариата, записи актов                        гражданского состояния     Статья 26.     Судопроизводство осуществляется на государственном языке,  по меренеобходимости - на официальном языке.    Участникам судопроизводства,  не владеющим языком,  на котором оноведется,  обеспечивается возможность пользоваться услугами переводчикав  порядке,  установленном процессуальным законодательством КыргызскойРеспублики.     Статья 27.     Нотариальное  оформление  и  записи актов  гражданского  состоянияведутся   на  государственном,  и в необходимых случаях на официальномязыках.    Запись, оформленная на государственном языке, является оригиналом.                                Глава VII                Язык в названиях, именах и в информации     Статья 28.     В  Кыргызской  Республике каждый город,  село,  улица,  площадь  идругие   административно-территориальные   названия  и  географическиеобъекты  имеют  одно  наименование в  соответствии   с   историческимитрадициями   и оформляются  согласно действующим правилам  кыргызскогоязыка.   Название  предприятий, учреждений и  организаций  пишется  нагосударственном и официальном языках, а при необходимости  дублируетсяна других языках.    Надписи-дубли на других языках по  величине  не  должны  превышатьнадписи на государственном языке.     Статья 29.     В  написании  и  употреблении личных имен  и  фамилий  соблюдаютсянациональные традиции.    Граждане   кыргызской  национальности  и  других  национальностей,желающие определять написание своих имен и фамилий в форме кыргызскоговарианта, могут определять фамилии после имени отца с добавлением  длядетей  мужского пола "уулу", а для детей женского пола -  "кызы",  илипосле  имени  отца,  деда по материнской и отцовской  линии  и  имени,передающегося  из  поколения  в  поколение  -  "тегин",  а   также   сдобавлением  или  же без добавления  этих слов,  с написанием  вначалесобственного имени,  затем имени отца.    Личные имена  и фамилии из других языков пишутся и употребляются вкыргызском  языке  в  соответствии с правилами   передачи   иноязычныхимен собственных.     Статья 30.     Тексты  официальных  печатей и бланков учреждений,  предприятий  иорганизаций исполняются на государственном и официальном   языках,   ипри необходимости дублируются на других языках.     Статья 31.     Вывески,  объявления,  прейскуранты, реклама  и  другая  нагляднаяинформация  пишутся  на государственном и официальном  языках,   а   вслучае необходимости - на других языках.    Текст на государственном языке  допускается  к  исполнению  толькопосле  одобрения Национальной комиссией по государственному языку  илиее органами на местах.    Надписи-дубли на  других  языках  по  величине не должны превышатьнадписи на государственном языке.    Устная  информация  передается вначале на  государственном  языке,затем на официальном языке.     Статья 32.     Почтово-телеграфная   корреспонденция  на  территории   КыргызскойРеспублики  оформляется на государственном языке,  а при необходимости-  на  официальном.  Адресная корреспонденция  за  пределы  республикинаправляется на соответствующих иностранных языках.     Статья 33.     Этикетки  товаров,   маркировка,  номенклатурные  списки  товаров,инструкции по их пользованию изготовляются на государственном   и   помере необходимости на официальном языках.    Наименования, утвержденные фирмой при маркировке товарных  знаков,сохраняются без перевода на другие языки.                               Глава VIII                Защита и охрана государственного языка     Статья 34.     В    сферах   официального   применения   государственного   языкасоблюдаются действующие нормы кыргызского литературного языка.    Нормы кыргызского литературного языка разрабатываются и уточняютсяНациональной   комиссией  и научно-исследовательскими  институтами  поязыку.  Из них алфавит и орфографические правила утверждаются  ЖогоркуКенешем Кыргызской Республики.    Контроль   за   соблюдением  правил   правописания    осуществляетНациональнаякомиссия по государственному языку и ее органы на местах.    Состав терминов кыргызского литературного языка,  образцы  деловыхбумаг    и   их   переводы  определяются  Национальной  комиссией   погосударственному языку.     Статья 35.     Руководители органов государственной власти и управления, местногосамоуправления,   предприятий,  учреждений,   организаций   КыргызскойРеспублики обязаны обеспечивать выполнение требований данного Закона впределах своей компетенции.     Статья 36.     Защита и  охрана государственного,  официального и других языков вреспублике   обеспечивается   Президентом    Кыргызской    Республики,Жогорку  Кенешем   Кыргызской  Республики,  Правительством  КыргызскойРеспублики,  главами  областных,  городских,  районных  администраций,органами местного самоуправления.     Статья 37.     В Кыргызской  Республике запрещается неуважительное или враждебноеотношение  к  государственному или любому  другому  языку.  Умышленноенарушение   настоящего  Закона  влечет  за  собой  ответственность   всоответствии с законодательством Кыргызской Республики.     Статья 38.     Кыргызская Республика заботится о сохранении,  развитии и изучениикыргызского  языка  за  пределами республики по нормам  международногосотрудничества.     Статья 39.     Настоящий закон вступает в силу со дня официального опубликования.    Правительству  Кыргызской  Республики  привести  свои  нормативныеправовые акты в соответствие с настоящим Законом.     Статья 40.     Признать утратившим силу:    Закон   "О    государственном  языке  Киргизской  ССР"  (ВедомостиВерховного Совета Киргизской ССР, 1989 г., N 17, ст.141);    постановление Верховного Совета Киргизской ССР от 23 сентября 1989г.   N  2220-ХI "О порядке введения в действие Закона Киргизской   ССР"О  государственном языке Киргизской ССР" (Ведомости Верховного СоветаКиргизской ССР, 1989 г., N 17 ст.142).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iz9ijbtegryuul303zid">
      <w:r>
        <w:rPr>
          <w:rFonts w:ascii="Arial" w:cs="Arial" w:eastAsia="Arial" w:hAnsi="Arial"/>
          <w:color w:val="132D3F"/>
          <w:sz w:val="16"/>
          <w:szCs w:val="16"/>
          <w:u w:val="single"/>
        </w:rPr>
        <w:t xml:space="preserve">dalil.kg/document/7779</w:t>
      </w:r>
    </w:hyperlink>
  </w:p>
  <w:p>
    <w:pPr>
      <w:spacing w:after="0" w:before="40"/>
      <w:jc w:val="center"/>
    </w:pPr>
    <w:hyperlink w:history="1" r:id="rIdqbazkdx30um4-tps24ty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vbhvomy6wzyryzkzecwi" Type="http://schemas.openxmlformats.org/officeDocument/2006/relationships/hyperlink" Target="https://dalil.kg/document/674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iz9ijbtegryuul303zid" Type="http://schemas.openxmlformats.org/officeDocument/2006/relationships/hyperlink" Target="https://dalil.kg/document/7779" TargetMode="External"/><Relationship Id="rIdqbazkdx30um4-tps24ty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2026-09-30T21:43:23.991Z</dcterms:created>
  <dcterms:modified xsi:type="dcterms:W3CDTF">2026-09-30T21:43:23.991Z</dcterms:modified>
</cp:coreProperties>
</file>

<file path=docProps/custom.xml><?xml version="1.0" encoding="utf-8"?>
<Properties xmlns="http://schemas.openxmlformats.org/officeDocument/2006/custom-properties" xmlns:vt="http://schemas.openxmlformats.org/officeDocument/2006/docPropsVTypes"/>
</file>