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19 октября 2016 года № 993-VI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Республики" (в </w:t>
      </w:r>
      <w:hyperlink w:history="1" r:id="rId2pvrphgiw4jojineouu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Уголовно-процессуальный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ckrssmczggxhplvhox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Гражданский процессуальный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кодексы Кыргызской Республики, законы Кыргызской Республики "</w:t>
      </w:r>
      <w:hyperlink w:history="1" r:id="rIdn3fqewvyvsaey8tobm3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Верховном суде Кыргызской Республики и местных судах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утверждении структуры местных судов и штатной численности судей местных судов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присяжных заседателях в судах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всеобщей воинской обязанности граждан Кыргызской Республики, о военной и альтернативной службах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статусе военнослужащих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установлении воинских званий, классных чинов, специальных классных чинов и специальных званий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амнистии в связи с легализацией денежных средств, движимого и недвижимого имущества</w:t>
      </w:r>
      <w:r>
        <w:rPr>
          <w:rFonts w:ascii="Arial" w:cs="Arial" w:eastAsia="Arial" w:hAnsi="Arial"/>
          <w:sz w:val="24"/>
          <w:szCs w:val="24"/>
        </w:rPr>
        <w:t xml:space="preserve">"), инициированный депутатами Жогорку Кенеша Кыргызской Республики А.Н.Шыкмаматовым, И.А.Масалиевым, А.С.Кодурановой, М.Э.Сабировым, Т.У.Шайназаровым, И.А.Пирматовым и Д.Б.Аттокуровым.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-ljvcks7lhuqw_o_vb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dalil.kg/document/77880</w:t>
      </w:r>
    </w:hyperlink>
  </w:p>
  <w:p>
    <w:pPr>
      <w:spacing w:after="0" w:before="40"/>
      <w:jc w:val="center"/>
    </w:pPr>
    <w:hyperlink w:history="1" r:id="rIdiz8jt-f6hklnaxxloy-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pvrphgiw4jojineouu7v" Type="http://schemas.openxmlformats.org/officeDocument/2006/relationships/hyperlink" Target="https://dalil.kg/document/9" TargetMode="External"/><Relationship Id="rIdtckrssmczggxhplvhoxdr" Type="http://schemas.openxmlformats.org/officeDocument/2006/relationships/hyperlink" Target="https://dalil.kg/document/12" TargetMode="External"/><Relationship Id="rIdn3fqewvyvsaey8tobm3nl" Type="http://schemas.openxmlformats.org/officeDocument/2006/relationships/hyperlink" Target="https://dalil.kg/document/127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-ljvcks7lhuqw_o_vbuu" Type="http://schemas.openxmlformats.org/officeDocument/2006/relationships/hyperlink" Target="https://dalil.kg/document/77880" TargetMode="External"/><Relationship Id="rIdiz8jt-f6hklnaxxloy-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2026-10-04T19:31:13.693Z</dcterms:created>
  <dcterms:modified xsi:type="dcterms:W3CDTF">2026-10-04T19:31:13.693Z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