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от 12 апреля 2017 года № 1485-VI</w:t>
      </w:r>
    </w:p>
    <w:p>
      <w:pPr>
        <w:spacing w:after="120"/>
        <w:jc w:val="both"/>
      </w:pPr>
      <w:r>
        <w:rPr>
          <w:rFonts w:ascii="Arial" w:cs="Arial" w:eastAsia="Arial" w:hAnsi="Arial"/>
          <w:sz w:val="24"/>
          <w:szCs w:val="24"/>
        </w:rPr>
        <w:t xml:space="preserve">О принятии Закона Кыргызской Республики "О внесении изменений в Закон Кыргызской Республики "О развитии сельского хозяйства Кыргызской Республики"</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Принять Закон Кыргызской Республики "О внесении изменений в </w:t>
      </w:r>
      <w:hyperlink w:history="1" r:id="rIdrgvl7gw6qd0sqdvqzfdu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развитии сельского хозяйства Кыргызской Республики", инициированный депутатами Жогорку Кенеша Кыргызской Республики О.Т.Бабановым, Р.А.Казакбаевым, Т.Т.Мамытовым, Б.К.Райымкуловым, А.Ж.Жамангуловым, П.Р.Тулендыбаевым, А.Алтынбековым, А.Т.Абжалиевым, Э.Дж.Байбакпаевым, К.Ш.Баймуратовым, К.С.Бокоевым, М.К.Жеенчороевым, А.Жунус уулу, К.Т.Зулушевым, Д.Ш.Исаевой, А.Ж.Исмаиловой, Ф.А.Иминовым, У.Т.Кыдыралиевым, М.Э.Мавляновой, Н.Н.Нишановым, А.С.Омурбековой, М.Э.Сабировым, Б.У.Сыдыковым, Т.Г.Тиллаевым, Ж.К.Турускуловым, P.M.Туманбаевой и У.С.Чолпонбаевым.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Торага</w:t>
      </w:r>
      <w:r>
        <w:rPr>
          <w:rFonts w:ascii="Arial" w:cs="Arial" w:eastAsia="Arial" w:hAnsi="Arial"/>
          <w:sz w:val="24"/>
          <w:szCs w:val="24"/>
        </w:rPr>
        <w:t xml:space="preserve">	</w:t>
      </w:r>
      <w:r>
        <w:rPr>
          <w:rFonts w:ascii="Arial" w:cs="Arial" w:eastAsia="Arial" w:hAnsi="Arial"/>
          <w:b/>
          <w:bCs/>
          <w:sz w:val="24"/>
          <w:szCs w:val="24"/>
        </w:rPr>
        <w:t xml:space="preserve">Ч. Турсунбеков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_lken4kgf6jjxmixxmgi">
      <w:r>
        <w:rPr>
          <w:rFonts w:ascii="Arial" w:cs="Arial" w:eastAsia="Arial" w:hAnsi="Arial"/>
          <w:color w:val="132D3F"/>
          <w:sz w:val="16"/>
          <w:szCs w:val="16"/>
          <w:u w:val="single"/>
        </w:rPr>
        <w:t xml:space="preserve">dalil.kg/document/78260</w:t>
      </w:r>
    </w:hyperlink>
  </w:p>
  <w:p>
    <w:pPr>
      <w:spacing w:after="0" w:before="40"/>
      <w:jc w:val="center"/>
    </w:pPr>
    <w:hyperlink w:history="1" r:id="rId92y0lb91f-92uzzgkqmy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gvl7gw6qd0sqdvqzfdut" Type="http://schemas.openxmlformats.org/officeDocument/2006/relationships/hyperlink" Target="https://dalil.kg/document/20255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_lken4kgf6jjxmixxmgi" Type="http://schemas.openxmlformats.org/officeDocument/2006/relationships/hyperlink" Target="https://dalil.kg/document/78260" TargetMode="External"/><Relationship Id="rId92y0lb91f-92uzzgkqmy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2026-10-02T05:22:14.569Z</dcterms:created>
  <dcterms:modified xsi:type="dcterms:W3CDTF">2026-10-02T05:22:14.569Z</dcterms:modified>
</cp:coreProperties>
</file>

<file path=docProps/custom.xml><?xml version="1.0" encoding="utf-8"?>
<Properties xmlns="http://schemas.openxmlformats.org/officeDocument/2006/custom-properties" xmlns:vt="http://schemas.openxmlformats.org/officeDocument/2006/docPropsVTypes"/>
</file>