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 от 28 декабря 2016 года № 1221-VI</w:t>
      </w:r>
    </w:p>
    <w:p>
      <w:pPr>
        <w:spacing w:after="120"/>
        <w:jc w:val="both"/>
      </w:pPr>
      <w:r>
        <w:rPr>
          <w:rFonts w:ascii="Arial" w:cs="Arial" w:eastAsia="Arial" w:hAnsi="Arial"/>
          <w:sz w:val="24"/>
          <w:szCs w:val="24"/>
        </w:rPr>
        <w:t xml:space="preserve">О специальном докладе Акыйкатчы (Омбудсмена) Кыргызской Республики К.Т.Оторбаева о состоянии социально-правовой защиты сотрудников органов внутренних дел Кыргызской Республики</w:t>
      </w:r>
    </w:p>
    <w:p>
      <w:pPr>
        <w:spacing w:after="120"/>
        <w:jc w:val="both"/>
      </w:pPr>
      <w:r>
        <w:rPr>
          <w:rFonts w:ascii="Arial" w:cs="Arial" w:eastAsia="Arial" w:hAnsi="Arial"/>
          <w:sz w:val="24"/>
          <w:szCs w:val="24"/>
        </w:rPr>
        <w:t xml:space="preserve">Заслушав в соответствии с пунктом 2 части 6 </w:t>
      </w:r>
      <w:r>
        <w:rPr>
          <w:rFonts w:ascii="Arial" w:cs="Arial" w:eastAsia="Arial" w:hAnsi="Arial"/>
          <w:sz w:val="24"/>
          <w:szCs w:val="24"/>
        </w:rPr>
        <w:t xml:space="preserve">статьи 74</w:t>
      </w:r>
      <w:r>
        <w:rPr>
          <w:rFonts w:ascii="Arial" w:cs="Arial" w:eastAsia="Arial" w:hAnsi="Arial"/>
          <w:sz w:val="24"/>
          <w:szCs w:val="24"/>
        </w:rPr>
        <w:t xml:space="preserve"> </w:t>
      </w:r>
      <w:hyperlink w:history="1" r:id="rIdeuhrk8m-7fc144vibhj9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частью 5 </w:t>
      </w:r>
      <w:r>
        <w:rPr>
          <w:rFonts w:ascii="Arial" w:cs="Arial" w:eastAsia="Arial" w:hAnsi="Arial"/>
          <w:sz w:val="24"/>
          <w:szCs w:val="24"/>
        </w:rPr>
        <w:t xml:space="preserve">статьи 133</w:t>
      </w:r>
      <w:r>
        <w:rPr>
          <w:rFonts w:ascii="Arial" w:cs="Arial" w:eastAsia="Arial" w:hAnsi="Arial"/>
          <w:sz w:val="24"/>
          <w:szCs w:val="24"/>
        </w:rPr>
        <w:t xml:space="preserve"> </w:t>
      </w:r>
      <w:hyperlink w:history="1" r:id="rIdbabgktiaov-chmdniq3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специальный доклад Акыйкатчы (Омбудсмена) Кыргызской Республики К.Т.Оторбаева о состоянии социально-правовой защиты сотрудников органов внутренних дел Кыргызской Республики, Жогорку Кенеш Кыргызской Республики постановляет:</w:t>
      </w:r>
    </w:p>
    <w:p>
      <w:pPr>
        <w:spacing w:after="120"/>
        <w:jc w:val="both"/>
      </w:pPr>
      <w:r>
        <w:rPr>
          <w:rFonts w:ascii="Arial" w:cs="Arial" w:eastAsia="Arial" w:hAnsi="Arial"/>
          <w:sz w:val="24"/>
          <w:szCs w:val="24"/>
        </w:rPr>
        <w:t xml:space="preserve">1. Принять к сведению специальный доклад Акыйкатчы (Омбудсмена) Кыргызской Республики К.Т.Оторбаева о состоянии социально-правовой защиты сотрудников органов внутренних дел Кыргызской Республики.</w:t>
      </w:r>
    </w:p>
    <w:p>
      <w:pPr>
        <w:spacing w:after="120"/>
        <w:jc w:val="both"/>
      </w:pPr>
      <w:r>
        <w:rPr>
          <w:rFonts w:ascii="Arial" w:cs="Arial" w:eastAsia="Arial" w:hAnsi="Arial"/>
          <w:sz w:val="24"/>
          <w:szCs w:val="24"/>
        </w:rPr>
        <w:t xml:space="preserve">2. Принять рекомендации Акыйкатчы Кыргызской Республики, выработанные по итогам указанного специального доклада, и поручить:</w:t>
      </w:r>
    </w:p>
    <w:p>
      <w:pPr>
        <w:spacing w:after="120"/>
        <w:jc w:val="both"/>
      </w:pPr>
      <w:r>
        <w:rPr>
          <w:rFonts w:ascii="Arial" w:cs="Arial" w:eastAsia="Arial" w:hAnsi="Arial"/>
          <w:sz w:val="24"/>
          <w:szCs w:val="24"/>
        </w:rPr>
        <w:t xml:space="preserve">1) Правительству Кыргызской Республики рассмотреть вопросы:</w:t>
      </w:r>
    </w:p>
    <w:p>
      <w:pPr>
        <w:spacing w:after="120"/>
        <w:jc w:val="both"/>
      </w:pPr>
      <w:r>
        <w:rPr>
          <w:rFonts w:ascii="Arial" w:cs="Arial" w:eastAsia="Arial" w:hAnsi="Arial"/>
          <w:sz w:val="24"/>
          <w:szCs w:val="24"/>
        </w:rPr>
        <w:t xml:space="preserve">- о повышении эффективности исполнения социальных гарантий в части обеспечения сотрудников органов внутренних дел (далее - ОВД) жилой площадью, санаторно-курортным обслуживанием;</w:t>
      </w:r>
    </w:p>
    <w:p>
      <w:pPr>
        <w:spacing w:after="120"/>
        <w:jc w:val="both"/>
      </w:pPr>
      <w:r>
        <w:rPr>
          <w:rFonts w:ascii="Arial" w:cs="Arial" w:eastAsia="Arial" w:hAnsi="Arial"/>
          <w:sz w:val="24"/>
          <w:szCs w:val="24"/>
        </w:rPr>
        <w:t xml:space="preserve">- о снятии грифа "для служебного пользования" с основополагающих документов, регулирующих трудовые права и социальные гарантии сотрудников ОВД, за исключением специальных подразделений ОВД;</w:t>
      </w:r>
    </w:p>
    <w:p>
      <w:pPr>
        <w:spacing w:after="120"/>
        <w:jc w:val="both"/>
      </w:pPr>
      <w:r>
        <w:rPr>
          <w:rFonts w:ascii="Arial" w:cs="Arial" w:eastAsia="Arial" w:hAnsi="Arial"/>
          <w:sz w:val="24"/>
          <w:szCs w:val="24"/>
        </w:rPr>
        <w:t xml:space="preserve">- о разработке единой политики по обеспечению сотрудников ОВД заработной платой, продовольственным пайком, социальным страхованием с учетом доведения их размеров до уровня других правоохранительных органов Кыргызской Республики;</w:t>
      </w:r>
    </w:p>
    <w:p>
      <w:pPr>
        <w:spacing w:after="120"/>
        <w:jc w:val="both"/>
      </w:pPr>
      <w:r>
        <w:rPr>
          <w:rFonts w:ascii="Arial" w:cs="Arial" w:eastAsia="Arial" w:hAnsi="Arial"/>
          <w:sz w:val="24"/>
          <w:szCs w:val="24"/>
        </w:rPr>
        <w:t xml:space="preserve">- об увеличении размера социального страхования и дополнения перечня страховых случаев сотрудников ОВД;</w:t>
      </w:r>
    </w:p>
    <w:p>
      <w:pPr>
        <w:spacing w:after="120"/>
        <w:jc w:val="both"/>
      </w:pPr>
      <w:r>
        <w:rPr>
          <w:rFonts w:ascii="Arial" w:cs="Arial" w:eastAsia="Arial" w:hAnsi="Arial"/>
          <w:sz w:val="24"/>
          <w:szCs w:val="24"/>
        </w:rPr>
        <w:t xml:space="preserve">- об установлении размера денежной компенсации продовольственного пайка для сотрудников ОВД не ниже уровня, установленного для военнослужащих Вооруженных сил Кыргызской Республики;</w:t>
      </w:r>
    </w:p>
    <w:p>
      <w:pPr>
        <w:spacing w:after="120"/>
        <w:jc w:val="both"/>
      </w:pPr>
      <w:r>
        <w:rPr>
          <w:rFonts w:ascii="Arial" w:cs="Arial" w:eastAsia="Arial" w:hAnsi="Arial"/>
          <w:sz w:val="24"/>
          <w:szCs w:val="24"/>
        </w:rPr>
        <w:t xml:space="preserve">- об установлении индексирования для составных частей заработной платы сотрудников ОВД (должностной оклад, оплаты за звание, за стаж службы, денежные компенсации за привлечение к выполнению служебных обязанностей сверх установленного времени, а также за продовольственный паек);</w:t>
      </w:r>
    </w:p>
    <w:p>
      <w:pPr>
        <w:spacing w:after="120"/>
        <w:jc w:val="both"/>
      </w:pPr>
      <w:r>
        <w:rPr>
          <w:rFonts w:ascii="Arial" w:cs="Arial" w:eastAsia="Arial" w:hAnsi="Arial"/>
          <w:sz w:val="24"/>
          <w:szCs w:val="24"/>
        </w:rPr>
        <w:t xml:space="preserve">- о внесении изменения в законодательство об ОВД, предусматривающего исчерпывающий перечень случаев привлечения сотрудников к выполнению служебных обязанностей сверх установленного рабочего времени, включая выходные и праздничные дни;</w:t>
      </w:r>
    </w:p>
    <w:p>
      <w:pPr>
        <w:spacing w:after="120"/>
        <w:jc w:val="both"/>
      </w:pPr>
      <w:r>
        <w:rPr>
          <w:rFonts w:ascii="Arial" w:cs="Arial" w:eastAsia="Arial" w:hAnsi="Arial"/>
          <w:sz w:val="24"/>
          <w:szCs w:val="24"/>
        </w:rPr>
        <w:t xml:space="preserve">- о выработке социальной гарантии возмещения расходов по мобильной связи, используемой в целях служебной деятельности;</w:t>
      </w:r>
    </w:p>
    <w:p>
      <w:pPr>
        <w:spacing w:after="120"/>
        <w:jc w:val="both"/>
      </w:pPr>
      <w:r>
        <w:rPr>
          <w:rFonts w:ascii="Arial" w:cs="Arial" w:eastAsia="Arial" w:hAnsi="Arial"/>
          <w:sz w:val="24"/>
          <w:szCs w:val="24"/>
        </w:rPr>
        <w:t xml:space="preserve">- об установлении в законодательстве об ОВД ответственности должностных лиц за несоблюдение гарантий правовой и социальной защиты сотрудников ОВД;</w:t>
      </w:r>
    </w:p>
    <w:p>
      <w:pPr>
        <w:spacing w:after="120"/>
        <w:jc w:val="both"/>
      </w:pPr>
      <w:r>
        <w:rPr>
          <w:rFonts w:ascii="Arial" w:cs="Arial" w:eastAsia="Arial" w:hAnsi="Arial"/>
          <w:sz w:val="24"/>
          <w:szCs w:val="24"/>
        </w:rPr>
        <w:t xml:space="preserve">- о разработке нормативного правового акта, регулирующего порядок предоставления мест детям сотрудников ОВД в муниципальных детских дошкольных образовательных учреждениях;</w:t>
      </w:r>
    </w:p>
    <w:p>
      <w:pPr>
        <w:spacing w:after="120"/>
        <w:jc w:val="both"/>
      </w:pPr>
      <w:r>
        <w:rPr>
          <w:rFonts w:ascii="Arial" w:cs="Arial" w:eastAsia="Arial" w:hAnsi="Arial"/>
          <w:sz w:val="24"/>
          <w:szCs w:val="24"/>
        </w:rPr>
        <w:t xml:space="preserve">- о проведении обследования качества форменной одежды сотрудников ОВД на соответствие нормативам, предъявляемым к составу ткани и качеству пошива;</w:t>
      </w:r>
    </w:p>
    <w:p>
      <w:pPr>
        <w:spacing w:after="120"/>
        <w:jc w:val="both"/>
      </w:pPr>
      <w:r>
        <w:rPr>
          <w:rFonts w:ascii="Arial" w:cs="Arial" w:eastAsia="Arial" w:hAnsi="Arial"/>
          <w:sz w:val="24"/>
          <w:szCs w:val="24"/>
        </w:rPr>
        <w:t xml:space="preserve">- о проведении обследования условий труда сотрудников ОВД на соответствие требованиям охраны труда;</w:t>
      </w:r>
    </w:p>
    <w:p>
      <w:pPr>
        <w:spacing w:after="120"/>
        <w:jc w:val="both"/>
      </w:pPr>
      <w:r>
        <w:rPr>
          <w:rFonts w:ascii="Arial" w:cs="Arial" w:eastAsia="Arial" w:hAnsi="Arial"/>
          <w:sz w:val="24"/>
          <w:szCs w:val="24"/>
        </w:rPr>
        <w:t xml:space="preserve">- о восстановлении права сотрудников ОВД на безвозмездное пользование общественным транспортом;</w:t>
      </w:r>
    </w:p>
    <w:p>
      <w:pPr>
        <w:spacing w:after="120"/>
        <w:jc w:val="both"/>
      </w:pPr>
      <w:r>
        <w:rPr>
          <w:rFonts w:ascii="Arial" w:cs="Arial" w:eastAsia="Arial" w:hAnsi="Arial"/>
          <w:sz w:val="24"/>
          <w:szCs w:val="24"/>
        </w:rPr>
        <w:t xml:space="preserve">- об увеличении штатной численности представительства Министерства внутренних дел Кыргызской Республики в Российской Федерации.</w:t>
      </w:r>
    </w:p>
    <w:p>
      <w:pPr>
        <w:spacing w:after="120"/>
        <w:jc w:val="both"/>
      </w:pPr>
      <w:r>
        <w:rPr>
          <w:rFonts w:ascii="Arial" w:cs="Arial" w:eastAsia="Arial" w:hAnsi="Arial"/>
          <w:sz w:val="24"/>
          <w:szCs w:val="24"/>
        </w:rPr>
        <w:t xml:space="preserve">2) Министерству внутренних дел Кыргызской Республики:</w:t>
      </w:r>
    </w:p>
    <w:p>
      <w:pPr>
        <w:spacing w:after="120"/>
        <w:jc w:val="both"/>
      </w:pPr>
      <w:r>
        <w:rPr>
          <w:rFonts w:ascii="Arial" w:cs="Arial" w:eastAsia="Arial" w:hAnsi="Arial"/>
          <w:sz w:val="24"/>
          <w:szCs w:val="24"/>
        </w:rPr>
        <w:t xml:space="preserve">- повысить уровень информированности сотрудников ОВД об их трудовых правах и социальных гарантиях;</w:t>
      </w:r>
    </w:p>
    <w:p>
      <w:pPr>
        <w:spacing w:after="120"/>
        <w:jc w:val="both"/>
      </w:pPr>
      <w:r>
        <w:rPr>
          <w:rFonts w:ascii="Arial" w:cs="Arial" w:eastAsia="Arial" w:hAnsi="Arial"/>
          <w:sz w:val="24"/>
          <w:szCs w:val="24"/>
        </w:rPr>
        <w:t xml:space="preserve">- рекомендовать создать профсоюзный орган по защите трудовых и социальных прав сотрудников ОВД в срок до начала 2018 года;</w:t>
      </w:r>
    </w:p>
    <w:p>
      <w:pPr>
        <w:spacing w:after="120"/>
        <w:jc w:val="both"/>
      </w:pPr>
      <w:r>
        <w:rPr>
          <w:rFonts w:ascii="Arial" w:cs="Arial" w:eastAsia="Arial" w:hAnsi="Arial"/>
          <w:sz w:val="24"/>
          <w:szCs w:val="24"/>
        </w:rPr>
        <w:t xml:space="preserve">- разработать и внести предложения в Правительство Кыргызской Республики о дополнении Положения "О прохождении службы рядовым и начальствующим составом органов внутренних дел Кыргызской Республики" следующими нормами:</w:t>
      </w:r>
    </w:p>
    <w:p>
      <w:pPr>
        <w:spacing w:after="120"/>
        <w:jc w:val="both"/>
      </w:pPr>
      <w:r>
        <w:rPr>
          <w:rFonts w:ascii="Arial" w:cs="Arial" w:eastAsia="Arial" w:hAnsi="Arial"/>
          <w:sz w:val="24"/>
          <w:szCs w:val="24"/>
        </w:rPr>
        <w:t xml:space="preserve">об установлении порядка присвоения первого специального звания рядовому и младшему начальствующему составу, курсантам Академии МВД Кыргызской Республики с момента их зачисления на учебу;</w:t>
      </w:r>
    </w:p>
    <w:p>
      <w:pPr>
        <w:spacing w:after="120"/>
        <w:jc w:val="both"/>
      </w:pPr>
      <w:r>
        <w:rPr>
          <w:rFonts w:ascii="Arial" w:cs="Arial" w:eastAsia="Arial" w:hAnsi="Arial"/>
          <w:sz w:val="24"/>
          <w:szCs w:val="24"/>
        </w:rPr>
        <w:t xml:space="preserve">об определении правового статуса курсантов Академии МВД Кыргызской Республики и их права на социальное страхование и другие социальные гарантии, предусмотренные для сотрудников ОВД;</w:t>
      </w:r>
    </w:p>
    <w:p>
      <w:pPr>
        <w:spacing w:after="120"/>
        <w:jc w:val="both"/>
      </w:pPr>
      <w:r>
        <w:rPr>
          <w:rFonts w:ascii="Arial" w:cs="Arial" w:eastAsia="Arial" w:hAnsi="Arial"/>
          <w:sz w:val="24"/>
          <w:szCs w:val="24"/>
        </w:rPr>
        <w:t xml:space="preserve">о порядке предоставления дополнительных дней отдыха за работу в ночное время, выходные и праздничные дни, а также за работу сверх установленного времени;</w:t>
      </w:r>
    </w:p>
    <w:p>
      <w:pPr>
        <w:spacing w:after="120"/>
        <w:jc w:val="both"/>
      </w:pPr>
      <w:r>
        <w:rPr>
          <w:rFonts w:ascii="Arial" w:cs="Arial" w:eastAsia="Arial" w:hAnsi="Arial"/>
          <w:sz w:val="24"/>
          <w:szCs w:val="24"/>
        </w:rPr>
        <w:t xml:space="preserve">об обеспечении соблюдения гарантии по предоставлению компенсации за работу в ночное время, в выходные и праздничные дни, а также за работу сверх установленной нормы;</w:t>
      </w:r>
    </w:p>
    <w:p>
      <w:pPr>
        <w:spacing w:after="120"/>
        <w:jc w:val="both"/>
      </w:pPr>
      <w:r>
        <w:rPr>
          <w:rFonts w:ascii="Arial" w:cs="Arial" w:eastAsia="Arial" w:hAnsi="Arial"/>
          <w:sz w:val="24"/>
          <w:szCs w:val="24"/>
        </w:rPr>
        <w:t xml:space="preserve">об установлении ограничения на увольнение из ОВД сотрудника, которому до достижения пенсионного возраста за выслугу лет осталось не более трех лет, за исключением случаев его увольнения по отрицательным мотивам или по состоянию здоровья;</w:t>
      </w:r>
    </w:p>
    <w:p>
      <w:pPr>
        <w:spacing w:after="120"/>
        <w:jc w:val="both"/>
      </w:pPr>
      <w:r>
        <w:rPr>
          <w:rFonts w:ascii="Arial" w:cs="Arial" w:eastAsia="Arial" w:hAnsi="Arial"/>
          <w:sz w:val="24"/>
          <w:szCs w:val="24"/>
        </w:rPr>
        <w:t xml:space="preserve">о порядке возмещения компенсации сотрудникам ОВД, в том числе сотрудникам, направленным на службу в другую местность в порядке ротации, которые пользуются по договору поднайма или найма жилыми помещениями, принадлежащими гражданам на правах личной собственности;</w:t>
      </w:r>
    </w:p>
    <w:p>
      <w:pPr>
        <w:spacing w:after="120"/>
        <w:jc w:val="both"/>
      </w:pPr>
      <w:r>
        <w:rPr>
          <w:rFonts w:ascii="Arial" w:cs="Arial" w:eastAsia="Arial" w:hAnsi="Arial"/>
          <w:sz w:val="24"/>
          <w:szCs w:val="24"/>
        </w:rPr>
        <w:t xml:space="preserve">о порядке оплаты сотруднику ОВД трудового отпуска не позднее чем за 3 дня до его начала;</w:t>
      </w:r>
    </w:p>
    <w:p>
      <w:pPr>
        <w:spacing w:after="120"/>
        <w:jc w:val="both"/>
      </w:pPr>
      <w:r>
        <w:rPr>
          <w:rFonts w:ascii="Arial" w:cs="Arial" w:eastAsia="Arial" w:hAnsi="Arial"/>
          <w:sz w:val="24"/>
          <w:szCs w:val="24"/>
        </w:rPr>
        <w:t xml:space="preserve">об установлении запрета на отзыв из трудового отпуска сотрудников ОВД - беременных женщин и занятых на работах с вредными и (или) опасными условиями труда;</w:t>
      </w:r>
    </w:p>
    <w:p>
      <w:pPr>
        <w:spacing w:after="120"/>
        <w:jc w:val="both"/>
      </w:pPr>
      <w:r>
        <w:rPr>
          <w:rFonts w:ascii="Arial" w:cs="Arial" w:eastAsia="Arial" w:hAnsi="Arial"/>
          <w:sz w:val="24"/>
          <w:szCs w:val="24"/>
        </w:rPr>
        <w:t xml:space="preserve">об установлении ограничения на привлечение к работе в ночное время сотрудников ОВД - женщин, имеющих детей в возрасте до 3 лет;</w:t>
      </w:r>
    </w:p>
    <w:p>
      <w:pPr>
        <w:spacing w:after="120"/>
        <w:jc w:val="both"/>
      </w:pPr>
      <w:r>
        <w:rPr>
          <w:rFonts w:ascii="Arial" w:cs="Arial" w:eastAsia="Arial" w:hAnsi="Arial"/>
          <w:sz w:val="24"/>
          <w:szCs w:val="24"/>
        </w:rPr>
        <w:t xml:space="preserve">о предоставлении сотруднику ОВД - беременной женщине права на получение очередного трудового отпуска в любое удобное время;</w:t>
      </w:r>
    </w:p>
    <w:p>
      <w:pPr>
        <w:spacing w:after="120"/>
        <w:jc w:val="both"/>
      </w:pPr>
      <w:r>
        <w:rPr>
          <w:rFonts w:ascii="Arial" w:cs="Arial" w:eastAsia="Arial" w:hAnsi="Arial"/>
          <w:sz w:val="24"/>
          <w:szCs w:val="24"/>
        </w:rPr>
        <w:t xml:space="preserve">о предоставлении сотруднику ОВД права получения очередного трудового отпуска в период отпуска по беременности и родам своей супруги;</w:t>
      </w:r>
    </w:p>
    <w:p>
      <w:pPr>
        <w:spacing w:after="120"/>
        <w:jc w:val="both"/>
      </w:pPr>
      <w:r>
        <w:rPr>
          <w:rFonts w:ascii="Arial" w:cs="Arial" w:eastAsia="Arial" w:hAnsi="Arial"/>
          <w:sz w:val="24"/>
          <w:szCs w:val="24"/>
        </w:rPr>
        <w:t xml:space="preserve">о предоставлении сотруднику ОВД - мужчине права получения отпуска по уходу за ребенком до достижения им трехлетнего возраста в случаях, если он воспитывает ребенка один;</w:t>
      </w:r>
    </w:p>
    <w:p>
      <w:pPr>
        <w:spacing w:after="120"/>
        <w:jc w:val="both"/>
      </w:pPr>
      <w:r>
        <w:rPr>
          <w:rFonts w:ascii="Arial" w:cs="Arial" w:eastAsia="Arial" w:hAnsi="Arial"/>
          <w:sz w:val="24"/>
          <w:szCs w:val="24"/>
        </w:rPr>
        <w:t xml:space="preserve">3) Министерству финансов Кыргызской Республики:</w:t>
      </w:r>
    </w:p>
    <w:p>
      <w:pPr>
        <w:spacing w:after="120"/>
        <w:jc w:val="both"/>
      </w:pPr>
      <w:r>
        <w:rPr>
          <w:rFonts w:ascii="Arial" w:cs="Arial" w:eastAsia="Arial" w:hAnsi="Arial"/>
          <w:sz w:val="24"/>
          <w:szCs w:val="24"/>
        </w:rPr>
        <w:t xml:space="preserve">- при формировании республиканского бюджета на 2018 год и последующие годы предусматривать средства для целей обязательного медицинского страхования сотрудников ОВД.</w:t>
      </w:r>
    </w:p>
    <w:p>
      <w:pPr>
        <w:spacing w:after="120"/>
        <w:jc w:val="both"/>
      </w:pPr>
      <w:r>
        <w:rPr>
          <w:rFonts w:ascii="Arial" w:cs="Arial" w:eastAsia="Arial" w:hAnsi="Arial"/>
          <w:sz w:val="24"/>
          <w:szCs w:val="24"/>
        </w:rPr>
        <w:t xml:space="preserve">3. Правительству Кыргызской Республики и Министерству внутренних дел Кыргызской Республики, Министерству финансов Кыргызской Республики в шестимесячный срок со дня принятия настоящего постановления предоставить информацию о рассмотрении и реализации рекомендаций Акыйкатчы (Омбудсмена) Кыргызской Республики, принятых по итогам специального доклада о состоянии социально-правовой защиты сотрудников органов внутренних дел Кыргызской Республики, в Аппарат Акыйкатчы Кыргызской Республики.</w:t>
      </w:r>
    </w:p>
    <w:p>
      <w:pPr>
        <w:spacing w:after="120"/>
        <w:jc w:val="both"/>
      </w:pPr>
      <w:r>
        <w:rPr>
          <w:rFonts w:ascii="Arial" w:cs="Arial" w:eastAsia="Arial" w:hAnsi="Arial"/>
          <w:sz w:val="24"/>
          <w:szCs w:val="24"/>
        </w:rPr>
        <w:t xml:space="preserve">4. Акыйкатчы Кыргызской Республики обобщить и провести анализ поступившей от Правительства Кыргызской Республики, Министерства внутренних дел Кыргызской Республики и Министерства финансов Кыргызской Республики информации по реализации указанных в пункте 2 настоящего постановления рекомендаций специального доклада и по его итогам в месячный срок представить информацию в Комитет по конституционному законодательству, государственному устройству, судебно-правовым вопросам и Регламенту Жогорку Кенеша, Комитет по правопорядку, борьбе с преступностью и противодействию коррупции, Комитет по социальным вопросам, образованию, науке, культуре и здравоохранению в соответствии с вопросами их ведения.</w:t>
      </w:r>
    </w:p>
    <w:p>
      <w:pPr>
        <w:spacing w:after="120"/>
        <w:jc w:val="both"/>
      </w:pPr>
      <w:r>
        <w:rPr>
          <w:rFonts w:ascii="Arial" w:cs="Arial" w:eastAsia="Arial" w:hAnsi="Arial"/>
          <w:sz w:val="24"/>
          <w:szCs w:val="24"/>
        </w:rPr>
        <w:t xml:space="preserve">5. Акыйкатчы (Омбудсмену) Кыргызской Республики провести мониторинг соблюдения жилищных прав сотрудников ОВД при выдаче ведомственных квартир и отразить информацию о его результатах при внесении в Жогорку Кенеш Кыргызской Республики ежегодного доклада за 2016 год.</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Комитет по правопорядку, борьбе с преступностью и противодействию коррупции, Комитет по социальным вопросам, образованию, науке, культуре и здравоохранению в соответствии с вопросами их ведения, в части обобщения - на Комитет по конституционному законодательству, государственному устройству, судебно-правовым вопросам и Регламенту Жогорку Кенеша.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Ч. Турсунбеков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j8ktvfzqmqlzervdeeoz">
      <w:r>
        <w:rPr>
          <w:rFonts w:ascii="Arial" w:cs="Arial" w:eastAsia="Arial" w:hAnsi="Arial"/>
          <w:color w:val="132D3F"/>
          <w:sz w:val="16"/>
          <w:szCs w:val="16"/>
          <w:u w:val="single"/>
        </w:rPr>
        <w:t xml:space="preserve">dalil.kg/document/78301</w:t>
      </w:r>
    </w:hyperlink>
  </w:p>
  <w:p>
    <w:pPr>
      <w:spacing w:after="0" w:before="40"/>
      <w:jc w:val="center"/>
    </w:pPr>
    <w:hyperlink w:history="1" r:id="rIdssotlroqgdecnrhtzg1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uhrk8m-7fc144vibhj9w" Type="http://schemas.openxmlformats.org/officeDocument/2006/relationships/hyperlink" Target="https://dalil.kg/document/202913" TargetMode="External"/><Relationship Id="rIdbabgktiaov-chmdniq3rc" Type="http://schemas.openxmlformats.org/officeDocument/2006/relationships/hyperlink" Target="https://dalil.kg/document/20316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j8ktvfzqmqlzervdeeoz" Type="http://schemas.openxmlformats.org/officeDocument/2006/relationships/hyperlink" Target="https://dalil.kg/document/78301" TargetMode="External"/><Relationship Id="rIdssotlroqgdecnrhtzg1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2026-10-04T12:14:13.503Z</dcterms:created>
  <dcterms:modified xsi:type="dcterms:W3CDTF">2026-10-04T12:14:13.503Z</dcterms:modified>
</cp:coreProperties>
</file>

<file path=docProps/custom.xml><?xml version="1.0" encoding="utf-8"?>
<Properties xmlns="http://schemas.openxmlformats.org/officeDocument/2006/custom-properties" xmlns:vt="http://schemas.openxmlformats.org/officeDocument/2006/docPropsVTypes"/>
</file>