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 ноября 2017 года № 1965-VI</w:t>
      </w:r>
    </w:p>
    <w:p>
      <w:pPr>
        <w:spacing w:after="120"/>
        <w:jc w:val="both"/>
      </w:pPr>
      <w:r>
        <w:rPr>
          <w:rFonts w:ascii="Arial" w:cs="Arial" w:eastAsia="Arial" w:hAnsi="Arial"/>
          <w:sz w:val="24"/>
          <w:szCs w:val="24"/>
        </w:rPr>
        <w:t xml:space="preserve">Об избрании депутата Жогорку Кенеша Кыргызской Республики Керезбекова Каната Керезбековича на должность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7jjl9ciegqnb3hzyi8tc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Керезбекова Каната Керезбековича председателем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2. Внести в </w:t>
      </w:r>
      <w:hyperlink w:history="1" r:id="rId8l9nbwaqvkzlk-aombok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19-VI от 6 ноября 2015 года "Об избрании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в абзаце втором пункта 1 слова "Кодуранову А.С." заменить словами "Керезбекова К.К.".</w:t>
      </w:r>
    </w:p>
    <w:p>
      <w:pPr>
        <w:spacing w:after="120"/>
        <w:jc w:val="both"/>
      </w:pPr>
      <w:r>
        <w:rPr>
          <w:rFonts w:ascii="Arial" w:cs="Arial" w:eastAsia="Arial" w:hAnsi="Arial"/>
          <w:sz w:val="24"/>
          <w:szCs w:val="24"/>
        </w:rPr>
        <w:t xml:space="preserve">3. Признать утратившим силу </w:t>
      </w:r>
      <w:hyperlink w:history="1" r:id="rIdqvkspadr81pprxvye6z2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"Об избрании депутата Жогорку Кенеша Кыргызской Республики Кодурановой А.С. на должность председателя Комитета по конституционному законодательству, государственному устройству, судебно-правовым вопросам и Регламенту Жогорку Кенеша" № 889-VI от 15 сентября 2016 года.</w:t>
      </w:r>
    </w:p>
    <w:p>
      <w:pPr>
        <w:spacing w:after="120"/>
        <w:jc w:val="both"/>
      </w:pPr>
      <w:r>
        <w:rPr>
          <w:rFonts w:ascii="Arial" w:cs="Arial" w:eastAsia="Arial" w:hAnsi="Arial"/>
          <w:sz w:val="24"/>
          <w:szCs w:val="24"/>
        </w:rPr>
        <w:t xml:space="preserve">4.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32sbltetghtepgbhr4h2">
      <w:r>
        <w:rPr>
          <w:rFonts w:ascii="Arial" w:cs="Arial" w:eastAsia="Arial" w:hAnsi="Arial"/>
          <w:color w:val="132D3F"/>
          <w:sz w:val="16"/>
          <w:szCs w:val="16"/>
          <w:u w:val="single"/>
        </w:rPr>
        <w:t xml:space="preserve">dalil.kg/document/79156</w:t>
      </w:r>
    </w:hyperlink>
  </w:p>
  <w:p>
    <w:pPr>
      <w:spacing w:after="0" w:before="40"/>
      <w:jc w:val="center"/>
    </w:pPr>
    <w:hyperlink w:history="1" r:id="rIdbyme3tk0reigoerg6t8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jl9ciegqnb3hzyi8tck" Type="http://schemas.openxmlformats.org/officeDocument/2006/relationships/hyperlink" Target="https://dalil.kg/document/203166" TargetMode="External"/><Relationship Id="rId8l9nbwaqvkzlk-aombok6" Type="http://schemas.openxmlformats.org/officeDocument/2006/relationships/hyperlink" Target="https://dalil.kg/document/76509" TargetMode="External"/><Relationship Id="rIdqvkspadr81pprxvye6z2s" Type="http://schemas.openxmlformats.org/officeDocument/2006/relationships/hyperlink" Target="https://dalil.kg/document/777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32sbltetghtepgbhr4h2" Type="http://schemas.openxmlformats.org/officeDocument/2006/relationships/hyperlink" Target="https://dalil.kg/document/79156" TargetMode="External"/><Relationship Id="rIdbyme3tk0reigoerg6t8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2026-09-26T03:14:22.208Z</dcterms:created>
  <dcterms:modified xsi:type="dcterms:W3CDTF">2026-09-26T03:14:22.208Z</dcterms:modified>
</cp:coreProperties>
</file>

<file path=docProps/custom.xml><?xml version="1.0" encoding="utf-8"?>
<Properties xmlns="http://schemas.openxmlformats.org/officeDocument/2006/custom-properties" xmlns:vt="http://schemas.openxmlformats.org/officeDocument/2006/docPropsVTypes"/>
</file>