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марта 2001 года N 119            ПОСТАНОВЛЕНИЕ ПРАВИТЕЛЬСТВА КЫРГЫЗСКОЙ РЕСПУБЛИКИ               Об утверждении Соглашения о сотрудничестве             государств-участников Содружества Независимых               Государств в борьбе с незаконным оборотом              наркотических средств, психотропных веществ                             и прекурсоров     В целях выполнения внутригосударственных процедур, предусмотренныхстатьей  16  Закона  Кыргызской Республики "О международных  договорахКыргызской  Республики" и Законом Кыргызской Республики "О нормативныхправовых   актах  Кыргызской  Республики",  Правительство   КыргызскойРеспублики постановляет:    1.   Утвердить    прилагаемое   </w:t>
      </w:r>
      <w:hyperlink w:history="1" r:id="rId2rlxz_fwykzhsihtgam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   сотрудничествегосударств-участников  Содружества  Независимых Государств в борьбе  снезаконным  оборотом  наркотических средств,  психотропных  веществ  ипрекурсоров.    2. Министерству иностранных дел  Кыргызской  Республики  уведомитьИсполнительный   Секретариат  Содружества  Независимых  Государств   овыполнении  Кыргызской  Республикой  внутригосударственных   процедур,необходимых для вступления в силу настоящего Соглашения.    3.   Компетентным  органам  Кыргызской  Республики,  указанным   внастоящем  Соглашении,   все вопросы сотрудничества  с  государствами-участниками Содружества Независимых Государств в борьбе,  профилактикеи    предупреждении   незаконного   оборота   наркотических   средств,психотропных   веществ   и  прекурсоров  решать   в   соответствии   стребованиями вышеназванного  Соглашения.    4.   Опубликовать   данное  постановление  в  средствах   массовойинформации в изложении.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qauar9fgmpqvufm2j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dalil.kg/document/7979</w:t>
      </w:r>
    </w:hyperlink>
  </w:p>
  <w:p>
    <w:pPr>
      <w:spacing w:after="0" w:before="40"/>
      <w:jc w:val="center"/>
    </w:pPr>
    <w:hyperlink w:history="1" r:id="rIds3_g4u8h5zgabmgmdig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lxz_fwykzhsihtgamsp" Type="http://schemas.openxmlformats.org/officeDocument/2006/relationships/hyperlink" Target="https://dalil.kg/document/68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qauar9fgmpqvufm2jgm" Type="http://schemas.openxmlformats.org/officeDocument/2006/relationships/hyperlink" Target="https://dalil.kg/document/7979" TargetMode="External"/><Relationship Id="rIds3_g4u8h5zgabmgmdig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2026-09-25T23:27:21.527Z</dcterms:created>
  <dcterms:modified xsi:type="dcterms:W3CDTF">2026-09-25T23:27:21.527Z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