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апреля 2009 года № 239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решения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устранения противоречий в решениях Правительства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ymxbvn80okhyy3mfozn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ноября 2002 года № 740 "Об утверждении образцов бланков удостоверения беженца, свидетельства о регистрации ходатайства о статусе беженца"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слова "Департаменту миграционной службы при Министерстве иностранных дел Кыргызской Республики" заменить словами "Государственному комитету Кыргызской Республики по миграции и занятости";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образцах бланков и описании бланков удостоверения беженца, свидетельства о регистрации ходатайства, утвержденных указанным </w:t>
      </w:r>
      <w:hyperlink w:history="1" r:id="rIduttodeyinvaguw9gw-m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"Департамент миграционной службы при Министерстве иностранных дел Кыргызской Республики", "Департамент миграционной службы при МИД Кыргызской Республики", "Департамент миграционной службы" в различных падежах заменить словами "Государственный комитет Кыргызской Республики по миграции и занятости"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"директор" в различных падежах заменить словом "председатель"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jtgsyy9dqpk3_ojtbol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работе с беженцами в Кыргызской Республике, утвержденное </w:t>
      </w:r>
      <w:hyperlink w:history="1" r:id="rIdmiugiawdp-plx2ywtob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апреля 2003 года № 188 "Об утверждении </w:t>
      </w:r>
      <w:hyperlink w:history="1" r:id="rIdvtvh_ca8ep5nxiubkap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 </w:t>
        </w:r>
      </w:hyperlink>
      <w:r>
        <w:rPr>
          <w:rFonts w:ascii="Arial" w:cs="Arial" w:eastAsia="Arial" w:hAnsi="Arial"/>
          <w:sz w:val="24"/>
          <w:szCs w:val="24"/>
        </w:rPr>
        <w:t xml:space="preserve">о работе с беженцами в Кыргызской Республике",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слова "Департамент миграционной службы при Министерстве иностранных дел Кыргызской Республики (далее - Департамент)" заменить словами "уполномоченный государственный орган в области миграции";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"Департамент" в различных падежах заменить словами "уполномоченный государственный орган в области миграции"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"директор" в различных падежах заменить словом "руководитель"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приложениях к указанному </w:t>
      </w:r>
      <w:hyperlink w:history="1" r:id="rIdeghzzviaptmbxzamdt1p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"Департамент миграционной службы при Министерстве иностранных дел Кыргызской Республики", "Департамент миграционной службы при МИД Кыргызской Республики" заменить словами "Государственный комитет Кыргызской Республики по миграции и занятости";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txe1jevpzh1ne_mbcnt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№ 5 к указанному Положению слова "Департамент миграционной службы при Министерстве иностранных дел", "Департамент миграционной службы" заменить словами "Государственный комитет Кыргызской Республики по миграции и занятости".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89izamjqwtktdlutzie-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упрощенном порядке приобретения гражданства Кыргызской Республики гражданами Республики Таджикистан, утвержденное </w:t>
      </w:r>
      <w:hyperlink w:history="1" r:id="rIdxu6gmqzcxzbf7_jbc-gq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мая 2004 года № 380 "Об утверждении </w:t>
      </w:r>
      <w:hyperlink w:history="1" r:id="rIdk7mififqjtexy4natuo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упрощенном порядке приобретения гражданства Кыргызской Республики гражданами Республики Таджикистан",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 слова "Департамента миграционной службы" заменить словами "уполномоченного государственного органа в области миграции";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26 слова "департамент миграционной службы при Министерстве иностранных дел Кыргызской Республики" заменить словами "уполномоченный государственный орган в области миграции".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edwa8iewoljly_hnl2x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dalil.kg/document/80048</w:t>
      </w:r>
    </w:hyperlink>
  </w:p>
  <w:p>
    <w:pPr>
      <w:spacing w:after="0" w:before="40"/>
      <w:jc w:val="center"/>
    </w:pPr>
    <w:hyperlink w:history="1" r:id="rId5nq45emvrc0syh2hss_v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ymxbvn80okhyy3mfozn7" Type="http://schemas.openxmlformats.org/officeDocument/2006/relationships/hyperlink" Target="https://dalil.kg/document/53952" TargetMode="External"/><Relationship Id="rIduttodeyinvaguw9gw-myq" Type="http://schemas.openxmlformats.org/officeDocument/2006/relationships/hyperlink" Target="https://dalil.kg/document/53952" TargetMode="External"/><Relationship Id="rIdjtgsyy9dqpk3_ojtbolok" Type="http://schemas.openxmlformats.org/officeDocument/2006/relationships/hyperlink" Target="https://dalil.kg/document/42065" TargetMode="External"/><Relationship Id="rIdmiugiawdp-plx2ywtobqk" Type="http://schemas.openxmlformats.org/officeDocument/2006/relationships/hyperlink" Target="https://dalil.kg/document/54325" TargetMode="External"/><Relationship Id="rIdvtvh_ca8ep5nxiubkaprv" Type="http://schemas.openxmlformats.org/officeDocument/2006/relationships/hyperlink" Target="https://dalil.kg/document/42065" TargetMode="External"/><Relationship Id="rIdeghzzviaptmbxzamdt1p9" Type="http://schemas.openxmlformats.org/officeDocument/2006/relationships/hyperlink" Target="https://dalil.kg/document/42065" TargetMode="External"/><Relationship Id="rIdtxe1jevpzh1ne_mbcntoy" Type="http://schemas.openxmlformats.org/officeDocument/2006/relationships/hyperlink" Target="https://dalil.kg/document/42065#p5" TargetMode="External"/><Relationship Id="rId89izamjqwtktdlutzie-s" Type="http://schemas.openxmlformats.org/officeDocument/2006/relationships/hyperlink" Target="https://dalil.kg/document/55417" TargetMode="External"/><Relationship Id="rIdxu6gmqzcxzbf7_jbc-gq_" Type="http://schemas.openxmlformats.org/officeDocument/2006/relationships/hyperlink" Target="https://dalil.kg/document/55416" TargetMode="External"/><Relationship Id="rIdk7mififqjtexy4natuoql" Type="http://schemas.openxmlformats.org/officeDocument/2006/relationships/hyperlink" Target="https://dalil.kg/document/55417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edwa8iewoljly_hnl2xc" Type="http://schemas.openxmlformats.org/officeDocument/2006/relationships/hyperlink" Target="https://dalil.kg/document/80048" TargetMode="External"/><Relationship Id="rId5nq45emvrc0syh2hss_v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2026-09-23T17:33:16.287Z</dcterms:created>
  <dcterms:modified xsi:type="dcterms:W3CDTF">2026-09-23T17:33:16.287Z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