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досрочных выборов депутатов Кара-Балтинского городского кенеша Жайылского района Чуйской области, состоявшихся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2018 года состоялись досрочные выборы депутатов Кара-Балтинского городского кенеша Жайылского района Чуйской области, назначенные </w:t>
      </w:r>
      <w:hyperlink w:history="1" r:id="rIdu4cmbtfuo6rwqmuwhr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Кара-Балтинском городском кенеше Жайылского района количество мандатов составляет 31. Для проведения досрочных выборов по Кара-Балтинскому городскому кенешу был образован единый избирательный округ и 17 избирательных участков. Для участия в досрочных выборах депутатов Кара-Балтинского городского кенеша были зарегистрированы 8 политических партий, из них 4 политических партий набрали 7 и более процентов голосов избирателей: "СДПК" - 33,33% (12 мандатов); "ЭлАман" - 21,08% (7 мандатов); "Мекеним Кыргызстан" - 19,95% (7 мандатов); "Элдик-Народная" - 15,8% (5 мандатов). Численность избирателей составляет всего 24379, из них в голосовании приняли участие 14722 избирателей, что составляет 60,39%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Жайылской территориальной избирательной комиссии Чуйской области о результатах досрочных выборов депутатов Кара-Балтинского городского кенеша,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b5vtvrtlpko3y7c-0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6x9js2wxnfs7gmjco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1-ymn6naextmpylse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Жайылской территориальной избирательной комиссии о результатах досрочных выборов депутатов Кара-Балтинского городского кенеша Жайылского района Чуйской области от 30 января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Жайылской территориальной избирательной комиссии и Кара-Балтинскому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февраля 2018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января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досрочных выборов депутатов Кара-Балтинского городского кенеша
 г.Кара-Балта Жайылский район 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городского кенеша)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</w:t>
      </w:r>
      <w:r>
        <w:rPr>
          <w:rFonts w:ascii="Arial" w:cs="Arial" w:eastAsia="Arial" w:hAnsi="Arial"/>
          <w:sz w:val="24"/>
          <w:szCs w:val="24"/>
        </w:rPr>
        <w:t xml:space="preserve"> Выборы депутатов Кара-Балтинского городского кенеша от 28 января 2018 года признать состоявшимися (Протокол и сводная таблица итогов голосования прилагаются).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</w:t>
      </w:r>
      <w:r>
        <w:rPr>
          <w:rFonts w:ascii="Arial" w:cs="Arial" w:eastAsia="Arial" w:hAnsi="Arial"/>
          <w:sz w:val="24"/>
          <w:szCs w:val="24"/>
        </w:rPr>
        <w:t xml:space="preserve"> Итоги голосования по выборам депутатов Кара-Балтинского городского кенеша установлены и представлены в виде таблицы № 1.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955"/>
        <w:gridCol w:w="3106"/>
        <w:gridCol w:w="164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(в порядке, указанном в избирательном бюллетене)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списки кандидатов политической партии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"СОДРУЖЕСТВО НАРОДОВ КЫРГЫЗСТАНА"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СДПК "СОЦИАЛ-ДЕМОКРАТИЧЕСКАЯ ПАРТИЯ КЫРГЫЗСТАНА"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4866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"РЕСПУБЛИКА"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"МЕКЕНИМ КЫРГЫЗСТАН"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"ЖАКШЫЛЫК-ДОБРО"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"ЭЛДИК-НАРОДНАЯ"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"ОНУГУУ-ПРОГРЕСС"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958"/>
        <w:gridCol w:w="354"/>
        <w:gridCol w:w="354"/>
        <w:gridCol w:w="354"/>
        <w:gridCol w:w="354"/>
        <w:gridCol w:w="354"/>
        <w:gridCol w:w="1899"/>
      </w:tblGrid>
      <w:tr>
        <w:tc>
          <w:tcPr>
            <w:tcW w:type="dxa" w:w="5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участковыми избирательными комиссиями</w:t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включенных в список избирателей на избирательных участках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
 (5 = 5а + 5б + 5в)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447"/>
        <w:gridCol w:w="2447"/>
        <w:gridCol w:w="2447"/>
        <w:gridCol w:w="2447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ПП "СОЦИАЛ-ДЕМОКРАТИЧЕСКАЯ ПАРТИЯ КЫРГЫЗСТАНА"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ПП "ЭЛАМАН"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ПП "МЕКЕНИМ КЫРЫЗСТАН"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ПП "ЭЛДИК-НАРОДНАЯ"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chrl3049blkj566ryg3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депутатов местных кенешей", Жайылская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ПП "СОЦИАЛ-ДЕМОКРАТИЧЕСКАЯ ПАРТИЯ КЫРГЫЗСТАНА"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ПП "ЭЛАМАН"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ПП "МЕКЕНИМ КЫРЫЗСТАН"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ПП "ЭЛДИК-НАРОДНАЯ"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mzxiewf_4uqyzanev5e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депутатов местных кенешей", Жайылская территориальная избирательная комиссия определила, что депутатами Кара-Балтинского городского кенеша избраны: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"СОЦИАЛ-ДЕМОКРАТИЧЕСКАЯ ПАРТИЯ КЫРГЫЗСТАНА"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Шекимбаев Тургунбек Айнакулович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Русланович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Руслан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Болотбек Сатыбекович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Тохтыев Нурмухамат Элахунович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Шашко Ирина Васильевна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Рустам Аширсултанович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Рустам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 уулу Нурмат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 Meдер Туголбаевич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Раманкулов Бакыт Сыргатаевич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Таалайбек Бектурович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Токомбаева Мухаббат Толкуновна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Дакаев Аслан Осмонович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Архипова Ольга Александровна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Жылдыз Алтымышевна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Урмат Калыбекович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Мирбек Кубанычбекович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"МЕКЕНИМ КЫРГЫЗСТАН"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Айдарбек Сурахматович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Азимкул Рыскулович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Аалыев Алмаз Аалыевич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Уранбек Бекболотович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Сыйданов Самат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Шакирбаев Данияр Баяманович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Данияр Айткулович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"ЭЛДИК-НАРОДНАЯ"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Эрмек Доолотбекович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Билялова Алмазханум Башировна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Минара Акылбековна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Байдолотова Бермет Бакытбековна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Штрейх Светлана Владимировна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30 января 2018 года в 15 часов 30 минут.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Т.Бешкемпирова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Т.Чернова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Н.Алыбаева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Л.Акыбаева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А.Шамурзаев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Ж.Джунушалиева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З.Ильгедеева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Г.Исраилова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А.Рыскулова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У.Эсенгулов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2lvulfkhhek_nr4bv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dalil.kg/document/81059</w:t>
      </w:r>
    </w:hyperlink>
  </w:p>
  <w:p>
    <w:pPr>
      <w:spacing w:after="0" w:before="40"/>
      <w:jc w:val="center"/>
    </w:pPr>
    <w:hyperlink w:history="1" r:id="rIdczlyyv-qxfwjhckdf1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cmbtfuo6rwqmuwhrspf" Type="http://schemas.openxmlformats.org/officeDocument/2006/relationships/hyperlink" Target="https://dalil.kg/document/900125" TargetMode="External"/><Relationship Id="rIdbb5vtvrtlpko3y7c-0ypi" Type="http://schemas.openxmlformats.org/officeDocument/2006/relationships/hyperlink" Target="https://dalil.kg/document/203100" TargetMode="External"/><Relationship Id="rIdk6x9js2wxnfs7gmjcopjw" Type="http://schemas.openxmlformats.org/officeDocument/2006/relationships/hyperlink" Target="https://dalil.kg/document/203103" TargetMode="External"/><Relationship Id="rIdx1-ymn6naextmpylserm3" Type="http://schemas.openxmlformats.org/officeDocument/2006/relationships/hyperlink" Target="https://dalil.kg/document/81059#p1" TargetMode="External"/><Relationship Id="rId1chrl3049blkj566ryg3k" Type="http://schemas.openxmlformats.org/officeDocument/2006/relationships/hyperlink" Target="https://dalil.kg/document/203103" TargetMode="External"/><Relationship Id="rId7mzxiewf_4uqyzanev5e2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2lvulfkhhek_nr4bvbd" Type="http://schemas.openxmlformats.org/officeDocument/2006/relationships/hyperlink" Target="https://dalil.kg/document/81059" TargetMode="External"/><Relationship Id="rIdczlyyv-qxfwjhckdf1f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2026-10-03T00:56:11.678Z</dcterms:created>
  <dcterms:modified xsi:type="dcterms:W3CDTF">2026-10-03T00:56:11.678Z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