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ЖОГОРКУ КЕНЕШ КЫРГЫЗСКОЙ РЕСПУБЛИКИ</w:t>
      </w:r>
    </w:p>
    <w:p>
      <w:pPr>
        <w:spacing w:after="240" w:before="200"/>
        <w:jc w:val="center"/>
      </w:pPr>
      <w:r>
        <w:rPr>
          <w:rFonts w:ascii="Arial" w:cs="Arial" w:eastAsia="Arial" w:hAnsi="Arial"/>
          <w:b/>
          <w:bCs/>
          <w:sz w:val="32"/>
          <w:szCs w:val="32"/>
        </w:rPr>
        <w:t xml:space="preserve">ПОСТАНОВЛЕНИЕ</w:t>
      </w:r>
    </w:p>
    <w:p>
      <w:pPr>
        <w:spacing w:after="120"/>
        <w:jc w:val="both"/>
      </w:pPr>
      <w:r>
        <w:rPr>
          <w:rFonts w:ascii="Arial" w:cs="Arial" w:eastAsia="Arial" w:hAnsi="Arial"/>
          <w:sz w:val="24"/>
          <w:szCs w:val="24"/>
        </w:rPr>
        <w:t xml:space="preserve">от 26 сентября 2018 года № 2594-VI</w:t>
      </w:r>
    </w:p>
    <w:p>
      <w:pPr>
        <w:spacing w:after="120"/>
        <w:jc w:val="both"/>
      </w:pPr>
      <w:r>
        <w:rPr>
          <w:rFonts w:ascii="Arial" w:cs="Arial" w:eastAsia="Arial" w:hAnsi="Arial"/>
          <w:sz w:val="24"/>
          <w:szCs w:val="24"/>
        </w:rPr>
        <w:t xml:space="preserve">Об избрании депутата Жогорку Кенеша Кыргызской Республики Р.Н.Чойбекова заместителем председателя Комитета Жогорку Кенеша Кыргызской Республики по конституционному законодательству, государственному устройству, судебно-правовым вопросам и Регламенту Жогорку Кенеша</w:t>
      </w:r>
    </w:p>
    <w:p>
      <w:pPr>
        <w:spacing w:after="120"/>
        <w:jc w:val="both"/>
      </w:pPr>
      <w:r>
        <w:rPr>
          <w:rFonts w:ascii="Arial" w:cs="Arial" w:eastAsia="Arial" w:hAnsi="Arial"/>
          <w:sz w:val="24"/>
          <w:szCs w:val="24"/>
        </w:rPr>
        <w:t xml:space="preserve">Жогорку Кенеш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В соответствии со </w:t>
      </w:r>
      <w:r>
        <w:rPr>
          <w:rFonts w:ascii="Arial" w:cs="Arial" w:eastAsia="Arial" w:hAnsi="Arial"/>
          <w:sz w:val="24"/>
          <w:szCs w:val="24"/>
        </w:rPr>
        <w:t xml:space="preserve">статьей 26</w:t>
      </w:r>
      <w:r>
        <w:rPr>
          <w:rFonts w:ascii="Arial" w:cs="Arial" w:eastAsia="Arial" w:hAnsi="Arial"/>
          <w:sz w:val="24"/>
          <w:szCs w:val="24"/>
        </w:rPr>
        <w:t xml:space="preserve"> </w:t>
      </w:r>
      <w:hyperlink w:history="1" r:id="rId_bjrsmtgeyawpxruiusut">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Регламенте Жогорку Кенеша Кыргызской Республики" по результатам тайного голосования избрать депутата Жогорку Кенеша Кыргызской Республики Р.Н.Чойбекова заместителем председателя Комитета Жогорку Кенеша Кыргызской Республики по конституционному законодательству, государственному устройству, судебно-правовым вопросам и Регламенту Жогорку Кенеша.</w:t>
      </w:r>
    </w:p>
    <w:p>
      <w:pPr>
        <w:spacing w:after="120"/>
        <w:jc w:val="both"/>
      </w:pPr>
      <w:r>
        <w:rPr>
          <w:rFonts w:ascii="Arial" w:cs="Arial" w:eastAsia="Arial" w:hAnsi="Arial"/>
          <w:sz w:val="24"/>
          <w:szCs w:val="24"/>
        </w:rPr>
        <w:t xml:space="preserve">2. Внести в </w:t>
      </w:r>
      <w:hyperlink w:history="1" r:id="rIdtiyivt9mk9nstkw-puva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Жогорку Кенеша Кыргызской Республики № 26-VI от 12 ноября 2015 года "Об избрании заместителей председателей комитетов Жогорку Кенеша Кыргызской Республики" следующее изменение:</w:t>
      </w:r>
    </w:p>
    <w:p>
      <w:pPr>
        <w:spacing w:after="120"/>
        <w:jc w:val="both"/>
      </w:pPr>
      <w:r>
        <w:rPr>
          <w:rFonts w:ascii="Arial" w:cs="Arial" w:eastAsia="Arial" w:hAnsi="Arial"/>
          <w:sz w:val="24"/>
          <w:szCs w:val="24"/>
        </w:rPr>
        <w:t xml:space="preserve">- в абзаце первом подпункта первого пункта 1 слова "Асылбек уулу Дамирбек" заменить словами "Чойбекова Р.Н.".</w:t>
      </w:r>
    </w:p>
    <w:p>
      <w:pPr>
        <w:spacing w:after="120"/>
        <w:jc w:val="both"/>
      </w:pPr>
      <w:r>
        <w:rPr>
          <w:rFonts w:ascii="Arial" w:cs="Arial" w:eastAsia="Arial" w:hAnsi="Arial"/>
          <w:sz w:val="24"/>
          <w:szCs w:val="24"/>
        </w:rPr>
        <w:t xml:space="preserve">3. Настоящее постановление вступает в силу со дня принятия.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Торага Жогорку Кенеша</w:t>
      </w:r>
      <w:r>
        <w:rPr>
          <w:rFonts w:ascii="Arial" w:cs="Arial" w:eastAsia="Arial" w:hAnsi="Arial"/>
          <w:sz w:val="24"/>
          <w:szCs w:val="24"/>
        </w:rPr>
        <w:t xml:space="preserve">	</w:t>
      </w:r>
      <w:r>
        <w:rPr>
          <w:rFonts w:ascii="Arial" w:cs="Arial" w:eastAsia="Arial" w:hAnsi="Arial"/>
          <w:b/>
          <w:bCs/>
          <w:sz w:val="24"/>
          <w:szCs w:val="24"/>
        </w:rPr>
        <w:t xml:space="preserve">Д.Джумабеков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zqqb-xsjnmxrx4h4kgwd">
      <w:r>
        <w:rPr>
          <w:rFonts w:ascii="Arial" w:cs="Arial" w:eastAsia="Arial" w:hAnsi="Arial"/>
          <w:color w:val="132D3F"/>
          <w:sz w:val="16"/>
          <w:szCs w:val="16"/>
          <w:u w:val="single"/>
        </w:rPr>
        <w:t xml:space="preserve">dalil.kg/document/83392</w:t>
      </w:r>
    </w:hyperlink>
  </w:p>
  <w:p>
    <w:pPr>
      <w:spacing w:after="0" w:before="40"/>
      <w:jc w:val="center"/>
    </w:pPr>
    <w:hyperlink w:history="1" r:id="rIdhzioy6veidwvjekux9ym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_bjrsmtgeyawpxruiusut" Type="http://schemas.openxmlformats.org/officeDocument/2006/relationships/hyperlink" Target="https://dalil.kg/document/203166" TargetMode="External"/><Relationship Id="rIdtiyivt9mk9nstkw-puvar" Type="http://schemas.openxmlformats.org/officeDocument/2006/relationships/hyperlink" Target="https://dalil.kg/document/76822"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zqqb-xsjnmxrx4h4kgwd" Type="http://schemas.openxmlformats.org/officeDocument/2006/relationships/hyperlink" Target="https://dalil.kg/document/83392" TargetMode="External"/><Relationship Id="rIdhzioy6veidwvjekux9ym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2026-09-26T03:14:36.535Z</dcterms:created>
  <dcterms:modified xsi:type="dcterms:W3CDTF">2026-09-26T03:14:36.535Z</dcterms:modified>
</cp:coreProperties>
</file>

<file path=docProps/custom.xml><?xml version="1.0" encoding="utf-8"?>
<Properties xmlns="http://schemas.openxmlformats.org/officeDocument/2006/custom-properties" xmlns:vt="http://schemas.openxmlformats.org/officeDocument/2006/docPropsVTypes"/>
</file>