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27 июня 2019 года № 3204-VI</w:t>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некоторые законодательные акты Кыргызской Республики (в законы Кыргызской Республики "О местном самоуправлении", "О статусе депутатов местных кенешей", "О статусе столицы", "О статусе города Ош")"</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Закон Кыргызской Республики "О внесении изменений в некоторые законодательные акты Кыргызской Республики (в законы Кыргызской Республики "</w:t>
      </w:r>
      <w:hyperlink w:history="1" r:id="rId3jhulsb5kq8drpmn0netv">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mhabr-sbqwq1_yckaplg6">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ubrtpokghmejjoo1zba-5">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tpzzpiam30ifcsbl1g8kb">
        <w:r>
          <w:rPr>
            <w:rFonts w:ascii="Arial" w:cs="Arial" w:eastAsia="Arial" w:hAnsi="Arial"/>
            <w:color w:val="1D4ED8"/>
            <w:sz w:val="24"/>
            <w:szCs w:val="24"/>
            <w:u w:val="single"/>
          </w:rPr>
          <w:t xml:space="preserve">О статусе города Ош</w:t>
        </w:r>
      </w:hyperlink>
      <w:r>
        <w:rPr>
          <w:rFonts w:ascii="Arial" w:cs="Arial" w:eastAsia="Arial" w:hAnsi="Arial"/>
          <w:sz w:val="24"/>
          <w:szCs w:val="24"/>
        </w:rPr>
        <w:t xml:space="preserve">")", инициированный депутатами Жогорку Кенеша Кыргызской Республики А.М.Эргешовым, Н.К.Алимбековым, А.И.Кулбараковым, У.Т.Кыдыралиевым, У.О.Самаевым, У.Б.Примовым, А.С.Токторовым, Т.И.Икрамовым, Т.Т.Мамытовым, Т.У.Жоробековым, Д.Г.Торокуловым, А.М.Нурбаевым, А.Ж.Исмаиловой, Б.К.Райымкуловым, А.Т.Алтыбаевой, К.Дж.Рыспаевым, Т.Г.Тиллаевым, Б.С.Турусбековым, А.К.Касымалиевой, И.Ш.Омуркуловым, А.Б.Баатырбековым, М.Э.Мавляновой, А.Алтынбековым, О.М.Бакировым, Ж.К.Турускуловым.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3hjnqzug8lukokf9wi_h">
      <w:r>
        <w:rPr>
          <w:rFonts w:ascii="Arial" w:cs="Arial" w:eastAsia="Arial" w:hAnsi="Arial"/>
          <w:color w:val="132D3F"/>
          <w:sz w:val="16"/>
          <w:szCs w:val="16"/>
          <w:u w:val="single"/>
        </w:rPr>
        <w:t xml:space="preserve">dalil.kg/document/83921</w:t>
      </w:r>
    </w:hyperlink>
  </w:p>
  <w:p>
    <w:pPr>
      <w:spacing w:after="0" w:before="40"/>
      <w:jc w:val="center"/>
    </w:pPr>
    <w:hyperlink w:history="1" r:id="rIdyq0qurauat9fdopypgct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jhulsb5kq8drpmn0netv" Type="http://schemas.openxmlformats.org/officeDocument/2006/relationships/hyperlink" Target="https://dalil.kg/document/203102" TargetMode="External"/><Relationship Id="rIdmhabr-sbqwq1_yckaplg6" Type="http://schemas.openxmlformats.org/officeDocument/2006/relationships/hyperlink" Target="https://dalil.kg/document/311" TargetMode="External"/><Relationship Id="rIdubrtpokghmejjoo1zba-5" Type="http://schemas.openxmlformats.org/officeDocument/2006/relationships/hyperlink" Target="https://dalil.kg/document/205092" TargetMode="External"/><Relationship Id="rIdtpzzpiam30ifcsbl1g8kb" Type="http://schemas.openxmlformats.org/officeDocument/2006/relationships/hyperlink" Target="https://dalil.kg/document/20509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3hjnqzug8lukokf9wi_h" Type="http://schemas.openxmlformats.org/officeDocument/2006/relationships/hyperlink" Target="https://dalil.kg/document/83921" TargetMode="External"/><Relationship Id="rIdyq0qurauat9fdopypgct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2026-10-01T17:15:34.019Z</dcterms:created>
  <dcterms:modified xsi:type="dcterms:W3CDTF">2026-10-01T17:15:34.019Z</dcterms:modified>
</cp:coreProperties>
</file>

<file path=docProps/custom.xml><?xml version="1.0" encoding="utf-8"?>
<Properties xmlns="http://schemas.openxmlformats.org/officeDocument/2006/custom-properties" xmlns:vt="http://schemas.openxmlformats.org/officeDocument/2006/docPropsVTypes"/>
</file>