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17 июня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17 июня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деятельности, определении структуры и состава Правительства Кыргызской Республики, представленных кандидатом на должность Премьер-министра Кыргызской Республики Бороновым К.А.;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rod70yt5u5qvqonnqmj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nrctdebd-nvcg_1zu0e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культивировании ореховых плантаций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актах гражданского состояния";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регистрации актов гражданского состояния";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zypnxns2klhncyho-ug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nj8qmovuqohsxfukdrp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tfyxtu3-p0nexnznwt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прав на недвижимое имущество и сделок с ним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jil2m9ntjirqt8l6m6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</w:t>
      </w:r>
      <w:hyperlink w:history="1" r:id="rIdu02fyr-beaswocdrinx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Гражданский процессуальный </w:t>
      </w:r>
      <w:hyperlink w:history="1" r:id="rId8b6fcthouj3rqilfggv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Счетной палаты Кыргызской Республики о деятельности Счетной палаты Кыргызской Республики за 2019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</w:t>
      </w:r>
      <w:hyperlink w:history="1" r:id="rIdgidcauttfmo2fbu0ibl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Бюджетный </w:t>
      </w:r>
      <w:hyperlink w:history="1" r:id="rIdrjtsnrhphlymbntjclx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регулирования алиментных обязательств";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hbd71clxcgbemri0hp1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fjniovhdmdtzva1iskr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здравоохранения и медицинского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jyvqqw9ghlqjjwqxjl8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международной чрезвычайной помощи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qizvkgfprwmnrnaywu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лекарственных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rmqnmrgs-r9gxbzlrg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медицинских изделий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чистого воздуха";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вопросу внедрения комплексной экспертизы проектно-сметной документации на объекты строительства и иные строительные изменения объектов недвижимости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реструктуризации бюджетных кредитов по проекту "Обеспечение водой и реабилитация системы канализации", выданных в соответствии с распоряжениями Правительства Кыргызской Республики по городу Кара-Балта </w:t>
      </w:r>
      <w:hyperlink w:history="1" r:id="rIdxfmdkikxdglxvhu3q6s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апреля 2018 года № 128-р</w:t>
        </w:r>
      </w:hyperlink>
      <w:r>
        <w:rPr>
          <w:rFonts w:ascii="Arial" w:cs="Arial" w:eastAsia="Arial" w:hAnsi="Arial"/>
          <w:sz w:val="24"/>
          <w:szCs w:val="24"/>
        </w:rPr>
        <w:t xml:space="preserve">, по городу Токмок от 15 марта 2019 года № 56-р и по городу Нарын от 20 февраля 2020 года № 51-р;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условиях возврата кредитных средств, выделенных в рамках реализации государственных программ, предложенных в </w:t>
      </w:r>
      <w:hyperlink w:history="1" r:id="rIdbgzrsdsbz9jti2p5cvq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апреля 2020 года № 133-р";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манипулировании информацией";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s7lcp5f4rraknhu6fsp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uaq1xj1x0ygz6vdq5ci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землепользования (в законы Кыргызской Республики "</w:t>
      </w:r>
      <w:hyperlink w:history="1" r:id="rIdm1kgsavx7xqauclal99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sbxtxxsbl01ybvv1sc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", Уголовный </w:t>
      </w:r>
      <w:hyperlink w:history="1" r:id="rIdsaoyorpo96ud1lqs1o_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gsf5h8frx2x0pjzca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dalil.kg/document/87733</w:t>
      </w:r>
    </w:hyperlink>
  </w:p>
  <w:p>
    <w:pPr>
      <w:spacing w:after="0" w:before="40"/>
      <w:jc w:val="center"/>
    </w:pPr>
    <w:hyperlink w:history="1" r:id="rIdn0calogh0qqmu9g1eyb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d70yt5u5qvqonnqmj8t" Type="http://schemas.openxmlformats.org/officeDocument/2006/relationships/hyperlink" Target="https://dalil.kg/document/111486" TargetMode="External"/><Relationship Id="rIdnrctdebd-nvcg_1zu0eea" Type="http://schemas.openxmlformats.org/officeDocument/2006/relationships/hyperlink" Target="https://dalil.kg/document/202445" TargetMode="External"/><Relationship Id="rIdzypnxns2klhncyho-ugwh" Type="http://schemas.openxmlformats.org/officeDocument/2006/relationships/hyperlink" Target="https://dalil.kg/document/111634" TargetMode="External"/><Relationship Id="rIdnj8qmovuqohsxfukdrpgd" Type="http://schemas.openxmlformats.org/officeDocument/2006/relationships/hyperlink" Target="https://dalil.kg/document/60" TargetMode="External"/><Relationship Id="rIdvtfyxtu3-p0nexnznwtsk" Type="http://schemas.openxmlformats.org/officeDocument/2006/relationships/hyperlink" Target="https://dalil.kg/document/160" TargetMode="External"/><Relationship Id="rIdujil2m9ntjirqt8l6m60j" Type="http://schemas.openxmlformats.org/officeDocument/2006/relationships/hyperlink" Target="https://dalil.kg/document/1090" TargetMode="External"/><Relationship Id="rIdu02fyr-beaswocdrinxyd" Type="http://schemas.openxmlformats.org/officeDocument/2006/relationships/hyperlink" Target="https://dalil.kg/document/111820" TargetMode="External"/><Relationship Id="rId8b6fcthouj3rqilfggvtm" Type="http://schemas.openxmlformats.org/officeDocument/2006/relationships/hyperlink" Target="https://dalil.kg/document/111521" TargetMode="External"/><Relationship Id="rIdgidcauttfmo2fbu0ibl7a" Type="http://schemas.openxmlformats.org/officeDocument/2006/relationships/hyperlink" Target="https://dalil.kg/document/1516" TargetMode="External"/><Relationship Id="rIdrjtsnrhphlymbntjclxct" Type="http://schemas.openxmlformats.org/officeDocument/2006/relationships/hyperlink" Target="https://dalil.kg/document/111338" TargetMode="External"/><Relationship Id="rIdhbd71clxcgbemri0hp1_u" Type="http://schemas.openxmlformats.org/officeDocument/2006/relationships/hyperlink" Target="https://dalil.kg/document/1216" TargetMode="External"/><Relationship Id="rIdfjniovhdmdtzva1iskr2m" Type="http://schemas.openxmlformats.org/officeDocument/2006/relationships/hyperlink" Target="https://dalil.kg/document/1747" TargetMode="External"/><Relationship Id="rIdjyvqqw9ghlqjjwqxjl8cy" Type="http://schemas.openxmlformats.org/officeDocument/2006/relationships/hyperlink" Target="https://dalil.kg/document/111607" TargetMode="External"/><Relationship Id="rIdhqizvkgfprwmnrnaywuv1" Type="http://schemas.openxmlformats.org/officeDocument/2006/relationships/hyperlink" Target="https://dalil.kg/document/111672" TargetMode="External"/><Relationship Id="rIdurmqnmrgs-r9gxbzlrgih" Type="http://schemas.openxmlformats.org/officeDocument/2006/relationships/hyperlink" Target="https://dalil.kg/document/111673" TargetMode="External"/><Relationship Id="rIdxfmdkikxdglxvhu3q6s7w" Type="http://schemas.openxmlformats.org/officeDocument/2006/relationships/hyperlink" Target="https://dalil.kg/document/217967" TargetMode="External"/><Relationship Id="rIdbgzrsdsbz9jti2p5cvqvn" Type="http://schemas.openxmlformats.org/officeDocument/2006/relationships/hyperlink" Target="https://dalil.kg/document/218116" TargetMode="External"/><Relationship Id="rIds7lcp5f4rraknhu6fspau" Type="http://schemas.openxmlformats.org/officeDocument/2006/relationships/hyperlink" Target="https://dalil.kg/document/8" TargetMode="External"/><Relationship Id="rIduaq1xj1x0ygz6vdq5civ9" Type="http://schemas.openxmlformats.org/officeDocument/2006/relationships/hyperlink" Target="https://dalil.kg/document/386" TargetMode="External"/><Relationship Id="rIdm1kgsavx7xqauclal99po" Type="http://schemas.openxmlformats.org/officeDocument/2006/relationships/hyperlink" Target="https://dalil.kg/document/202627" TargetMode="External"/><Relationship Id="rIdcsbxtxxsbl01ybvv1scsd" Type="http://schemas.openxmlformats.org/officeDocument/2006/relationships/hyperlink" Target="https://dalil.kg/document/203953" TargetMode="External"/><Relationship Id="rIdsaoyorpo96ud1lqs1o_na" Type="http://schemas.openxmlformats.org/officeDocument/2006/relationships/hyperlink" Target="https://dalil.kg/document/111527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gsf5h8frx2x0pjzcavq" Type="http://schemas.openxmlformats.org/officeDocument/2006/relationships/hyperlink" Target="https://dalil.kg/document/87733" TargetMode="External"/><Relationship Id="rIdn0calogh0qqmu9g1eyb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2026-09-30T17:32:53.098Z</dcterms:created>
  <dcterms:modified xsi:type="dcterms:W3CDTF">2026-09-30T17:32:53.098Z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