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b/>
          <w:bCs/>
          <w:sz w:val="32"/>
          <w:szCs w:val="32"/>
        </w:rPr>
        <w:t xml:space="preserve">ЖОГОРКУ КЕНЕШ</w:t>
      </w:r>
      <w:r>
        <w:rPr>
          <w:rFonts w:ascii="Arial" w:cs="Arial" w:eastAsia="Arial" w:hAnsi="Arial"/>
          <w:b/>
          <w:bCs/>
          <w:sz w:val="32"/>
          <w:szCs w:val="32"/>
        </w:rPr>
        <w:t xml:space="preserve"> КЫРГЫЗСКОЙ РЕСПУБЛИКИ</w:t>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30 сентября</w:t>
      </w:r>
      <w:r>
        <w:rPr>
          <w:rFonts w:ascii="Arial" w:cs="Arial" w:eastAsia="Arial" w:hAnsi="Arial"/>
          <w:sz w:val="24"/>
          <w:szCs w:val="24"/>
        </w:rPr>
        <w:t xml:space="preserve"> 2021 года № 4</w:t>
      </w:r>
      <w:r>
        <w:rPr>
          <w:rFonts w:ascii="Arial" w:cs="Arial" w:eastAsia="Arial" w:hAnsi="Arial"/>
          <w:sz w:val="24"/>
          <w:szCs w:val="24"/>
        </w:rPr>
        <w:t xml:space="preserve">864</w:t>
      </w:r>
      <w:r>
        <w:rPr>
          <w:rFonts w:ascii="Arial" w:cs="Arial" w:eastAsia="Arial" w:hAnsi="Arial"/>
          <w:sz w:val="24"/>
          <w:szCs w:val="24"/>
        </w:rPr>
        <w:t xml:space="preserve">-VI</w:t>
      </w:r>
    </w:p>
    <w:p>
      <w:pPr>
        <w:spacing w:after="120"/>
        <w:jc w:val="both"/>
      </w:pPr>
      <w:r>
        <w:rPr>
          <w:rFonts w:ascii="Arial" w:cs="Arial" w:eastAsia="Arial" w:hAnsi="Arial"/>
          <w:sz w:val="28"/>
          <w:szCs w:val="28"/>
        </w:rPr>
        <w:t xml:space="preserve">Об утверждении повестки дня заседания Жогорку Кенеша Кыргызской Республики 30 сентября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30 сентября 2021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Венгрии о поощрении и взаимной защите инвестиций, подписанного 29 сентября 2020 года в городе Будапешт";</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 подписанного 9 августа 2019 года в городе Чолпон-Ата";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i67v5ltbsb_ugb7dswxm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bevstvb7wo_nz6xnbds5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w:t>
      </w:r>
      <w:hyperlink w:history="1" r:id="rIdzo1pj-buvwpjxpjj313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сфере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5hfw69ksyo3luncugeq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4682-VI "Об образовании согласительной группы для выработки согласованного варианта Закона Кыргызской Республики "Об оценочной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hlclvcmthjyzg1yyeaa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4683-VI "Об образовании согласительной группы для выработки согласованного варианта Закона Кыргызской Республики "О внесении изменения в </w:t>
      </w:r>
      <w:hyperlink w:history="1" r:id="rIdjcj0fcavl-lujsniwjth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_meyj2gowlivl201ar1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4684-VI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w:t>
      </w:r>
      <w:hyperlink w:history="1" r:id="rIdgrquhf3xyh6ccewd1d_q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w:t>
      </w:r>
      <w:hyperlink w:history="1" r:id="rId5nmsr9vugg6c5dcemswmh">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постановление Жогорку Кенеша Кыргызской Республики от 22 июля 2021 года № 4757-VI "Об образовании согласительной группы для выработки согласованного варианта Закона Кыргызской Республики "О ремесленной деятельности в Кыргызской Республике",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d_qlseatcvqgzjirlkm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26 ноября 2020 года № 4190-VI "Об образовании согласительной группы для выработки согласованного варианта Закона Кыргызской Республики "О внесении изменений в Жилищный </w:t>
      </w:r>
      <w:hyperlink w:history="1" r:id="rIdzxkbmv48se221tvkrvcp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"Об электронной торговле",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9nz-nk6tebrvvdollysg6">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vklgqcrjs7culwtdcdphh">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изменения в </w:t>
      </w:r>
      <w:hyperlink w:history="1" r:id="rIdlm4tr2ykr6hrhb85mzj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30 июня 2021 года № 4701-VI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рамках защиты прав участников уголовного судопроизводства",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w:t>
      </w:r>
      <w:hyperlink w:history="1" r:id="rIdurfthv2ydyz6wnjefvmh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принятого Жогорку Кенешем Кыргызской Республики 22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j7vecn57ielm2bo7jiu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6 ноября 2015 года № 17-VI "Об утверждении составов комитетов Жогорку Кенеша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xunhlvydnfevg1ieq3m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6 ноября 2015 года № 17-VI "Об утверждении составов комитетов Жогорку Кенеша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К</w:t>
      </w:r>
      <w:r>
        <w:rPr>
          <w:rFonts w:ascii="Arial" w:cs="Arial" w:eastAsia="Arial" w:hAnsi="Arial"/>
          <w:b/>
          <w:bCs/>
          <w:sz w:val="24"/>
          <w:szCs w:val="24"/>
        </w:rPr>
        <w:t xml:space="preserve">. </w:t>
      </w:r>
      <w:r>
        <w:rPr>
          <w:rFonts w:ascii="Arial" w:cs="Arial" w:eastAsia="Arial" w:hAnsi="Arial"/>
          <w:b/>
          <w:bCs/>
          <w:sz w:val="24"/>
          <w:szCs w:val="24"/>
        </w:rPr>
        <w:t xml:space="preserve">Касымалиева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rbzdqithspuyu_vcmm5">
      <w:r>
        <w:rPr>
          <w:rFonts w:ascii="Arial" w:cs="Arial" w:eastAsia="Arial" w:hAnsi="Arial"/>
          <w:color w:val="132D3F"/>
          <w:sz w:val="16"/>
          <w:szCs w:val="16"/>
          <w:u w:val="single"/>
        </w:rPr>
        <w:t xml:space="preserve">dalil.kg/document/88632</w:t>
      </w:r>
    </w:hyperlink>
  </w:p>
  <w:p>
    <w:pPr>
      <w:spacing w:after="0" w:before="40"/>
      <w:jc w:val="center"/>
    </w:pPr>
    <w:hyperlink w:history="1" r:id="rIdub_xaojjkutzv5dyk4x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7v5ltbsb_ugb7dswxmf" Type="http://schemas.openxmlformats.org/officeDocument/2006/relationships/hyperlink" Target="https://dalil.kg/document/557" TargetMode="External"/><Relationship Id="rIdbevstvb7wo_nz6xnbds5n" Type="http://schemas.openxmlformats.org/officeDocument/2006/relationships/hyperlink" Target="https://dalil.kg/document/111820" TargetMode="External"/><Relationship Id="rIdzo1pj-buvwpjxpjj313ng" Type="http://schemas.openxmlformats.org/officeDocument/2006/relationships/hyperlink" Target="https://dalil.kg/document/1091" TargetMode="External"/><Relationship Id="rId5hfw69ksyo3luncugeqsk" Type="http://schemas.openxmlformats.org/officeDocument/2006/relationships/hyperlink" Target="https://dalil.kg/document/88379" TargetMode="External"/><Relationship Id="rIdhlclvcmthjyzg1yyeaaje" Type="http://schemas.openxmlformats.org/officeDocument/2006/relationships/hyperlink" Target="https://dalil.kg/document/88385" TargetMode="External"/><Relationship Id="rIdjcj0fcavl-lujsniwjth8" Type="http://schemas.openxmlformats.org/officeDocument/2006/relationships/hyperlink" Target="https://dalil.kg/document/111565" TargetMode="External"/><Relationship Id="rId_meyj2gowlivl201ar1os" Type="http://schemas.openxmlformats.org/officeDocument/2006/relationships/hyperlink" Target="https://dalil.kg/document/88387" TargetMode="External"/><Relationship Id="rIdgrquhf3xyh6ccewd1d_qf" Type="http://schemas.openxmlformats.org/officeDocument/2006/relationships/hyperlink" Target="https://dalil.kg/document/111565" TargetMode="External"/><Relationship Id="rId5nmsr9vugg6c5dcemswmh" Type="http://schemas.openxmlformats.org/officeDocument/2006/relationships/hyperlink" Target="https://dalil.kg/document/1644" TargetMode="External"/><Relationship Id="rIdd_qlseatcvqgzjirlkmqh" Type="http://schemas.openxmlformats.org/officeDocument/2006/relationships/hyperlink" Target="https://dalil.kg/document/87893" TargetMode="External"/><Relationship Id="rIdzxkbmv48se221tvkrvcpe" Type="http://schemas.openxmlformats.org/officeDocument/2006/relationships/hyperlink" Target="https://dalil.kg/document/112164" TargetMode="External"/><Relationship Id="rId9nz-nk6tebrvvdollysg6" Type="http://schemas.openxmlformats.org/officeDocument/2006/relationships/hyperlink" Target="https://dalil.kg/document/111125" TargetMode="External"/><Relationship Id="rIdvklgqcrjs7culwtdcdphh" Type="http://schemas.openxmlformats.org/officeDocument/2006/relationships/hyperlink" Target="https://dalil.kg/document/1188" TargetMode="External"/><Relationship Id="rIdlm4tr2ykr6hrhb85mzje0" Type="http://schemas.openxmlformats.org/officeDocument/2006/relationships/hyperlink" Target="https://dalil.kg/document/88415" TargetMode="External"/><Relationship Id="rIdurfthv2ydyz6wnjefvmhz" Type="http://schemas.openxmlformats.org/officeDocument/2006/relationships/hyperlink" Target="https://dalil.kg/document/111782" TargetMode="External"/><Relationship Id="rIdj7vecn57ielm2bo7jiuic" Type="http://schemas.openxmlformats.org/officeDocument/2006/relationships/hyperlink" Target="https://dalil.kg/document/88464" TargetMode="External"/><Relationship Id="rIdxunhlvydnfevg1ieq3myz" Type="http://schemas.openxmlformats.org/officeDocument/2006/relationships/hyperlink" Target="https://dalil.kg/document/8846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rbzdqithspuyu_vcmm5" Type="http://schemas.openxmlformats.org/officeDocument/2006/relationships/hyperlink" Target="https://dalil.kg/document/88632" TargetMode="External"/><Relationship Id="rIdub_xaojjkutzv5dyk4x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2026-09-29T12:29:02.130Z</dcterms:created>
  <dcterms:modified xsi:type="dcterms:W3CDTF">2026-09-29T12:29:02.130Z</dcterms:modified>
</cp:coreProperties>
</file>

<file path=docProps/custom.xml><?xml version="1.0" encoding="utf-8"?>
<Properties xmlns="http://schemas.openxmlformats.org/officeDocument/2006/custom-properties" xmlns:vt="http://schemas.openxmlformats.org/officeDocument/2006/docPropsVTypes"/>
</file>