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3 ноября 2021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4988</w:t>
      </w:r>
      <w:r>
        <w:rPr>
          <w:rFonts w:ascii="Arial" w:cs="Arial" w:eastAsia="Arial" w:hAnsi="Arial"/>
          <w:sz w:val="24"/>
          <w:szCs w:val="24"/>
        </w:rPr>
        <w:t xml:space="preserve">-V</w:t>
      </w:r>
      <w:r>
        <w:rPr>
          <w:rFonts w:ascii="Arial" w:cs="Arial" w:eastAsia="Arial" w:hAnsi="Arial"/>
          <w:sz w:val="24"/>
          <w:szCs w:val="24"/>
        </w:rPr>
        <w:t xml:space="preserve">I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возражении Президента Кыргызской Республики к Закону Кыргызской Республики "О внесении изменения в Закон Кыргызской Республики "О науке и об основах государственной научно-технической политики"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wwpidtmgvnnxljrbz74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Регламенте Жогорку Кенеша Кыргызской Республики"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возражением Президента Кыргызской Республики и считать отклоненным Закон Кыргызской Республики "О внесении изменения в </w:t>
      </w:r>
      <w:hyperlink w:history="1" r:id="rIdtpv2vkefei5e-79hgq9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науке и об основах государственной научно-технической политики", принятый Жогорку Кенешем Кыргызской Республики </w:t>
      </w:r>
      <w:hyperlink w:history="1" r:id="rIddjx2b2clwbfcphhf6l8k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июня 2021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Касымалиева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_br1ha1nklublpsgc5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dalil.kg/document/88773</w:t>
      </w:r>
    </w:hyperlink>
  </w:p>
  <w:p>
    <w:pPr>
      <w:spacing w:after="0" w:before="40"/>
      <w:jc w:val="center"/>
    </w:pPr>
    <w:hyperlink w:history="1" r:id="rIdbpxgqkj2txiwxkbkxcrw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wpidtmgvnnxljrbz74xn" Type="http://schemas.openxmlformats.org/officeDocument/2006/relationships/hyperlink" Target="https://dalil.kg/document/203166#st_62" TargetMode="External"/><Relationship Id="rIdtpv2vkefei5e-79hgq9sa" Type="http://schemas.openxmlformats.org/officeDocument/2006/relationships/hyperlink" Target="https://dalil.kg/document/111606" TargetMode="External"/><Relationship Id="rIddjx2b2clwbfcphhf6l8ku" Type="http://schemas.openxmlformats.org/officeDocument/2006/relationships/hyperlink" Target="https://dalil.kg/document/8836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_br1ha1nklublpsgc5j" Type="http://schemas.openxmlformats.org/officeDocument/2006/relationships/hyperlink" Target="https://dalil.kg/document/88773" TargetMode="External"/><Relationship Id="rIdbpxgqkj2txiwxkbkxcrw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2026-09-29T11:24:48.596Z</dcterms:created>
  <dcterms:modified xsi:type="dcterms:W3CDTF">2026-09-29T11:24:48.596Z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