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октября 2022 года № 569-VII</w:t>
      </w:r>
    </w:p>
    <w:p>
      <w:pPr>
        <w:spacing w:after="120"/>
        <w:jc w:val="both"/>
      </w:pPr>
      <w:r>
        <w:rPr>
          <w:rFonts w:ascii="Arial" w:cs="Arial" w:eastAsia="Arial" w:hAnsi="Arial"/>
          <w:sz w:val="24"/>
          <w:szCs w:val="24"/>
        </w:rPr>
        <w:t xml:space="preserve">Об избрании депутата Жогорку Кенеша Кыргызской Республики Чойбекова Б.К. на должность заместителя председателя Комитета по транспорту, коммуникациям, архитектуре и строительству</w:t>
      </w:r>
    </w:p>
    <w:p>
      <w:pPr>
        <w:spacing w:after="120"/>
        <w:jc w:val="both"/>
      </w:pPr>
      <w:r>
        <w:rPr>
          <w:rFonts w:ascii="Arial" w:cs="Arial" w:eastAsia="Arial" w:hAnsi="Arial"/>
          <w:sz w:val="24"/>
          <w:szCs w:val="24"/>
        </w:rPr>
        <w:t xml:space="preserve">Жогорку Кенеш Кыргызской Республики постановляет:</w:t>
      </w:r>
    </w:p>
    <w:p>
      <w:pPr>
        <w:spacing w:after="120"/>
        <w:jc w:val="both"/>
      </w:pPr>
      <w:r>
        <w:rPr>
          <w:rFonts w:ascii="Arial" w:cs="Arial" w:eastAsia="Arial" w:hAnsi="Arial"/>
          <w:sz w:val="24"/>
          <w:szCs w:val="24"/>
        </w:rPr>
        <w:t xml:space="preserve">1. В соответствии со </w:t>
      </w:r>
      <w:hyperlink w:history="1" r:id="rIdfh6injhpprelsyxk7hnrq">
        <w:r>
          <w:rPr>
            <w:rFonts w:ascii="Arial" w:cs="Arial" w:eastAsia="Arial" w:hAnsi="Arial"/>
            <w:color w:val="1D4ED8"/>
            <w:sz w:val="24"/>
            <w:szCs w:val="24"/>
            <w:u w:val="single"/>
          </w:rPr>
          <w:t xml:space="preserve">статьей 26</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Чойбекова Бактыбека Каныбековича на должность заместителя председателя Комитета по транспорту, коммуникациям, архитектуре и строительству.</w:t>
      </w:r>
    </w:p>
    <w:p>
      <w:pPr>
        <w:spacing w:after="120"/>
        <w:jc w:val="both"/>
      </w:pPr>
      <w:r>
        <w:rPr>
          <w:rFonts w:ascii="Arial" w:cs="Arial" w:eastAsia="Arial" w:hAnsi="Arial"/>
          <w:sz w:val="24"/>
          <w:szCs w:val="24"/>
        </w:rPr>
        <w:t xml:space="preserve">2. Внести в </w:t>
      </w:r>
      <w:hyperlink w:history="1" r:id="rIdsnzlqgixwpuhu9yllf3b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6 пункта 1 дополнить абзацем третьим следующего содержания:</w:t>
      </w:r>
    </w:p>
    <w:p>
      <w:pPr>
        <w:spacing w:after="120"/>
        <w:jc w:val="both"/>
      </w:pPr>
      <w:r>
        <w:rPr>
          <w:rFonts w:ascii="Arial" w:cs="Arial" w:eastAsia="Arial" w:hAnsi="Arial"/>
          <w:sz w:val="24"/>
          <w:szCs w:val="24"/>
        </w:rPr>
        <w:t xml:space="preserve">"Чойбекова Бактыбека Каныбековича - по Таласскому одномандатному избирательному округу № 21".</w:t>
      </w:r>
    </w:p>
    <w:p>
      <w:pPr>
        <w:spacing w:after="120"/>
        <w:jc w:val="both"/>
      </w:pPr>
      <w:r>
        <w:rPr>
          <w:rFonts w:ascii="Arial" w:cs="Arial" w:eastAsia="Arial" w:hAnsi="Arial"/>
          <w:sz w:val="24"/>
          <w:szCs w:val="24"/>
        </w:rPr>
        <w:t xml:space="preserve">3. Внести в постановление Жогорку Кенеша Кыргызской Республики от 13 января 2022 года № 18-VII "Об утверждении составов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абзац пятнадцатый подпункта 1 пункта 1 признать утратившим силу.</w:t>
      </w:r>
    </w:p>
    <w:p>
      <w:pPr>
        <w:spacing w:after="120"/>
        <w:jc w:val="both"/>
      </w:pPr>
      <w:r>
        <w:rPr>
          <w:rFonts w:ascii="Arial" w:cs="Arial" w:eastAsia="Arial" w:hAnsi="Arial"/>
          <w:sz w:val="24"/>
          <w:szCs w:val="24"/>
        </w:rPr>
        <w:t xml:space="preserve">4. Настоящее постановление вступает в силу со дня принятия.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w:t>
      </w:r>
      <w:r>
        <w:rPr>
          <w:rFonts w:ascii="Arial" w:cs="Arial" w:eastAsia="Arial" w:hAnsi="Arial"/>
          <w:sz w:val="24"/>
          <w:szCs w:val="24"/>
        </w:rPr>
        <w:t xml:space="preserve">	</w:t>
      </w:r>
      <w:r>
        <w:rPr>
          <w:rFonts w:ascii="Arial" w:cs="Arial" w:eastAsia="Arial" w:hAnsi="Arial"/>
          <w:b/>
          <w:bCs/>
          <w:sz w:val="24"/>
          <w:szCs w:val="24"/>
        </w:rPr>
        <w:t xml:space="preserve">Н.Шакиев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nyvo7c1rtfrbargriye0">
      <w:r>
        <w:rPr>
          <w:rFonts w:ascii="Arial" w:cs="Arial" w:eastAsia="Arial" w:hAnsi="Arial"/>
          <w:color w:val="132D3F"/>
          <w:sz w:val="16"/>
          <w:szCs w:val="16"/>
          <w:u w:val="single"/>
        </w:rPr>
        <w:t xml:space="preserve">dalil.kg/document/89419</w:t>
      </w:r>
    </w:hyperlink>
  </w:p>
  <w:p>
    <w:pPr>
      <w:spacing w:after="0" w:before="40"/>
      <w:jc w:val="center"/>
    </w:pPr>
    <w:hyperlink w:history="1" r:id="rIdbpzquyluxkidl-6xl1le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h6injhpprelsyxk7hnrq" Type="http://schemas.openxmlformats.org/officeDocument/2006/relationships/hyperlink" Target="https://dalil.kg/document/112437#st_26" TargetMode="External"/><Relationship Id="rIdsnzlqgixwpuhu9yllf3bk"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nyvo7c1rtfrbargriye0" Type="http://schemas.openxmlformats.org/officeDocument/2006/relationships/hyperlink" Target="https://dalil.kg/document/89419" TargetMode="External"/><Relationship Id="rIdbpzquyluxkidl-6xl1le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2026-09-26T03:14:39.560Z</dcterms:created>
  <dcterms:modified xsi:type="dcterms:W3CDTF">2026-09-26T03:14:39.560Z</dcterms:modified>
</cp:coreProperties>
</file>

<file path=docProps/custom.xml><?xml version="1.0" encoding="utf-8"?>
<Properties xmlns="http://schemas.openxmlformats.org/officeDocument/2006/custom-properties" xmlns:vt="http://schemas.openxmlformats.org/officeDocument/2006/docPropsVTypes"/>
</file>