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июня 2023 года № 1264-VII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 (в Уголовный кодекс Кыргызской Республики, 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внесение изменений в некоторые законодательные акты Кыргызской Республики в сфере уголовного законодательства (в </w:t>
      </w:r>
      <w:hyperlink w:history="1" r:id="rIdutfnbr9w9iginuki819tx">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w:t>
      </w:r>
      <w:hyperlink w:history="1" r:id="rId3avzgdlh0dkv_4cf9v7s2">
        <w:r>
          <w:rPr>
            <w:rFonts w:ascii="Arial" w:cs="Arial" w:eastAsia="Arial" w:hAnsi="Arial"/>
            <w:color w:val="1D4ED8"/>
            <w:sz w:val="24"/>
            <w:szCs w:val="24"/>
            <w:u w:val="single"/>
          </w:rPr>
          <w:t xml:space="preserve">Уголовно-процессуальный 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 Сурабалдиевой, Н.Я. Алимжановой, Б.К. Чойбековым, В.К. Раимбачаевой, К.Л. Ханджезой, Н.А. Ражабалиевым, А.А. Айдаровой, Э.Т. Токтошевым, А.Т. Эрбаевым, Э.Э. Жамгырчиевым, Э.Р. Сатыбалдиевым, Ж.Б. Абировым, Д.А. Ашимовой, С.А. Айжигитовым, Ш. Мажитовой, М.А. Маматалиевым, А.А. Козуевым, Т.И. Икрамовым, Ч.И. Ажибаевым, А.Т. Түмөнбаевым, Ж.П. Нурбаевым, Ж.К. Акаевым, Ф.А. Алимжановым, М. Самыйкожо, Ч.А. Айдарбековым, Ж. Таалайбек кызы, М.О. Темирбаевой, Л.Х. Луровой, Б.З. Түлөбаевым, Б.Э. Тентишевым, У.Б. Бакасовым, Н.А. Азыгалиевым, Д.Д. Бекешевым, С.А. Атамбаевым, А. Исатбек кызы.</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правопорядку,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2gsit_qwhcpvcdvmma4">
      <w:r>
        <w:rPr>
          <w:rFonts w:ascii="Arial" w:cs="Arial" w:eastAsia="Arial" w:hAnsi="Arial"/>
          <w:color w:val="132D3F"/>
          <w:sz w:val="16"/>
          <w:szCs w:val="16"/>
          <w:u w:val="single"/>
        </w:rPr>
        <w:t xml:space="preserve">dalil.kg/document/89902</w:t>
      </w:r>
    </w:hyperlink>
  </w:p>
  <w:p>
    <w:pPr>
      <w:spacing w:after="0" w:before="40"/>
      <w:jc w:val="center"/>
    </w:pPr>
    <w:hyperlink w:history="1" r:id="rId4clt0ydva3tqroa7jq-8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fnbr9w9iginuki819tx" Type="http://schemas.openxmlformats.org/officeDocument/2006/relationships/hyperlink" Target="https://dalil.kg/document/112309" TargetMode="External"/><Relationship Id="rId3avzgdlh0dkv_4cf9v7s2"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2gsit_qwhcpvcdvmma4" Type="http://schemas.openxmlformats.org/officeDocument/2006/relationships/hyperlink" Target="https://dalil.kg/document/89902" TargetMode="External"/><Relationship Id="rId4clt0ydva3tqroa7jq-8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2026-09-28T12:46:24.060Z</dcterms:created>
  <dcterms:modified xsi:type="dcterms:W3CDTF">2026-09-28T12:46:24.060Z</dcterms:modified>
</cp:coreProperties>
</file>

<file path=docProps/custom.xml><?xml version="1.0" encoding="utf-8"?>
<Properties xmlns="http://schemas.openxmlformats.org/officeDocument/2006/custom-properties" xmlns:vt="http://schemas.openxmlformats.org/officeDocument/2006/docPropsVTypes"/>
</file>