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1 февраля 2018 года УП № 11</w:t>
      </w:r>
    </w:p>
    <w:p>
      <w:pPr>
        <w:spacing w:after="120"/>
        <w:jc w:val="both"/>
      </w:pPr>
      <w:r>
        <w:rPr>
          <w:rFonts w:ascii="Arial" w:cs="Arial" w:eastAsia="Arial" w:hAnsi="Arial"/>
          <w:sz w:val="28"/>
          <w:szCs w:val="28"/>
        </w:rPr>
        <w:t xml:space="preserve">О прекращении полномочий судей Чуйского областного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предложению Совета судей Кыргызской Республики и в соответствии с пунктом 4 части 3 статьи 64 и частью 3 статьи 95 </w:t>
      </w:r>
      <w:hyperlink w:history="1" r:id="rIdbnqsmdvk23p4ts2modl7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27 конституционного Закона Кыргызской Республики "</w:t>
      </w:r>
      <w:hyperlink w:history="1" r:id="rIdfs162i9cwtrzvho66cncc">
        <w:r>
          <w:rPr>
            <w:rFonts w:ascii="Arial" w:cs="Arial" w:eastAsia="Arial" w:hAnsi="Arial"/>
            <w:color w:val="1D4ED8"/>
            <w:sz w:val="24"/>
            <w:szCs w:val="24"/>
            <w:u w:val="single"/>
          </w:rPr>
          <w:t xml:space="preserve">О статусе судей Кыргызской Республики</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Прекратить в связи с истечением сроков полномочий с 23 января 2018 года полномочия судей Чуйского областного суда Айжигитова Дастанбая Абдирашитовича, Джумагулова Азамата Кадырбековича, Джунушпаева Кыдыка Карыбаевича, Исаева Нурбека Рустамбековича, Кадыровой Гульназ Кубанычбековны, Кадыркуловой Алмы Камчыбековны, Курманбаева Жекшеналы Анарбековича, Онолбекова Дамирбека Мадылбековича, Садырбекова Улана Маданбековича, Турумбековой Джилдыскан Насыркановны, Чекировой Асель Мелисовны, освободив их от должности судьи местного суда Кыргызской Республики, осуществляющего полномочия судьи Чуйского областного суда.</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3djylqkcpw5b8tn1v30">
      <w:r>
        <w:rPr>
          <w:rFonts w:ascii="Arial" w:cs="Arial" w:eastAsia="Arial" w:hAnsi="Arial"/>
          <w:color w:val="132D3F"/>
          <w:sz w:val="16"/>
          <w:szCs w:val="16"/>
          <w:u w:val="single"/>
        </w:rPr>
        <w:t xml:space="preserve">dalil.kg/document/900038</w:t>
      </w:r>
    </w:hyperlink>
  </w:p>
  <w:p>
    <w:pPr>
      <w:spacing w:after="0" w:before="40"/>
      <w:jc w:val="center"/>
    </w:pPr>
    <w:hyperlink w:history="1" r:id="rIdwjhirtg0bxvjow4ig9c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qsmdvk23p4ts2modl7f" Type="http://schemas.openxmlformats.org/officeDocument/2006/relationships/hyperlink" Target="https://dalil.kg/document/202913" TargetMode="External"/><Relationship Id="rIdfs162i9cwtrzvho66cncc" Type="http://schemas.openxmlformats.org/officeDocument/2006/relationships/hyperlink" Target="https://dalil.kg/document/2023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3djylqkcpw5b8tn1v30" Type="http://schemas.openxmlformats.org/officeDocument/2006/relationships/hyperlink" Target="https://dalil.kg/document/900038" TargetMode="External"/><Relationship Id="rIdwjhirtg0bxvjow4ig9c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2026-10-03T01:07:28.518Z</dcterms:created>
  <dcterms:modified xsi:type="dcterms:W3CDTF">2026-10-03T01:07:28.518Z</dcterms:modified>
</cp:coreProperties>
</file>

<file path=docProps/custom.xml><?xml version="1.0" encoding="utf-8"?>
<Properties xmlns="http://schemas.openxmlformats.org/officeDocument/2006/custom-properties" xmlns:vt="http://schemas.openxmlformats.org/officeDocument/2006/docPropsVTypes"/>
</file>