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eus7882gnaky_w4sgfx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марта 2009 года №171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
 государственной региональной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 и анализ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региональной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и задачи государственной региональной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Приоритеты регионального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власти и участники реализации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Правовая поддержка выполнения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Этапы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Источники финансирования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Ожидаемые результаты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Риски и угрозы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Мониторинг Концепции и контроль за ее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Поступление прямых иностранных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регионам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3. Удельный вес экономических округов по некоторым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экономическим показателям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4. Предлагаемая структура экономического районирования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5. Словарь терминов и ключевых понятий (глоссарий)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Концепции государственной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 и анализ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после обретения независимости, в силу разных стартовых условий, регионы развивались неравномерно, кроме того, территориальные различия, разный экономический потенциал усилили диспропорции в развитии.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процессами, трансформировавшими экономические и территориальные системы регионов на протяжении последних 18 лет, были: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демонтаж административно-плановой экономики и переход к рыночной экономике;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национальной экономики для внешнего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государственного устройства, в том числе административных и бюджетных отношений центра и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новых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регионах, несмотря на принимаемые меры по выравниванию, все еще имеются различия в развитии, обусловленные природно-климатическими условиями, аграрной направленностью экономики большинства регионов, недостаточным уровнем развития сферы услуг, использованием не в полной мере промышленного потенциала, различием в размещении производственной инфраструктуры, доступе к ресурсам, особенно финансовым, коммуникационным и информационным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этот период принимались многочисленные программы развития отдельных районов и отдельных областей, они в основном оставались декларативными, не были обеспечены финансовыми ресурсами, в результате большинство пунктов остались не выполненными.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в 2001-2007 годы производство валового регионального продукта (далее - ВРП) на душу населения во всех регионах имело тенденцию к росту, региональное развитие нельзя признать удовлетворительным. Наибольший ежегодный рост ВРП на душу населения наблюдался в Нарынской, Таласской областях и в городе Бишкек, наименьший - в Джалал-Абадской, Иссык-Кульской и Ошской областях. Город Бишкек, Иссык-Кульская и Чуйская области обеспечили производство более половины валового внутреннего продукта страны и наиболее высокий уровень производства на душу населения (в 2,1, 1,6 и 1,2 раза соответственно выше среднереспубликанского уровня). При этом наблюдалось значительное улучшение ситуации в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социально-экономическом отношении регионы страны можно разделить на три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сравнительно развитые - город Бишкек, Иссык-Кульская и Чуйская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средние, имеющие средний уровень показателей социально-экономического развития, - Таласская, Нарынская области и город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относительно слабые - Джалал-Абадская, Ошская и Баткенская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внутри областей существуют некоторые отдельные районы с низким уровнем развития. К ним можно отнести Чаткальский район Джалал-Абадской области, Чон-Алайский район Ошской области, Ак-Талинский район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неравномерное развитие обусловлено, в первую очередь, существующим административно-территориальным устройством республики и 4-ступенчатым государственным управлением. В настоящее время в республике имеется 7 областей, 2 города республиканского значения, более 50 районов и городов областного значения, 470 аильных округов и городских управ, что значительно усложняет государственное управление и несет огромную нагрузку на 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Региональное развитие также сталкивается с целым комплексом социальных проблем. Не удается пока остановить миграцию населения (внешнюю и внутреннюю). В настоящее время только город Бишкек, Чуйская, отчасти Иссык-Кульская области являются привлекательными для внутреннего миграционного притока населения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1990-2007 годов страну покинули 846,4 тыс. человек, (отрицательный баланс - 599185 чел.), в результате для ряда регионов одним из главных барьеров для экономического роста становится дефицит квалифицированных трудовых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проблемы во многом обусловлены недостатками государственной политики в отношении регионов, отсутствием четкого разграничения функций центральных и местных исполнительных органов по регулированию социально-экономического развития регионов, что вызывает необходимость разработки единой государственной региональной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предпринимались шаги по проведению эффективной региональной политики. В этих целях был разработан проект Концепции региональной политики, который был утвержден постановлением Правительства Кыргызской Республики от 15 декабря 1997 года № 729 "О Концепции государственной региональной политики Кыргызской Республики", однако Президентом Кыргызской Республики в свое время она не была подписана.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одним из основных положений новой экономической политики, изложенной в заявлении Президента Кыргызской Республики, обращенном Жогорку Кенешу Кыргызской Республики и Правительству Кыргызской Республики от 10 января 2008 года, является реализация региональной политики. Особое место в Стратегии развития страны на 2009-2011 годы отведено роли регионов и их участию в развитии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региональная политика должна решать вопросы оживления экономического роста каждого региона в плане экономического развития, формирования и дальнейшего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региональной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Региональная политика должна строиться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целевая направленность, которая позволит обеспечивать достижение основной цели и приоритетов региональной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слаборазвитых регионов и создание условий для дальнейшего роста развитых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 стимулирование местных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специфичность: учет особенностей экономического и социально-политического развития, природно-климатических и физико-географических условий, ресурсообеспечения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высокого уровня охраны здоровья населения и максимальной защиты уникальности природной среды с доступом к информации жителей регионов о факторах риска для здоровья населения и состояния окружающей среды при разработке государственной региональной политики и кластеров.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и задачи государственной региональной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государственной региональной политики Кыргызской Республики является обеспечение ускоренного социально-экономического развития регионов Кыргызской Республики для повышения благосостояния и качества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представляется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и качества жизни населения, обеспечение равных условий социально-экономического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общенациональных целей путем оптимизации системы взаимодействия государственного управления и децентрализованного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состояния природно-экологической среды, совершенствование природоохранной системы, системы 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 базы в части реализуемой государственной региональной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основной цели направлено на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ускорение социально-экономического развития регионов через создание экономических округов и выравнивание уровня жизни населения путем повышения социально-экономических показателей до уровня показателей регионов с высоким уровнем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инфраструктурной базы социально-экономического роста в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ускоренное развитие приоритетных отраслей каждого региона за счет формирования конкурентоспособных экономических кластеров;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препятствий для реализации инвестиционных проектов, развития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хозяйственной деятельности на основе внедрения энерго- и ресурсосберегающих технологий, целенаправленных изменений структуры экономики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размещение производительных сил с учетом специфики и комплексного развития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взаимодействия органов местного самоуправления с центральными органами по проведению социально-экономических реформ на региональном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человеческих ресурсов (подготовка и переподготовка кадров для работы в новых условиях, повышение уровня занятости 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административно-территориального устройства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стимулов для внедрения инструментов стратегического планирования, программно-целевого бюджетирования, взаимоотношений с органами местного самоуправления, развития механизмов частно-государственного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окружающей среды и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Приоритеты регионального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Формирование "экономических округов", "точек роста"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концептуальных подходах к реорганизации системы административно-территориального устройства в Кыргызской Республике" от 4 июля 2007 года № 333 на втором этапе реформы (2009-2010 гг.) предусмотрено укрупнение административно-территориальных единиц, что в свою очередь станет предпосылкой успешного проведения новой экономической политики в части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появляется необходимость разработки экономических основ укрупняемых административно-территориальных единиц путем формирования экономических округов. Данные экономические округа, созданные до начала II этапа реформы, будут способствовать "безболезненному" укрупнению с 2011 года административно-управленческих единиц, так как к этому времени будут созданы определенные финансово-экономические основы для будущих административно-территориальных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вопросе укрупнения административно-территориальных единиц объективным основанием служит экономическое районирование, учитывающее такие факторы, как фактическое использование ресурсного потенциала того или иного региона, наличие финансовых и образовательных институтов, доступность государственных и иных услуг для граждан, наличие промышленной, производственной, социальной и торговой инфраструктуры в регионе. Также немаловажно учесть идентичность традиций и уклада жизни местных сообществ, плотность населения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структуры экономического районирования и социально-экономические показатели по предлагаемым экономическим округам прилагаются в приложениях № 1-4.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создания экономических округов усилия государства будут направлены к определению и поддержке регионов - "точек роста". Через такой ускоренный рост отдельных регионов прошли практически все страны, пережившие экономический и социальный подъем. В результате на территории страны появится сеть полюсов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округа в дальнейшем будут служить основой нового административно-территориального устройства Кыргызской Республики с указанием их функций, а также задач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Новая структура административно-территориального устройства Кыргызской Республики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сосредоточить на своей территории центры управления потоками товаров, финансов, информации и людских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ускоренному социально-экономическому развитию Кыргызской Республики с учетом реализации дополнительного комплекса мероприятий по районам с особым статусом;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инфраструктурную, производственно-технологическую и социально-культурную связанность страны, открывающую доступ территорий и их населения к источникам социально-экономического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округа могут поддерживаться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узлов инфраструктур, в первую очередь транспортных, строительства системы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размещения в "точках роста" представителей органов государственной власти, придания особого правового режима территориям (в рамках Конституции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размещения в "точках роста" социально-культурных учреждений, имеющих республиканское значение (высших учебных заведений, крупных культурных комплексов, развитие инфраструктуры); построения системы профессионального образования с учетом интересов групп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социальной инфраструктуры по всем направлениям и секторам (здравоохранение, социальное обеспечение, трудовая занятость и миграция, образование, культура, спорт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межбюджетных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Создание условий для модернизации секторов экономики, поддержка и развитие конкурентоспособных экономических кластеров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направлений социально-экономического развития регионов Кыргызской Республики должно стать создание условий модернизации секторов экономики, поддержка и развитие конкурентоспособных экономических кластеров.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развития регионов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диверсификация промышленности, опережающее развитие отраслей промышленности, производящих продукцию с более высокой долей добавленной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ускоренная модернизация секторов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ассоциаций и широкой кооперации в аграрном секторе, как важной составляющей кластерного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энерго- и ресурсосберегающих технологий, направленных на изменение структуры экономики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производительности труда во всех отраслях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частного предпринимательства в сфере материального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банковского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современной экономике высокая конкурентоспособность территории держится на сильных позициях отдельных кластеров, которые представляют собой сообщество сконцентрированных по географическому принципу фирм, тесно связанных отраслей, взаимно способствующих росту конкурентоспособности между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их появление выступает условием обретения Кыргызской Республикой долгосрочной конкурентоспособности, следовательно, стимулирование возникновения экономических кластеров должно относиться к числу приоритетов государственной политики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экономические кластеры должны стать формой интеграции и поддержки малого и среднего бизнеса. То есть, традиционные макроэкономические и отраслевые подходы к развитию малого и среднего бизнеса необходимо дополнить региональным, выражающимся в формировании экономических кластеров.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первоочередных мер государственной региональной кластерной политики, которые могут быть реализованы, начиная с 2009 года,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положения об экономических кластерах;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кластеров типа "Вита-Кыргызстан" и оценка влияния кластера на территорию и социальную сферу;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соответствующих институтов для развития территориальных экономических кластеров.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Создание системы управления человеческими ресурсами (подготовка, переподготовка кадров и повышение уровня занятости населения)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назрела необходимость заново определить механизмы распределения человеческого капитала на территории страны и обеспечить его наиболее эффективное использование. Капитализация человеческих ресурсов становится одной из главных составляющих регионального развития в долгосрочной перспективе и должна быть включена в число его приоритетов.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региональных прогнозных балансов (в виде расчетов, увязанных с перспективами социально-экономического развития соответствующих территорий) трудовых ресурсов, как отражение ситуации с воспроизводством и развитием кадрового потенциала территорий и миграционных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сокращения миграции населения, предусматривающих беспроцентные или с низкой процентной ставкой кредиты на приобретение и строительство жилья, обустройство в районах заселения, льготы по оплате проезда, внедрение политики благоприятных условий для ведения предпринимательской деятельности, организацию "пилотных" проектов создания юридических лиц с новыми технологиями, помощь в получении грантов по всем направлениям - образование, предпринимательство, медицинское обслуживание, социальная поддержка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системы профессионального образования, включая разработку новых принципов финансирования профессионального образования, повышение доступности и качества предоставляемых образовательных услуг, взаимодействие между рынком образовательных услуг и рынком труда, развитие системы непрерывного профессионального образования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переориентация системы подготовки кадров, менеджеров, инженеров и других специальностей высшей квалификации в соответствии с экономической направленностью региона ("точки роста", кластерной экономики);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государственных и муниципальных служащих, обучение гражданского общества по реализации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комплекса мер по повышению занятости населения (выявление реального уровня безработицы, создание базы данных по вакансиям, создание рабочих мест, социальное партнерство уполномоченных государственных органов по занятости, профсоюзов и ассоциаций работодателей с целью реализации активных мероприятий на рынке труда);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мероприятий, направленных на улучшение здоровья, условий и охраны труда населения регионов (повышение рождаемости, сокращение смертности и травматизма от несчастных случаев на производстве и профессиональных заболеваний, увеличение продолжительности жизни, профилактика заболеваний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социального партнерства в сфере трудовых отношений на региональном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эффективной адресной системы социальной защиты, и реализация мер по снижению уровня бедности;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развитие и внедрение социальных услуг на уровне регионов, оказываемых как государственными, так и некоммерческими организациями, на основе Закона Кыргызской Республики "О государственном социальном заказе" и при партнерском взаимодействии и сотрудничестве государственных органов и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Создание стимулов для внедрения инструментов стратегического планирования, программно-целевого бюджетирования, развития механизмов частно-государственного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 регионального развития, реализация программ социально-экономического развития регионов предполагает в качестве необходимого условия улучшение качества государственного управления и повышение эффективности использования бюджетных средств на региональном уровне. В связи с этим, внедрение программно-целевого бюджетирования, новых механизмов взаимоотношений с органами местного самоуправления, развитие механизмов частно-государственного партнерства на региональном уровне становятся одним из приоритетов стратегии регионального развития Кыргызской Республики. В рамках повышения качества управления на региональном уровне должны быть приняты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созданию стимулов для внедрения инструментов стратегического планирования, эффективное выполнение функций по разграничению полномочий между государственной властью 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созданию системы мониторинга региональных социально-экономических показателей, хода социально-экономических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устранению барьеров для ведения бизнеса и осуществления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определению механизмов мобилизации финансовых средств, включая средства населения, в том числе перечисляемые мигрантами, в интересах создания "точек экономического роста" и долевого участия в создании высокодоходных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участию региональных органов исполнительной власти и органов местного самоуправления в разработке стратегий социально-экономического развития регионов в рамках Стратегии развития страны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власти и участники реализации региональной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участники реализации Концепции государственной региональной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государственные комитеты, административные ведомства и иные органы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и территориальные подразделения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гражданское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Правовая поддержка выполнения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основными нормативными правовыми актами, регулирующими региональное развитие,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"Об административно-территориальном устройстве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местном самоуправлении и местной государственной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горных территориях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финансово-экономических основах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"О концептуальных подходах к реорганизации системы административно-территориального устройства в Кыргызской Республике" от 4 июля 2007 года № 333;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"О Национальной стратегии "Децентрализация государственного управления и развитие местного самоуправления в Кыргызской Республике до 2010 года" от 17 декабря 2002 года № 381.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дальнейшего реформирования административно-территориального устройства Кыргызской Республики и реализации Концепции особое внимание следует уделить: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принятию нормативных правовых актов, обеспечивающих эффективную региональную политику, отвечающую современным условиям, в которых целесообразно определить цели, задачи и основные направления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эффективной политической, экономической и финансовой децентрализации регионов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и расходованию бюджетных средств, обеспечивающих сбалансированность и эффективность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этого, в первую очередь, необходимо принять или внести изменения в нормативные правовые акты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предпринимательской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методов 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инвестиционной политики в регионах (предоставление преференций, налоговых льгот инвесторам, в том числе отечественным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межбюджетных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административно-территориального устройства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Этапы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в рамках реализации Концепции региональной политики Кыргызской Республики поэтапно выглядят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 I (2009-2010 годы):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Формирование организационных предпосылок для реализации Концепции региональной политики, укрупнение аильных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"точек экономического роста" и правовое закрепление их статуса (разработка положения об экономических округах).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Реформа государственной политики по приграничным территориям (с подготовкой проекта Закона о приграничных территориях).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Создание государственной системы мониторинга регионального развития (в рамках проводимой работы по запуску мониторинга региональных стратегий развития).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Разработка механизмов финансового обеспечения проектов регионального развития, в том числе с использованием частно-государственного партнерства, созданием фондов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 II (2010-2011 годы):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Отбор приоритетных инвестиционных проектов включенных в стратегии развития областей на 2009-2011 годы и их реализация.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Внедрение механизмов качественного изменения структуры ВРП (увеличение доли инновационной составляющей).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Внедрение кластеров (разработка положения о кластерах, осуществление практических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системы мер государственного регулирования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 III (2011-2020 годы):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Определение и законодательное закрепление нового административно-территориального устройства регионов (внесение поправок в Закон Кыргызской Республики "Об административно-территориальном устройстве Кыргызской 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 стратегии социально-экономического развития новых административно-территориальных образований на 2012-2015 годы и последующие периоды (на основе 3-летнего среднесрочного прогнозирования).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Утверждение основных нормативных документов, регламентирующих деятельность органов власти нового административно-территориального устройства регионов, а также внесение поправок в существующее законодательство.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Источники финансирования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реализации Концепции должно осуществляться за счет средств республиканского, местных бюджетов и других источников. В целом, региональная политика - это не столько новые расходы, сколько повышение эффективности существующих за счет институциональных решений. За счет комбинации инструментов региональной политики необходимо региону выделить минимум, но достаточные средства для их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направлением расходования финансовых средств предполагается считать создание правовой и организационно-финансовой основы для обеспечения высоких темпов экономического роста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Ожидаемые результаты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краткосрочной перспективе предполагается достичь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региональной политики в соответствующих нормативных правовых актах (законы, нормы и правила) и организационных структурах;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существенная модернизация инфраструктуры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среднесрочной перспективе предполагается достичь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экономических регионов (16 точек роста);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кластерной формы в развитии экономики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долгосрочной перспективе предполагается достичь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новой административно-территориальной структуры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трехступенчатой структуры государственного управления (центральные органы, округи (аймаки) и аильные округи);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сокращения расходов бюджета на государственное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благосостояния населения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равномерного развития регионов и сведение к минимуму дотационности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Риски и угрозы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Угрозами для реализации данной Концепции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внешние факторы (повышение мировых цен на энергоресурсы, товары первой необходимости, экономические кризисы государств - лидеров мировой экономики, военно-политические конфликты ведущих мировых держав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законодательные риски;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последствия природных катаклизмов;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нестабильность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некомпетентность и низкая квалификация служащих региональных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Мониторинг Концепции и контроль за ее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Концепции планируется создание системы мониторинга и региональных социально-экономических показателей. Задачи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уровня социально-экономического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региональных органов власти по проведению социально-экономических и административной реформ, оценка реализации региональных программ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мониторинга региональных социально-экономических показателей позволит оперативно получать достоверную информацию, характеризующую выполнение графика реализации Концепции и оценивающую ее эффективность.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Концепции на первом этапе предусматривается формирование соответствующего плана мероприятий и принятие его на уровне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реализацией Концепции осуществляется Правительством Кыргызской Республики, Министерством экономического развития и торговли Кыргызской Республики на основании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видом оперативной отчетности по реализации Концепции является ежеквартальная статистическая отчетность по определенным формам.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показателей и порядок предоставления отчетности устанавливаются Министерством экономического развития и торговли Кыргызской Республики по согласованию с Национальным статистическим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ВРП регионов в суммарном ВВП КР, в процентах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│2001 г. │2002 г. │2003 г. │2004 г. │2005 г. │2006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 │  3,8   │  4,0   │    4,1 │    3,9 │    3,3 │    3,1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 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│Джалал-Абадская│ 14,2   │ 13,5   │   12,1 │   11,4 │   11,3 │   12,0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│ 17,0   │ 11,1   │   14,3 │   15,2 │   13,1 │   10,6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   │  4,1   │  4,2   │    4,2 │    4,1 │    4,1 │    4,5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 │ 11,7(*)│ 13,6(*)│   10,4 │    9,4 │    9,8 │   10,5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   │  3,8   │  4,2   │    4,8 │    4,1 │    4,5 │    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 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область│ 21,1   │ 21,9   │   18,7 │   17,9 │   17,1 │   17,5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   │ 24,3   │ 27,5   │   28,3 │   30,8 │   33,1 │   33,4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   │        │        │    3,1 │    3,2 │    3,7 │    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     │100,0   │100,0   │  100,0 │  100,0 │  100,0 │  100,0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Статсборники 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производства ВРП в 2001-2006 гг.</w:t>
      </w:r>
      <w:r>
        <w:rPr>
          <w:rFonts w:ascii="Arial" w:cs="Arial" w:eastAsia="Arial" w:hAnsi="Arial"/>
          <w:sz w:val="24"/>
          <w:szCs w:val="24"/>
        </w:rPr>
        <w:t xml:space="preserve">(в текущих ценах, в процентах к предыдущему году)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│2001 г. │2002 г. │2003 г. │2004 г. │2005 г. │2006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 │110,5   │106,8   │115,4   │  105,4 │   91,4 │  106,7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│Джалал-Абадская│ 90,2   │ 97,0   │ 99,8   │  105,7 │  106,9 │  118,8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│116,6   │ 66,9   │142,6   │  119,7 │   92,2 │   91,6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   │100,7   │104,7   │110,0   │  111,2 │  106,7 │  123,6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 │ 93,7(*)│118,0(*)│111,3(*)│  101,3 │  111,7 │  121,3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   │105,0   │114,6   │124,7   │   97,5 │  116,5 │  115,1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область│122,9   │105,8   │ 95,3   │  107,8 │  101,8 │  115,3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   │139,9   │115,3   │114,5   │  122,3 │  115,0 │  113,7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   │        │        │        │  116,7 │  120,7 │  116,9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     │113,0   │102,0   │111,3   │  112,5 │  106,9 │  112,8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Расчеты МЭРТ.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минимального потребительского бюджета за 2001-2007 годы, в сомах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┌─────────────┬───────┬───────┬───────┬───────┬───────┬───────┬───────┐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│2001 г.│2002 г.│2003 г.│2004 г.│2005 г.│2006 г.│2007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 │1092,32│1091,53│1157,97│1290,39│1339,69│1883,00│2205,03│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│Джалал-Абад- │1251,25│1307,88│1445,77│1594,39│1634,32│2101,16│2473,20│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 область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│Иссык-Куль-  │1209,56│1271,83│1356,34│1513,47│1658,05│2241,58│2598,31│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 область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 │1148,87│1217,76│1301,55│1351,85│1443,34│2119,05│2426,39│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   │1130,19│1242,26│1355,39│1441,45│1437,85│2140,76│2645,02│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 │1121,74│1156,90│1190,11│1306,08│1561,24│2056,57│2464,31│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      │1253,67│1278,75│1367,15│1465,41│1614,02│2229,86│2604,83│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 │1407,62│1506,37│1721,01│1969,12│2017,80│2523,31│2940,89│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 │1130,19│1242,26│1355,39│1441,45│1437,85│2140,76│2645,02│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   │1316,45│1404,78│1540,36│1725,93│1836,63│2377,24│2795,88│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Статсборники 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доходы в расчете на душу населения 2001-2006 годы, в сомах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┌─────────────────────┬───────┬───────┬───────┬───────┬───────┬───────┐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│2001 г.│2002 г.│2003 г.│2004 г.│2005 г.│2006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 │ 515,96│ 576,16│ 542,06│ 624,25│ 732,97│ 1068,8│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 │ 440,49│ 541,89│ 635,27│ 653,14│ 705,1 │  698,9│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 │ 514,93│ 614,4 │ 645,4 │ 618,55│1047,2 │ 1224,6│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 │ 386,06│ 459,07│ 477,91│ 673,70│ 771,8 │  909,4│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 │ 385,32│ 487,28│ 431,03│ 659,04│ 763,7 │  887,7│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область(*)    │ 504,65│ 600,08│ 669,0 │ 718,79│ 902,5 │ 1076,0│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 │ 825,78│ 945,69│1062,38│1090,99│1121,8 │ 1427,7│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         │ 993,97│1084,77│1193,97│1277,18│1368,6 │ 1459,8│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Республика│ 611,97│ 706,27│ 772,51│ 827,38│ 955,9 │ 1111,5│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Статсборники 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Включая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безработных, состоящих на учете в органах государственной службы занятости в 2001-2007 годах, тыс.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┌─────────────┬───────┬───────┬───────┬───────┬───────┬───────┬───────┐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│2001 г.│2002 г.│2003 г.│2004 г.│2005 г.│2006 г.│2007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 │   5,5 │   6,0 │   5,6 │   5,7 │   5,9 │   6,7 │   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    │       │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│Джалал-Абад- │  11,3 │  10,8 │  10,4 │  10,0 │  15,7 │  21,0 │  21,3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 область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│Иссык-Куль-  │   5,0 │   4,9 │   4,9 │   5,0 │   5,0 │   4,8 │   4,9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 область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 │   7,1 │   8,5 │   8,4 │   8,0 │   7,8 │   7,8 │   7,4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 │   1,8 │   1,8 │   1,8 │   1,8 │   1,9 │   2,3 │   2,2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   │   8,6 │   9,1 │   9,3 │  10,6 │  13,2 │  13,4 │  13,8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    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      │   9,7 │   9,4 │   8,4 │   8,1 │   8,6 │   8,2 │   7,5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 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 │  10,3 │   9,0 │   7,7 │   7,5 │   8,6 │   7,8 │   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 │   1,3 │   0,7 │   0,9 │   1,5 │   1,2 │   1,5 │   1,2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   │  60,5 │  60,2 │  57,4 │  58,2 │  68,0 │  73,4 │  71,3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   │       │       │       │       │       │    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Статсборники 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прямых иностранных инвестиций по регионам(1) (тыс. долларов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┌────────────────────────────────────┬──────────┬──────────┬──────────┬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 2000 г. │  2001 г. │  2002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           │   3558,3 │     -    │    253,5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           │  13532,8 │   4896,4 │   6641,2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           │   5969,3 │  12863,5 │   8105,2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           │    150,2 │      1,1 │   1060,9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            │   3351,2 │   8153,0 │   6991,0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           │     -    │      0,1 │     12,1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            │   3871,4 │   7805,6 │   9640,1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                        │  47223,9 │  48587,1 │  76799,6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                        │  11950,8 │   7781,7 │   6162,5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               │  89607,9 │  90088,5 │ 115666,1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└────────────────────────────────────┴──────────┴──────────┴──────────┴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┬─────────────┬─────────────┬─────────────┬─────────────┬─────────────┐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2003 г.   │   2004 г.   │   2005 г.   │   2006 г.   │    2007 г.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-      │      -      │      -      │      9350,0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20825,4  │    14820,0  │   15451,8   │     29892,9 │    14143,5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28667,6  │    50090,8  │   27614,2   │      9124,3 │     6081,5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364,3  │      188,5  │     808,2   │      2151,9 │     1389,4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7342,6  │     2181,7  │     792,2   │       383,2 │     6101,7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1705,2  │    10892,2  │   12462,3   │     27132,0 │    43848,1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9244,5  │    19309,5  │   54252,6   │     99618,2 │   113462,2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71134,3  │    67833,5  │   93999,3   │    156703,1 │   250681,2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7671,6  │    10269,2  │    4925,6   │      1233,6 │     1114,0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146955,5  │   175585,4  │  210306,2   │    335589,2 │   436821,6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┴─────────────┴─────────────┴─────────────┴─────────────┴─────────────┘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Без учета оттока.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экономических округов по некоторым экономическим показателям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┌───┬────────┬───────┬──────┬────────┬──────┬───────┬──────┬──────────┬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│Террито-│Промыш-│ Доля │Мясо, т │ Доля │Услуги,│ Доля │  Всего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│риальные│  лен- │в рес-│        │в рес-│млн. с.│в рес-│ сельхоз-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│единицы │ ность,│ пуб- │        │ пуб- │       │ пуб- │  угодий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 млн.  │ лике │        │ лике │       │ лике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 сомов │      │        │      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  │    1   │   2   │   3  │    4   │   5  │   6   │   7  │   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    2   │   3   │   4  │    5   │   6  │   7   │   8  │     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│Кыргыз- │59823,3│100,0 │325555,0│100,0 │26131,3│100,0 │10765254,0│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│ская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│Респуб-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│лика(1)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 │Экономи-│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│ческие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│округа  │       │      │        │      │       │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│Баткен- │ 1348,9│  2,3 │ 26297,0│  8,1 │  430,6│  1,6 │  696982,0│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│эконом. │       │      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│Баткен- │  311,6│  0,5 │  6467,0│  2,0 │   88,7│  0,3 │  217272,0│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│Кадам-  │  597,7│  1,0 │  9363,0│  2,9 │   77,9│  0,3 │  220232,0│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│жайский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│Ляйляк- │   40,4│  0,1 │  9169,0│  2,8 │   54,8│  0,2 │  253015,0│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│г.Кы-   │  268,7│  0,4 │   764,0│  0,2 │  167,4│  0,6 │    5467,0│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│зыл-Кыя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│г.Сулук-│  130,5│  0,2 │   534,0│  0,2 │   41,8│  0,2 │     996,0│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  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│Джалал- │ 2086,2│  3,5 │ 11458,0│  3,5 │  997,8│  3,8 │  210103,0│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│Абадский│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│г.Джа-  │ 1932,2│  3,2 │   519,0│  0,2 │  792,8│  3,0 │    5476,0│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│лал-Абад│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│Сузак-  │  154,0│  0,3 │ 10939,0│  3,4 │  205,0│  0,8 │  204627,0│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 │   16,5│  0,0 │   315,0│  0,1 │    8,5│  0,0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│Кок-Жан-│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│гак     │       │      │        │      │       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│Аксый-  │ 1026,3│  1,72│ 13484  │  4,14│  248,0│  0,95│  359143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      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│г.Таш-  │  955,7│  1,60│   469  │  0,14│   36,5│  0,14│    1971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│Кумыр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│Аксый-  │   11,3│  0,02│  6758  │  2,08│  116,3│  0,45│  204283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     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│Ала-Бу- │   59,3│  0,10│  6257  │  1,92│   95,2│  0,36│  152889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│кинский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│Ноокен- │ 1652,8│  2,76│ 10917  │  3,35│  308,6│  1,18│  249520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│г.Май-  │  756,6│  1,3 │   554,0│  0,2 │   41,8│  0,2 │    7401,0│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│луу-Суу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│Ба-     │  244,8│  0,4 │  6451,0│  2,0 │   84,3│  0,3 │  107157,0│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│зар-Кор-│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│гонский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│Ноокен- │  651,4│  1,1 │  3912,0│  1,2 │  182,5│  0,7 │  134962,0│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       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│Токто-  │ 2016,9│  3,4 │  5276,0│  1,6 │   87,2│  0,3 │  470389,0│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│гульский│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│Токто-  │   15,5│  0,0 │  4674,0│  1,4 │   53,3│  0,2 │  454357,0│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│гульский│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│Ка-     │ 2001,4│  3,3 │   602,0│  0,2 │   33,9│  0,1 │   16032,0│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│ра-Куль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│Иссык-  │ 8944,1│ 15,0 │ 23596,0│  7,2 │  498,5│  1,9 │ 1026199,0│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     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│Каракол │  671,1│  1,1 │   292,0│  0,1 │  267,6│  1,0 │    1973,0│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│Аксуй-  │   85,6│  0,1 │  6554,0│  2,0 │   87,7│  0,3 │  354199,0│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     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│Дже-    │ 7981,5│ 13,3 │  9569,0│  2,9 │   79,5│  0,3 │  509357,0│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│ти-Огуз-│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      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│Тюпский │  205,9│  0,3 │  7181,0│  2,2 │   63,7│  0,2 │  160670,0│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│Прииссы-│  336,8│  0,6 │ 35374,0│ 10,9 │ 1419,3│  5,4 │ 1408083,0│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│кульский│       │      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│г.Балык-│  160,4│  0,3 │   312,0│  0,1 │  126,3│  0,5 │    1317,0│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│чы  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  │   39,7│  0,1 │  7204,0│  2,2 │  953,1│  3,6 │  203167,0│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 │   10,1│  0,0 │    78,0│  0,0 │  420,2│  1,6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│г.Чол-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│пон-Ата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│Тонский │   14,9│  0,0 │  7220,0│  2,2 │   79,9│  0,3 │  398341,0│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│Джум-   │   61,1│  0,1 │  9080,0│  2,8 │  109,8│  0,4 │  363348,0│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│гальский│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│Кочкор- │   60,7│  0,1 │ 11558,0│  3,6 │  150,2│  0,6 │  441910,0│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│Нарын-  │  511,6│  0,9 │ 20385,0│  6,3 │  514,9│  2,0 │ 1526579,0│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     │       │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│Ат-Ба-  │   21,6│  0,0 │  9172,0│  2,8 │  120,7│  0,5 │  840046,0│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│шинский │       │      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│Нарын-  │  147,7│  0,2 │ 10443,0│  3,2 │   74,6│  0,3 │  682565,0│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│г.Нарын │  342,3│  0,6 │   770,0│  0,2 │  319,6│  1,2 │    3968,0│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│Ноо-    │  137,7│  0,2 │ 17287,0│  5,3 │  329,1│  1,3 │  238159,0│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│кат-Ара-│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│Ноокат- │   88,9│  0,1 │ 12295,0│  3,8 │  186,4│  0,7 │  167987,0│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 │   22,4│  0,0 │   298,0│  0,1 │       │  0,0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│г.Ноокат│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│Араван- │   48,8│  0,1 │  4992,0│  1,5 │  142,7│  0,5 │   70172,0│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│Карасуу-│  286,9│  0,5 │ 25493,0│  7,8 │  490,9│  1,9 │  590481,0│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│Алайский│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  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│Ка-     │  249,0│  0,4 │ 17885,0│  5,5 │  453,3│  1,7 │  229581,0│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│ра-Суй-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 │   10,8│  0,0 │   139,0│  0,0 │  226,0│  0,9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│г.Ka-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│pa-Суу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│Алайский│   37,9│  0,1 │  7608,0│  2,3 │   37,6│  0,1 │  360900,0│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│Уз-     │   57,6│  0,1 │ 21226,0│  6,5 │  281,8│  1,1 │  605938,0│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│ген-Ка-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│ракул-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│жинский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  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│Узген-  │   52,7│  0,1 │ 12975,0│  4,0 │  220,5│  0,8 │  255814,0│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 │    6,1│  0,0 │   648,0│  0,2 │  160,3│  0,6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│г.Узген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│Ка-     │    4,9│  0,0 │  8251,0│  2,5 │   61,3│  0,2 │  350124,0│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│ра-Куль-│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│джинский│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│Талас-  │  400,1│  0,7 │ 22241,0│  6,8 │  449,3│  1,7 │  830191,0│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│Ба-     │    3,2│  0,0 │  5129,0│  1,6 │   49,1│  0,2 │  148165,0│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│кай-Ати-│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│нский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│Ка-     │   21,4│  0,0 │  6407,0│  2,0 │   76,8│  0,3 │  261189,0│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│ра-Буу-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│ринский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│Манас-  │    6,2│  0,0 │  3840,0│  1,2 │   34,6│  0,1 │   93637,0│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  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│Талас-  │   51,9│  0,1 │  6410,0│  2,0 │   56,7│  0,2 │  326727,0│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│г.Талас │  317,4│  0,5 │   455,0│  0,1 │  232,1│  0,9 │     473,0│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│Ка-     │ 8964,8│ 15,0 │ 15223,0│  4,7 │  635,3│  2,4 │  428638,0│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│ра-Бал-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│тинский │       │      │        │      │       │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│эконом.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│Жайыл-  │ 8701,5│ 14,5 │ 10139,0│  3,1 │  506,5│  1,9 │  252082,0│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 │ 8368,8│ 14,0 │   811,0│  0,2 │  275,5│  1,1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│г.Ка-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│ра-Балта│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│Панфи-  │  263,3│  0,4 │  5084,0│  1,6 │  128,8│  0,5 │  176556,0│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│ловский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│Сокулук-│ 2710,1│  4,5 │ 28620,0│  8,8 │  698,4│  2,7 │  329567,0│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│эконом. │       │      │        │      │       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│Москов- │  792,4│  1,3 │ 10308,0│  3,2 │  259,3│  1,0 │  142075,0│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│Сокулук-│ 1917,7│  3,2 │ 18312,0│  5,6 │  439,1│  1,7 │  187492,0│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 │  323,1│  0,5 │   230,0│  0,1 │  138,7│  0,5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│г.Шопо-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│ков 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│Ысык-   │ 6707,5│ 11,2 │ 21220,0│  6,5 │ 1370,0│  5,2 │  251479,0│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│Атинский│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│эконом.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        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│Аламу-  │ 2050,4│  3,4 │  8000,0│  2,5 │  321,9│  1,2 │   92118,0│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│дунский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│Ысык-   │ 4657,1│  7,8 │ 13220,0│  4,1 │ 1048,1│  4,0 │  159361,0│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│Атинский│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 │ 3717,4│  6,2 │   403,0│  0,1 │  644,1│  2,5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│г.Кант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│Чуйский │ 3269,5│  5,5 │  9631,0│  3,0 │  640,7│  2,5 │  331426,0│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│эконом. │       │      │        │      │       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│Чуйский │  110,6│  0,2 │  4990,0│  1,5 │  107,8│  0,4 │  113976,0│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│Токмок  │ 2967,0│  5,0 │   772,0│  0,2 │  406,6│  1,6 │     877,0│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│Кемин-  │  191,9│  0,3 │  3869,0│  1,2 │  126,3│  0,5 │  216573,0│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 │Города с│17240,3│ 28,8 │  2046,0│  0,6 │16599,6│ 63,5 │    9074,0│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│особым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│статусом│       │      │        │      │       │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│г.Бишкек│15592,5│ 26,1 │   703,0│  0,2 │13109,4│ 50,2 │    6164,0│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│Ленин-  │ 4731,9│  7,9 │        │  0,0 │ 3135,3│ 12,0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│Октябрь-│ 2873,4│  4,8 │        │  0,0 │ 2898,2│ 11,1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│Перво-  │ 3820,7│  6,4 │        │  0,0 │ 4114,0│ 15,7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│майский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│Сверд-  │ 4166,5│  7,0 │        │  0,0 │ 2961,9│ 11,3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│ловский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       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│г.Ош    │ 1647,8│  2,8 │  1343,0│  0,4 │ 3490,2│ 13,4 │    9074,0│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│III│Районы с│  925,1│  1,5 │ 15781,0│  4,8 │  131,3│  0,5 │ 1197139,0│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│особым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│статусом│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│То-     │  742,1│  1,2 │  2002,0│  0,6 │   11,0│  0,04│  249668,0│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│гуз-То-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│роуский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│Чаткаль-│  167,7│  0,3 │  2244,0│  0,7 │   24,9│  0,1 │  267750,0│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│Чон-    │    1,7│ 0,003│  4586,0│  1,4 │   25,4│  0,1 │  243056,0│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│Алайский│       │      │        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│Ак-Та-  │   13,6│ 0,023│  6949,0│  2,1 │   70,0│  0,3 │  436665,0│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│линский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└───┴────────┴───────┴──────┴────────┴──────┴───────┴──────┴──────────┴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┬──────┬───────────────────────────────────────┬──────────┬───────────┬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Доля │                Из них:                │  Земли   │ Неисполь-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рес-├───────────────────┬─────────┬─────────┤   ФПС    │ зованные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пуб- │        Пашня      │Многолет-│Пастбища │          │ пашни, га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лике ├─────────┬─────────┤   ние   │         │          │   2007    ├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│орошаемая│богарная │ насажде-│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 ния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  │    10   │    11   │    12   │   13    │    14    │ 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  │    11   │    12   │    13   │   14    │    15    │     16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│100,0 │ 864055,0│ 416103,0│  73742,0│9174528,0│ 228138,0 │  144993,0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      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6,5 │  35820,0│  37956,0│  17354,0│ 590063,0│  15652,0 │   20302,0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2,0 │   7092,0│   4959,0│   6452,0│ 196817,0│   2556,0 │    3733,0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2,0 │  17873,0│   8321,0│   6732,0│ 182463,0│   5996,0 │    4832,0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2,4 │   9155,0│  24146,0│   3832,0│ 207100,0│   6736,0 │   11641,0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  1700,0│    503,0│    313,0│   2768,0│    364,0 │      96,0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 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0,01│         │     27,0│     25,0│    915,0│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2,0 │  27057,0│  18952,0│   3132,0│ 146576,0│  11148,0 │    2490,0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 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  1313,0│    136,0│    339,0│   2964,0│    434,0 │      32,0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1,9 │  25744,0│  18816,0│   2793,0│ 143612,0│  10714,0 │    2458,0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3,34│  23636,0│  16349,0│   3398,0│ 307959,0│   9584,0 │    4921,0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0,02│   1027,0│     91,0│     91,0│    741,0│    211,0 │      70,0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1,90│   8652,0│  10166,0│   1800,0│ 177392,0│   4769,0 │    2191,0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1,42│  13957,0│   6092,0│   1507,0│ 129826,0│   4604,0 │    2660,0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 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2,32│  34220  │   8524  │   1986  │ 193710  │   8561   │    2740,0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    75,0│     63,0│     10,0│   7116,0│          │      66,0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1,0 │  14781,0│   6814,0│   1246,0│  76284,0│   4181,0 │    1299,0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1,3 │  19364,0│   1647,0│    730,0│ 110310,0│   4380,0 │    1375,0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4,4 │   9137,0│  10467,0│    498,0│ 437491,0│   7014,0 │    8203,0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4,2 │   8904,0│  10387,0│    422,0│ 421941,0│   6952,0 │    8067,0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      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   233,0│     80,0│     76,0│  15550,0│     62,0 │     136,0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9,5 │  96208,0│  47524,0│   4729,0│ 870244,0│  26844,0 │    6944,0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 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 700,0│     22,0│    999,0│    189,0│    654,0 │      24,0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3,3 │  36088,0│  12079,0│   1005,0│ 302379,0│   7654,0 │    2794,0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4,7 │  37960,0│   4528,0│   2008,0│ 463955,0│   8376,0 │    3124,0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1,5 │  21460,0│  30895,0│    717,0│ 103721,0│  10160,0 │    1002,0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13,1 │  86669,0│   9567,0│   4683,0│1292731,0│   6500,0 │   14772,0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 241,0│     13,0│     91,0│    915,0│          │     238,0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1,9 │  25099,0│   1932,0│   3470,0│ 170131,0│   1904,0 │    3468,0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 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3,7 │  15388,0│   4503,0│    966,0│ 370853,0│   4596,0 │    1434,0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3,4 │  16409,0│   1754,0│     77,0│ 340537,0│          │    3861,0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4,1 │  29532,0│   1365,0│     79,0│ 410295,0│          │    5771,0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14,2 │  50082,0│   5338,0│     67,0│1458104,0│          │   12562,0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    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7,8 │  28467,0│   4203,0│         │ 799669,0│          │    7419,0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6,3 │  21604,0│   1125,0│     66,0│ 654489,0│          │    5122,0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 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  11,0│     10,0│      1,0│   3946,0│          │      21,0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2,2 │  32794,0│  24631,0│   6569,0│ 166612,0│  11973,0 │    8434,0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1,6 │  16565,0│  21002,0│   4071,0│ 120203,0│   8291,0 │    4917,0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0,7 │  16229,0│   3629,0│   2498,0│  46409,0│    3682,0│    3517,0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    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5,5 │  34369,0│  22567,0│   4480,0│ 502116,0│   18241,0│    5019,0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2,1 │  30760,0│  18683,0│   4219,0│ 166169,0│   16321,0│    3794,0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 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3,4 │   3609,0│   3884,0│    261,0│ 335947,0│    1920,0│    1225,0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5,6 │  20453,0│  40313,0│   3291,0│ 496897,0│   23970,0│    4127,0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2,4 │  15323,0│  30569,0│   2669,0│ 179182,0│   17849,0│    1422,0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3,3 │   5130,0│   9744,0│    622,0│ 317715,0│    6121,0│    2705,0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7,7 │  94971,0│  24603,0│   3975,0│ 701548,0│   26150,0│   19081,0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       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1,4 │  24396,0│    110,0│    657,0│ 122704,0│          │     407,0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 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2,4 │  25765,0│  13288,0│    876,0│ 219968,0│          │    6939,0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0,9 │  16091,0│   6226,0│    326,0│  69961,0│          │    5981,0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3,0 │  28505,0│   4979,0│   1857,0│ 288915,0│          │    5731,0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 214,0│         │    259,0│         │          │      23,0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4,0 │  67078,0│  52998,0│   2003,0│ 295157,0│   23556,0│   13446,0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     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2,3 │  40844,0│  29415,0│   1404,0│ 171941,0│   14069,0│    7711,0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       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1,6 │  26234,0│  23583,0│    599,0│ 123216,0│    9487,0│    5735,0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 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3,1 │  89851,0│  51031,0│   3352,0│ 174421,0│   29023,0│    6769,0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1,3 │  40006,0│  20654,0│   1145,0│  77628,0│   13884,0│    5581,0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1,7 │  49845,0│  30377,0│   2207,0│  96793,0│   15139,0│    1188,0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     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2,3 │  74298,0│  25372,0│   5164,0│ 136831,0│   16364,0│    2697,0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0,9 │  23296,0│  12856,0│   2756,0│  48047,0│    2736,0│     810,0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1,5 │  51002,0│  12516,0│   2408,0│  88784,0│   13628,0│    1887,0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3,1 │  52202,0│   5253,0│   3974,0│ 258740,0│   10695,0│    1990,0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1,1 │  26939,0│   1819,0│   1912,0│  78894,0│    4855,0│    1076,0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 326,0│     26,0│    491,0│     28,0│    4025,0│     116,0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2,0 │  24937,0│   3408,0│   1571,0│ 179818,0│    5840,0│     798,0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  3384,0│   2123,0│   4907,0│   4366,0│     300,0│    2212,0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     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1799,0│         │   4208,0│    116,0│          │    1063,0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       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 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  1585,0│   2123,0│    699,0│   4250,0│     300,0│    1149,0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11,1 │  31826,0│  12535,0│    180,0│1140962,0│    9013,0│    8284,0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  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2,3 │   3301,0│   8277,0│     16,0│ 235264,0│    3678,0│    4473,0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2,5 │   4367,0│   2844,0│    153,0│ 256486,0│    2830,0│    1853,0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2,3 │   9865,0│    122,0│      2,0│ 231948,0│    2505,0│     847,0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4,1 │  14293,0│   1292,0│      9,0│ 417264,0│          │    1111,0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┴──────┴─────────┴─────────┴─────────┴─────────┴──────────┴───────────┴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┬──────────────────────┬─────────────────────┬────────────────────────┬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Пшеница (в весе    │     Рис (в весе     │     Масло сливочное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после доработки),  │  после доработки),  │  всех видов, тыс. тн.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тыс. тн.       │       тыс. тн.      ├───────┬────────┬───────┼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├───────┬───────┬──────┼──────┬──────┬───────┤  2005 │  2006  │  2007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2005  │ 2006  │ 2007 │ 2005 │ 2006 │ 2007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16  │   17  │  18  │  20  │  21  │   22  │   24  │   25   │   26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17  │   18  │  19  │  20  │  21  │   22  │   23  │   24   │   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│950,1  │840,2  │708,9 │17,0  │18,7  │ 17,3  │ 3967,0│ 12246,3│12336,3│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      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42,7  │ 35,6  │ 32,6 │ 5,5  │ 5,6  │  5,0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6,9  │  7,0  │  6,0 │ 1,3  │ 0,9  │  0,9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19,5  │ 15,0  │ 15,7 │ 2,9  │ 3,4  │  2,9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13,7  │ 10,8  │  8,7 │ 1,3  │ 1,3  │  1,2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2,6  │  2,7  │  2,2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0,03 │  0,02 │  0,03│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38,1  │ 25,4  │ 29,3 │ 4,9  │ 5,1  │  5,1  │    0,3│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1,9  │  1,3  │  1,5 │      │      │       │    0,3│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36,2  │ 24,1  │ 27,8 │ 4,9  │ 5,1  │  5,1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20,9  │ 21,7  │ 22,6 │ 0,1  │ 0,1  │  0,4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5,7  │  5,8  │  4,8 │ 0,07 │ 0,08 │  0,4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      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15,2  │ 15,9  │ 17,8 │ 0,01 │ 0,01 │  0,01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23,5  │ 22,66 │ 25,5 │ 1,2  │ 1,7  │  1,961│       │        │    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15,2  │  9,6  │ 10,6 │ 0,5  │ 0,6  │  0,8  │       │        │    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8,3  │ 13,1  │ 14,9 │ 0,7  │ 1,1  │  1,1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2,2  │  1,8  │  1,3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2,2  │  1,8  │  1,3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      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│121,3  │108,6  │ 96,0 │      │      │       │  488,3│   494,0│  381,8│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      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0,3  │  0,2  │  0,3 │      │      │       │  101,9│    90,1│   24,9│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37,0  │ 36,2  │ 35,1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27,3  │ 26,6  │ 18,3 │      │      │       │  277,0│   309,5│  277,5│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56,7  │ 45,6  │ 42,3 │      │      │       │  109,4│    94,4│   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64,4  │ 49,2  │ 51,6 │      │      │       │   23,9│    30,2│   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      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 -   │    -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22,3  │ 19,9  │ 18,7 │      │      │       │   11,3│    17,3│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  │  0,06 │  0,02│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14,7  │ 12,7  │ 11,9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13,3  │  6,2  │  9,5 │      │      │       │    3,9│     4,5│    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14,1  │ 10,4  │ 11,5 │      │      │       │    8,7│     8,4│    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15,5  │ 10,7  │ 10,4 │      │      │       │    7,9│     8,2│    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4,7  │  3,1  │  2,6 │      │      │       │    3,8│     4,0│    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      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10,8  │  7,6  │  7,8 │      │      │       │    4,1│     4,2│    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0,002│  0,001│ 0,001│      │      │       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60,5  │ 54,8  │ 52,5 │ 0,9  │ 1,3  │  0,6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40,3  │ 37,3  │ 36,3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20,2  │ 17,5  │ 16,2 │ 0,9  │ 1,3  │  0,6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64,5  │ 60,7  │ 54,5 │ 0,1  │ 0,3  │  0,3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62,2  │ 59,2  │ 53,7 │ 0,1  │ 0,3  │  0,3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      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 0,01│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2,3  │  1,5  │  0,8 │      │      │       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56,3  │ 50,7  │ 48,2 │ 4,3  │ 4,6  │  3,9  │    0,0│     0,0│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      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47,6  │ 46,0  │ 45,3 │ 4,2  │ 4,5  │  3,8  │    0,0│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 3,8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8,7  │  4,7  │  2,9 │ 0,1  │ 0,1  │  0,1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59,6  │ 39,3  │ 17,6 │      │      │       │  472,9│   462,7│  518,0│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      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19,7  │ 13,3  │  4,6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17,9  │ 10,2  │  3,9 │      │      │       │  140,5│    97,4│   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13,4  │  9,3  │  6,8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      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8,6  │  6,5  │  2,3 │      │      │       │   57,5│    58,5│   69,4│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 274,9│   306,8│  348,9│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│102,9  │ 97,3  │ 62,0 │      │      │       │    4,1│     0,8│    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      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66,5  │ 59,7  │ 37,5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36,4  │ 37,6  │ 24,5 │      │      │       │    4,1│     0,8│    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│133,7  │132,2  │101,3 │ 0,01 │ 0,02 │  0,0  │  461,3│   399,2│  233,9│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51,8  │ 55,0  │ 43,6 │ 0,01 │ 0,02 │  0,0  │  433,5│   332,8│  231,8│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81,9  │ 77,2  │ 57,7 │      │      │       │   27,8│    66,4│    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0,01 │  0,01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77,3  │ 69,9  │ 57,8 │      │ 0,0  │       │  176,2│   121,1│  304,0│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25,2  │ 23,9  │ 20,2 │      │ 0,007│       │   71,7│        │  184,3│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      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52,1  │ 46,0  │ 37,6 │      │      │       │  104,5│   121,1│  119,7│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41,6  │ 40,8  │ 31,4 │      │      │       │ 1837,6│ 10351,8│10529,9│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21,0  │ 20,1  │ 15,5 │      │      │       │       │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 1837,6│ 10351,8│10529,9│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20,6  │ 20,7  │ 15,9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      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4,7  │  2,4  │  0,6 │      │      │       │  492,5│   377,0│  342,2│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0,02 │  0,003│      │      │      │       │  481,6│   369,7│  336,2│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 69,5│    54,2│   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 412,1│   315,5│  245,8│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4,7  │  2,4  │  0,6 │      │      │       │   10,9│     7,3│    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20,4  │ 16,4  │ 13,7 │      │      │       │    2,0│     1,3│    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      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1,3  │  0,5  │  0,2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2,2  │  1,5  │  0,7 │      │      │       │       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4,4  │  4,4  │  4,4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12,5  │ 10,0  │  8,4 │      │      │       │    2,0│     1,3│    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┴───────┴───────┴──────┴──────┴──────┴───────┴───────┴────────┴───────┴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┬─────────────────────┬───────────────────────┬───────────────────────┐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Сыры всех типов,   │  Молоко, обработанное │  Масличные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тонн         │      жидкое, тонн     │        тыс. тн.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┼──────┬──────┬───────┼───────┬───────┬───────┼───────┬───────┬───────┤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2005 │ 2006 │  2007 │  2005 │  2006 │  2007 │  2005 │  2006 │  2007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   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28  │  29  │   30  │   32  │   33  │   36  │   37  │   38  │   39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26  │  27  │   28  │   29  │   30  │   31  │   32  │   33  │   34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│3002,1│3238,0│3121,6 │9930,5 │12569,0│16696,8│ 87,5  │78,5   │75,3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5,3  │ 4,7   │ 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       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1,0  │ 0,6   │ 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2,1  │ 2,4   │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       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2,1  │ 1,6   │ 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       │       │  0,1  │ 0,1   │ 0,08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0,01 │ 0,002 │ 0,009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 5,3 │   15,4│       │ 12,6  │ 9,8   │10,5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 5,3 │   15,4│       │  0,4  │ 0,5   │ 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 12,2  │ 9,3   │10,1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       │       │       │       │  0,1  │ 0,1   │ 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9,1  │ 8,9   │ 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       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0,01 │ 0,02  │ 0,001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5,3  │ 4,8   │ 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   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3,8  │ 4,1   │ 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 26,6 │   29,4│   22,8│  7,1  │ 6,3   │ 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0,001│       │ 0,001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 -   │    1,4│       │  6,5  │ 5,8   │ 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 26,6 │   28,0│   22,8│  0,6  │ 0,5   │ 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3,7  │ 4,0   │ 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       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3,7  │ 4,0   │ 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       │       │  0,003│ 0,002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│1555,0│1427,6│1518,7 │  95,8 │  113,7│  184,2│  0,4  │ 0,2   │ 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232,3│  75,0│  49,1 │   3,2 │    3,3│    3,5│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 46,1 │   42,0│   47,6│  0,2  │ 0,07  │ 0,02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704,8│ 774,8│ 835,5 │  46,5 │   67,5│  133,0│  0,2  │ 0,09  │ 0,08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617,9│ 577,8│ 634,1 │       │    0,9│    0,1│  0,04 │ 0,07  │ 0,07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34,3│  30,8│   5,6 │   0,3 │    1,9│       │  0,4  │ 0,5   │ 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-   │      │       │   -   │   -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34,3│  29,5│       │   0,3 │    1,9│       │  0,1  │ 0,1   │ 0,06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       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0,1  │ 0,1   │ 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0,04 │ 0,03  │ 0,02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       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1,3│   5,6 │       │       │       │  0,2  │ 0,3   │ 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   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5,6  │ 4,7   │ 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       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2,4  │ 2,1   │ 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       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3,2  │ 2,6   │ 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 0,9 │       │       │  6,3  │ 6,5   │ 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   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 0,9 │   -   │       │  5,9  │ 6,1   │ 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0,4  │ 0,4   │ 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 15,8  │14,9   │15,8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       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 12,5  │11,3   │12,7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       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3,4  │ 3,6   │ 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   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661,7│ 806,4│ 958,0 │   1,6 │   10,4│   56,9│  4,0  │ 2,7   │ 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1,0  │ 0,8   │ 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531,6│ 550,1│ 555,2 │       │       │       │  1,2  │ 1,0   │ 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       │       │       │       │  0,4  │ 0,3   │ 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130,1│ 179,5│ 304,5 │       │       │       │  1,4  │ 0,7   │ 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-  │  76,8│  98,3 │   1,6 │   10,4│   56,9│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0,3│   0,3│  11,9 │       │       │       │  4,2  │ 3,3   │ 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 2,2 │       │       │       │  2,2  │ 1,5   │ 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0,002│ 0,003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       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0,3│   0,3│   9,7 │       │       │       │  2,0  │ 1,8   │ 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571,9│ 631,0│ 267,5 │ 339,0 │  207,5│   97,5│  3,5  │ 2,6   │ 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541,0│ 552,4│ 243,9 │  62,0 │   54,0│   37,5│  2,6  │ 1,8   │ 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   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30,9│  78,6│  23,6 │ 277,0 │  153,5│   60,0│  0,9  │ 0,9   │ 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0,9│   3,0│   8,6 │ 178,9 │  725,9│ 2399,7│  3,8  │ 3,5   │ 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0,9│   3,0│   8,6 │   9,1 │  240,0│ 1545,5│  1,6  │ 1,5   │ 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 169,8 │  485,9│  854,2│  2,3  │ 2,1   │ 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3,5│ 126,3│ 141,9 │       │       │       │  5,0  │ 5,1   │ 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3,5│   6,0│   6,0 │       │       │       │  3,1  │ 2,9   │ 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120,3│  135,9│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1,8  │ 2,2   │ 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174,5│ 212,6│ 209,4 │9282,1 │11464,8│13935,7│  0,2  │ 0,1   │ 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174,5│      │       │9254,9 │11369,8│13790,6│  0,001│ 0,0002│ 0,0001│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134,5│ 166,6│ 176,7 │ 232,2 │  254,2│  232,6│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46,0│  32,7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       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40,0│      │       │9022,7 │11115,6│13558,0│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 27,2 │   95,0│  145,1│  0,2  │ 0,1   │ 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0,5  │ 0,7   │ 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0,3  │ 0,4   │ 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0,2  │ 0,3   │ 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0,008│ 0,003 │ 0,005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┴──────┴──────┴───────┴───────┴───────┴───────┴───────┴───────┴───────┘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Объем промышленной продукции по республике (как и по областям) показан с учетом объемов теневого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теневого производства не распределяются по районам.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структура экономического районирования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"Структура экономического районирования Кыргызской Республики" находится в ИЦ "Токтом" в бумажном варианте.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СЛОВАРЬ
 терминов и ключевых понятий (глоссарий) к проекту Концепции государственной региональной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┌───┬───────────────────┬─────────────────────────────────────────────┐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 </w:t>
      </w:r>
      <w:r>
        <w:rPr>
          <w:rFonts w:ascii="Arial" w:cs="Arial" w:eastAsia="Arial" w:hAnsi="Arial"/>
          <w:sz w:val="24"/>
          <w:szCs w:val="24"/>
        </w:rPr>
        <w:t xml:space="preserve">Термины      │         Определение (понятие термина)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 │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│Валовой внутренний │Совокупный доход всех граждан страны, в том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│продукт (ВВП)      │числе от принадлежащих им факторов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│производства за рубежом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│Валовой            │Совокупный доход всех граждан конкретного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│региональный       │административного региона страны, в том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 (ВРП)      │числе от принадлежащих им факторов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│производства за пределами региона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│Дотационность      │Использование представленных денежных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│средств на безвозмездной и безвозвратной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│основах на покрытие текущих расходов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│Инвестиционная     │Политика капиталовложения в развитие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│политика           │производства в определенной сфере,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│приобретения совокупности товаров,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│приобретаемых предприятиями для увеличения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│накопленного капитала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│Инвесторы          │Субъекты, представляющие инвестиции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│развитие производства в определенной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│Интеграция         │Процесс развития глубоких и устойчивых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│взаимосвязей, основанный на проведении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│согласовании межгосударственной экономики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 политики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│Инфраструктура     │Комплекс взаимосвязанных обслуживающих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│структур, составляющих и/или обеспечивающих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│основу для решения проблем (задач)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│Катаклизмы         │Разрушительные природные катастрофы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│Кластер            │Объединение производственных компаний,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│научно-исследовательских и образовательных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│учреждений, поставщиков оборудования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│услуг, географически расположенных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│непосредственной близости друг от друга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│работающих совместно с целью получения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│конкурентных преимуществ, создания наукоемкой│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 высокотехнологичной продукции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│Конкурентоспособ-  │Наличие совокупности условий у лиц,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│ность              │выступающих на рынке, или предприятий, когда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│количество их настолько велико, что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│поведение каждого из этих агентов не влияет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│на уровень цен, осуществлять свою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│деятельность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│Концепция          │Ведущий замысел, основная точка зрения,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│способ понимания трактовки совокупности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│явлений, направлений руководящая идея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│их освещения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│Миграция населения,│Миграция - перемещение, переселение.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│мигрант            │Мигрант - лицо, совершающее миграцию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│Мобилизация        │Приведение чего-либо или кого-либо в активное│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│состояние и сосредоточение сил и средств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│достижения цели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│Модернизация       │Осуществление комплекс мер по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 │усовершенствованию производства с внедрением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│новейшего оборудования с высококлассными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│параметрами, инновационных технологий,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│оптимальной структурой управления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│привлечением кадрового потенциала с высоким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│профессиональным уровнем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│Приоритет          │Преобладающее первенство направления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│Преференции        │Льготные таможенные пошлины,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│устанавливаемые государством для ряда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│товаров отдельных стран и не распространяемые│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│на товары других стран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│Стратегия развития │Стратегия развития страны - важнейший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│страны             │концептуальный документ, отражающий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│среднесрочное видение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│определяющий основные направления развития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│деятельности страны на 2007-2010 годы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│(ведется изменение до 2011 года)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│Районы с особым    │В категорию таких районов могут быть включены│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│статусом           │территории, подверженные на учитываемый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│период времени (возможно постоянно)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│разрушениям вследствие катаклизмов (сели,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│землетрясения, обрушения и др.) или других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│обстоятельств, не зависящих от сообщества.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│Также могут быть включены районы с высоким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│уровнем нарушения экологической ситуации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│(радиация, заболачивание почв, засушливые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│солончаковые территории и пр.) или населенные│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│пункты, расположенные в условиях высокогорья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 отдаленных труднодоступных зонах (хотя эти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│факторы в ряде районов могут не влиять на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│развитие и не определять особый статус).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│эту категорию могут входить районы со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│специфическими условиями, влияющими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│уровень социально-экономического развития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│(низкий уровень ресурсообеспеченности,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│перенаселенность, суровые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│природно-климатические 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│физико-географические условия, наличие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│проблемных участков приграничной зоны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│др.). Определение районов с особым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│статусом зависит от временных показателей,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│т.е. состояния региона на конкретный период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│времени, а ситуация может измениться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└───┴───────────────────┴─────────────────────────────────────────────┘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s7882gnaky_w4sgfxjc" Type="http://schemas.openxmlformats.org/officeDocument/2006/relationships/hyperlink" Target="http://kodeks.duckdns.org/document/9019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2026-09-23T04:13:34.429Z</dcterms:created>
  <dcterms:modified xsi:type="dcterms:W3CDTF">2026-09-23T04:13:34.429Z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