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5sws4osvs6zdq7mkakwp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9 августа 2016 года № 436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декабря 2009 года № 746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Министерстве транспорта и коммуникаций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r6reaugpuqu2klgogkp2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сентября 2010 года № 188</w:t>
        </w:r>
      </w:hyperlink>
      <w:r>
        <w:rPr>
          <w:rFonts w:ascii="Arial" w:cs="Arial" w:eastAsia="Arial" w:hAnsi="Arial"/>
          <w:sz w:val="24"/>
          <w:szCs w:val="24"/>
        </w:rPr>
        <w:t xml:space="preserve">,
 </w:t>
      </w:r>
      <w:hyperlink w:history="1" r:id="rIdqj4g4vzddz2in2jcvhgk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июля 2011 года № 364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wa8vi1_lt_gpprnpcp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июля 2012 года № 466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diyess0s-ydxr3ty_o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октября 2014 года № 595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s_onapbqlozot9eayf-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марта 2015 года № 173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mw4imw_3vkzgqho86ys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утверждении структуры Правительства Кыргызской Республики", </w:t>
      </w:r>
      <w:hyperlink w:history="1" r:id="rIdpknl5eg6f6kbzl6crus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обеспечению реализации </w:t>
      </w:r>
      <w:hyperlink w:history="1" r:id="rIdc2ctpdcykcq5qguafkgd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структуре Правительства" от 26 октября 2009 года № 425: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ez0yr51f90amftorri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ocfmgwnew2byhuaewa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Министерства транспорта и коммуникаций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Преобразовать Департамент гражданской авиации при Министерстве транспорта и коммуникаций Кыргызской Республики в Агентство гражданской авиации при Министерстве транспорта и коммуникаций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транспорта и коммуникаций Кыргызской Республики в месячный срок разработать и внести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решения Правительства Кыргызской Республики о создании государственного предприятия "Кыргызавтожолдору" при Министерстве транспорта и коммуникаций Кыргызской Республики, предусмотрев передачу в его ведение структур, осуществляющих проектирование, строительство и эксплуатацию автомобильных дорог и утверждение его Устава;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решения Правительства Кыргызской Республики об утверждении положения об Агентстве гражданской авиации при Министерстве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yhtrywahf-o6jnyyp3k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мая 2007 года № 157 "Вопросы Министерства транспорта и коммуникаций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cq-aflwpxa3tkaj-lq8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августа 2008 года № 418 "О внесении изменений и дополнения в </w:t>
      </w:r>
      <w:hyperlink w:history="1" r:id="rIdx91nhmqlffpnf14wneh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мая 2007 года № 157 "Вопросы Министерства транспорта и коммуникаций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yntgeg6uwqtbaca7wf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января 2009 года № 36 "О внесении изменений и дополнения в </w:t>
      </w:r>
      <w:hyperlink w:history="1" r:id="rIdjkovigaqst4fx7wyvrcs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мая 2007 года № 157 "Вопросы Министерства транспорта и коммуникаций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Д. 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Утверждена
 </w:t>
      </w:r>
      <w:hyperlink w:history="1" r:id="rIdrrk_v024dx1rm9qzosg4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8 декабря 2009 года № 746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управления Министерства транспорта и коммуникаций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cpxbiyswcd7wmmvad1u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сентября 2010 года № 188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8s6mov4iswrw8irsy3k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июля 2011 года № 364</w:t>
        </w:r>
      </w:hyperlink>
      <w:r>
        <w:rPr>
          <w:rFonts w:ascii="Arial" w:cs="Arial" w:eastAsia="Arial" w:hAnsi="Arial"/>
          <w:sz w:val="24"/>
          <w:szCs w:val="24"/>
        </w:rPr>
        <w:t xml:space="preserve">,
 </w:t>
      </w:r>
      <w:hyperlink w:history="1" r:id="rIdmmeqjazznjo9mzvggbw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июля 2012 года № 466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epmkct1bhmzkcbxpvp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октября 2014 года № 595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zqpwrkzzd_yf3k98jm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марта 2015 года № 173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- - - - - - - - - - - - -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| Министерство транспорта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|     и коммуникаций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|  Кыргызской Республики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  - - - - - - --- - - - - -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- - - - - - --- - - - - - -         - - - - - 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|   Центральный аппарат   | - - - - | Коллегия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- - - - - - --- - - - - - -         - - - - - 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     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- - - - - - - - - - - - - -     |    - - - - - - - - - - - - - -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|   Агентство гражданской   | - - | - -|Государственное предприятие|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|          авиации          |     |    |     "Кыргыз почтасы"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- - - - - - - - - - - - - -     |    - - - - - - - - - - - - - -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- - - - - - - - - - - - - -     |    - - - - - - - - - - - - - -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|   Департамент дорожного   |     | - -|Государственное предприятие|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|         хозяйства         | - - |    | "Правительственная связь"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- - - - - - - - - - - - - -     |    - - - - - - - - - - - - - -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- - - - - - - - - - - - - -     |    - - - - - - - - - - - - - -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|Государственное предприятие| - - | - -|Государственное предприятие|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|   "Кыргызаэроновигация"   |     |    |    "Специальная связь"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- - - - - - - - - - - - - -     |    - - - - - - - - - - - - - -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- - - - - - - - - - - - - -     |    - - - - - - - - - - - - - -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|Государственное предприятие| - - |    |Государственное предприятие|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|    ПО "Иссык-Кульское     |     |- - |     "Кыргыз маркасы"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|       пароходство"        |     |    - - - - - - - - - - - - - -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- - - - - - - - - - - - - -     |    - - - - - - - - - - - - - -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- - - - - - - - - - - - - -     | - -|      Государственная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|  Проектно-изыскательный   | - - |    |   фельдъегерская служба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|         институт          |     |    - - - - - - - - - - - - - -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|  "Кыргыздортранспроект"   |     |    - - - - - - - - - - - - - -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(Утратил силу в соответствии с постановлением правительства КР от </w:t>
      </w:r>
      <w:hyperlink w:history="1" r:id="rIdtq31m7vk4xo2slmkak3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октября 2014 года № 595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|      Государственные      | - - |    |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| предприятия автовокзалов  |     |    - - - - - - - - - - - - - -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|       и автостанций       |     |    - - - - - - - - - - - - - -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qdkj2op8xjeqc8oympm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октября 2014 года № 595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|Государственное предприятие      |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"НК Кыргыз темир жолу"   | - - |    - - - - - - - - - - - - - -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- - - - - - - - - - - - - -     |    - - - - - - - - - - - - - -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- - - - - - - - - - - - - -     | - -|       </w:t>
      </w:r>
      <w:r>
        <w:rPr>
          <w:rFonts w:ascii="Arial" w:cs="Arial" w:eastAsia="Arial" w:hAnsi="Arial"/>
          <w:sz w:val="24"/>
          <w:szCs w:val="24"/>
        </w:rPr>
        <w:t xml:space="preserve">Департамент                          </w:t>
      </w:r>
      <w:r>
        <w:rPr>
          <w:rFonts w:ascii="Arial" w:cs="Arial" w:eastAsia="Arial" w:hAnsi="Arial"/>
          <w:sz w:val="24"/>
          <w:szCs w:val="24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| Государственное агентство |     |    |      </w:t>
      </w:r>
      <w:r>
        <w:rPr>
          <w:rFonts w:ascii="Arial" w:cs="Arial" w:eastAsia="Arial" w:hAnsi="Arial"/>
          <w:sz w:val="24"/>
          <w:szCs w:val="24"/>
        </w:rPr>
        <w:t xml:space="preserve">весогабаритног                        </w:t>
      </w:r>
      <w:r>
        <w:rPr>
          <w:rFonts w:ascii="Arial" w:cs="Arial" w:eastAsia="Arial" w:hAnsi="Arial"/>
          <w:sz w:val="24"/>
          <w:szCs w:val="24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| автомобильного и водного  | - - |    |        </w:t>
      </w:r>
      <w:r>
        <w:rPr>
          <w:rFonts w:ascii="Arial" w:cs="Arial" w:eastAsia="Arial" w:hAnsi="Arial"/>
          <w:sz w:val="24"/>
          <w:szCs w:val="24"/>
        </w:rPr>
        <w:t xml:space="preserve">о контроля</w:t>
      </w:r>
      <w:r>
        <w:rPr>
          <w:rFonts w:ascii="Arial" w:cs="Arial" w:eastAsia="Arial" w:hAnsi="Arial"/>
          <w:sz w:val="24"/>
          <w:szCs w:val="24"/>
        </w:rPr>
        <w:t xml:space="preserve">     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|        транспорта         |          - - - - - - - - - - - - - -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- - - - - - - - - - - - - -     | - -|                    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| Государственное учреждение|     |    | 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|«Транском» при Министерстве| - - |    |                       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|транспорта и коммуникаций  |          - - - - - - - - - - - - - -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|Кыргызской Республики      |          - - - - - - - - - - - - - -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s0cjcxesm1wyasg0gjy_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октября 2014 года № 595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mlkvdu-plyvwwx4akk_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марта 2015 года № 173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─ ─ ─ ─ ─ Проведение политики и прямое управление.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gedeunib6kdvscrtu5f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dalil.kg/document/90393</w:t>
      </w:r>
    </w:hyperlink>
  </w:p>
  <w:p>
    <w:pPr>
      <w:spacing w:after="0" w:before="40"/>
      <w:jc w:val="center"/>
    </w:pPr>
    <w:hyperlink w:history="1" r:id="rIdfzmb15zkl1myeggolbpv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sws4osvs6zdq7mkakwp4" Type="http://schemas.openxmlformats.org/officeDocument/2006/relationships/hyperlink" Target="https://dalil.kg/document/99443" TargetMode="External"/><Relationship Id="rIdr6reaugpuqu2klgogkp2w" Type="http://schemas.openxmlformats.org/officeDocument/2006/relationships/hyperlink" Target="https://dalil.kg/document/92215" TargetMode="External"/><Relationship Id="rIdqj4g4vzddz2in2jcvhgk4" Type="http://schemas.openxmlformats.org/officeDocument/2006/relationships/hyperlink" Target="https://dalil.kg/document/95091" TargetMode="External"/><Relationship Id="rIddwa8vi1_lt_gpprnpcpya" Type="http://schemas.openxmlformats.org/officeDocument/2006/relationships/hyperlink" Target="https://dalil.kg/document/93944" TargetMode="External"/><Relationship Id="rIdhdiyess0s-ydxr3ty_oxt" Type="http://schemas.openxmlformats.org/officeDocument/2006/relationships/hyperlink" Target="https://dalil.kg/document/97042" TargetMode="External"/><Relationship Id="rIdss_onapbqlozot9eayf-f" Type="http://schemas.openxmlformats.org/officeDocument/2006/relationships/hyperlink" Target="https://dalil.kg/document/97424" TargetMode="External"/><Relationship Id="rIdmw4imw_3vkzgqho86yspu" Type="http://schemas.openxmlformats.org/officeDocument/2006/relationships/hyperlink" Target="https://dalil.kg/document/202653" TargetMode="External"/><Relationship Id="rIdpknl5eg6f6kbzl6crusah" Type="http://schemas.openxmlformats.org/officeDocument/2006/relationships/hyperlink" Target="https://dalil.kg/document/60314" TargetMode="External"/><Relationship Id="rIdc2ctpdcykcq5qguafkgd2" Type="http://schemas.openxmlformats.org/officeDocument/2006/relationships/hyperlink" Target="https://dalil.kg/document/202653" TargetMode="External"/><Relationship Id="rIdpez0yr51f90amftorrila" Type="http://schemas.openxmlformats.org/officeDocument/2006/relationships/hyperlink" Target="https://dalil.kg/document/90488" TargetMode="External"/><Relationship Id="rIdeocfmgwnew2byhuaewawt" Type="http://schemas.openxmlformats.org/officeDocument/2006/relationships/hyperlink" Target="https://dalil.kg/document/90393#p1" TargetMode="External"/><Relationship Id="rIdkyhtrywahf-o6jnyyp3k3" Type="http://schemas.openxmlformats.org/officeDocument/2006/relationships/hyperlink" Target="https://dalil.kg/document/58266" TargetMode="External"/><Relationship Id="rIdycq-aflwpxa3tkaj-lq8d" Type="http://schemas.openxmlformats.org/officeDocument/2006/relationships/hyperlink" Target="https://dalil.kg/document/59320" TargetMode="External"/><Relationship Id="rIdx91nhmqlffpnf14wnehkh" Type="http://schemas.openxmlformats.org/officeDocument/2006/relationships/hyperlink" Target="https://dalil.kg/document/58266" TargetMode="External"/><Relationship Id="rIdgyntgeg6uwqtbaca7wfex" Type="http://schemas.openxmlformats.org/officeDocument/2006/relationships/hyperlink" Target="https://dalil.kg/document/60098" TargetMode="External"/><Relationship Id="rIdjkovigaqst4fx7wyvrcs7" Type="http://schemas.openxmlformats.org/officeDocument/2006/relationships/hyperlink" Target="https://dalil.kg/document/58266" TargetMode="External"/><Relationship Id="rIdrrk_v024dx1rm9qzosg4z" Type="http://schemas.openxmlformats.org/officeDocument/2006/relationships/hyperlink" Target="https://dalil.kg/document/90393" TargetMode="External"/><Relationship Id="rIdcpxbiyswcd7wmmvad1ugx" Type="http://schemas.openxmlformats.org/officeDocument/2006/relationships/hyperlink" Target="https://dalil.kg/document/92215" TargetMode="External"/><Relationship Id="rIdf8s6mov4iswrw8irsy3k6" Type="http://schemas.openxmlformats.org/officeDocument/2006/relationships/hyperlink" Target="https://dalil.kg/document/95091" TargetMode="External"/><Relationship Id="rIdmmeqjazznjo9mzvggbwqm" Type="http://schemas.openxmlformats.org/officeDocument/2006/relationships/hyperlink" Target="https://dalil.kg/document/93944" TargetMode="External"/><Relationship Id="rIdaepmkct1bhmzkcbxpvpuk" Type="http://schemas.openxmlformats.org/officeDocument/2006/relationships/hyperlink" Target="https://dalil.kg/document/97042" TargetMode="External"/><Relationship Id="rIdczqpwrkzzd_yf3k98jmth" Type="http://schemas.openxmlformats.org/officeDocument/2006/relationships/hyperlink" Target="https://dalil.kg/document/97424" TargetMode="External"/><Relationship Id="rIdtq31m7vk4xo2slmkak3te" Type="http://schemas.openxmlformats.org/officeDocument/2006/relationships/hyperlink" Target="https://dalil.kg/document/97042" TargetMode="External"/><Relationship Id="rIdqdkj2op8xjeqc8oympmxb" Type="http://schemas.openxmlformats.org/officeDocument/2006/relationships/hyperlink" Target="https://dalil.kg/document/97042" TargetMode="External"/><Relationship Id="rIds0cjcxesm1wyasg0gjy_t" Type="http://schemas.openxmlformats.org/officeDocument/2006/relationships/hyperlink" Target="https://dalil.kg/document/97042" TargetMode="External"/><Relationship Id="rIdfmlkvdu-plyvwwx4akk_5" Type="http://schemas.openxmlformats.org/officeDocument/2006/relationships/hyperlink" Target="https://dalil.kg/document/97424" TargetMode="External"/><Relationship Id="rId8" Type="http://schemas.openxmlformats.org/officeDocument/2006/relationships/image" Target="media/8de64316e95979c063c17bcd5380dc052a2594e9.png"/><Relationship Id="rId3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gedeunib6kdvscrtu5fs" Type="http://schemas.openxmlformats.org/officeDocument/2006/relationships/hyperlink" Target="https://dalil.kg/document/90393" TargetMode="External"/><Relationship Id="rIdfzmb15zkl1myeggolbpv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2026-09-25T01:25:28.384Z</dcterms:created>
  <dcterms:modified xsi:type="dcterms:W3CDTF">2026-09-25T01:25:28.384Z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