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7s-nbiahjxsjx76g3jd7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 июня 1999 года N 46 г.Бишкек от 19 апреля 1991 года                 ЗЕМЕЛЬНЫЙ КОДЕКС РЕСПУБЛИКИ КЫРГЫЗСТАН        (В редакции </w:t>
      </w:r>
      <w:hyperlink w:history="1" r:id="rIdbk4d5udnqbpghadsoqco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РК от 31 августа 1991 года N 574-XII)            (Введен в действие </w:t>
      </w:r>
      <w:hyperlink w:history="1" r:id="rIdg_foxe7ndnpj-gl5m56u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Республики Кыргызстан                   от 19 апреля 1991 года N 428-XII)          ("Ведомости Верховного Совета Республики Кыргызстан"                         1991 год N 8, cт.254)     </w:t>
      </w:r>
      <w:hyperlink w:history="1" r:id="rIdal6hosdqm7hyta67aozzh">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k4v_wwdh_jvyfjhsaex5m">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Основные положения    </w:t>
      </w:r>
      <w:hyperlink w:history="1" r:id="rIdfid7pmkzg4yf7i5nohcqh">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Предоставление земельных участков во владение и              пользование    </w:t>
      </w:r>
      <w:hyperlink w:history="1" r:id="rIdjsqe--n3plfpidjcigqkg">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Прекращение права владения и права пользования землей    </w:t>
      </w:r>
      <w:hyperlink w:history="1" r:id="rIdcsoemo-oygq2sglps4hjj">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Изъятия земель    </w:t>
      </w:r>
      <w:hyperlink w:history="1" r:id="rId1lo7oqdvalklyymchn26u">
        <w:r>
          <w:rPr>
            <w:rFonts w:ascii="Arial" w:cs="Arial" w:eastAsia="Arial" w:hAnsi="Arial"/>
            <w:color w:val="1D4ED8"/>
            <w:sz w:val="24"/>
            <w:szCs w:val="24"/>
            <w:u w:val="single"/>
          </w:rPr>
          <w:t xml:space="preserve">Глава 5.</w:t>
        </w:r>
      </w:hyperlink>
      <w:r>
        <w:rPr>
          <w:rFonts w:ascii="Arial" w:cs="Arial" w:eastAsia="Arial" w:hAnsi="Arial"/>
          <w:sz w:val="24"/>
          <w:szCs w:val="24"/>
        </w:rPr>
        <w:t xml:space="preserve">  Порядок использования земельных участков для              изыскательских работ    </w:t>
      </w:r>
      <w:hyperlink w:history="1" r:id="rIdjfzgv74fnm9fligyni8mx">
        <w:r>
          <w:rPr>
            <w:rFonts w:ascii="Arial" w:cs="Arial" w:eastAsia="Arial" w:hAnsi="Arial"/>
            <w:color w:val="1D4ED8"/>
            <w:sz w:val="24"/>
            <w:szCs w:val="24"/>
            <w:u w:val="single"/>
          </w:rPr>
          <w:t xml:space="preserve">Глава 6.</w:t>
        </w:r>
      </w:hyperlink>
      <w:r>
        <w:rPr>
          <w:rFonts w:ascii="Arial" w:cs="Arial" w:eastAsia="Arial" w:hAnsi="Arial"/>
          <w:sz w:val="24"/>
          <w:szCs w:val="24"/>
        </w:rPr>
        <w:t xml:space="preserve">  Земельный налог и арендная плата за землю    </w:t>
      </w:r>
      <w:hyperlink w:history="1" r:id="rIdmshkk-ni25ibz1bizxipa">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Компетенция Советов народных депутатов Республики              Кыргызстан в области регулирования земельных              отношений    </w:t>
      </w:r>
      <w:hyperlink w:history="1" r:id="rIdxvd4dpp01ugd7kp6_1dyn">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ПРАВА И ОБЯЗАННОСТИ ЗЕМЛЕВЛАДЕЛЬЦЕВ И              ЗЕМЛЕПОЛЬЗОВАТЕЛЕЙ    </w:t>
      </w:r>
      <w:hyperlink w:history="1" r:id="rId_czqmxvwvpn0emq3omoly">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ЗЕМЛЕВЛАДЕНИЕ И ЗЕМЛЕПОЛЬЗОВАНИЕ ГРАЖДАН               РЕСПУБЛИКИ КЫРГЫЗСТАН     </w:t>
      </w:r>
      <w:hyperlink w:history="1" r:id="rId0sdosvthstr_n4ei8ivai">
        <w:r>
          <w:rPr>
            <w:rFonts w:ascii="Arial" w:cs="Arial" w:eastAsia="Arial" w:hAnsi="Arial"/>
            <w:color w:val="1D4ED8"/>
            <w:sz w:val="24"/>
            <w:szCs w:val="24"/>
            <w:u w:val="single"/>
          </w:rPr>
          <w:t xml:space="preserve">Глава 8.</w:t>
        </w:r>
      </w:hyperlink>
      <w:r>
        <w:rPr>
          <w:rFonts w:ascii="Arial" w:cs="Arial" w:eastAsia="Arial" w:hAnsi="Arial"/>
          <w:sz w:val="24"/>
          <w:szCs w:val="24"/>
        </w:rPr>
        <w:t xml:space="preserve">  Общие положения     </w:t>
      </w:r>
      <w:hyperlink w:history="1" r:id="rIddebb0fz7m94hcet6ae-kp">
        <w:r>
          <w:rPr>
            <w:rFonts w:ascii="Arial" w:cs="Arial" w:eastAsia="Arial" w:hAnsi="Arial"/>
            <w:color w:val="1D4ED8"/>
            <w:sz w:val="24"/>
            <w:szCs w:val="24"/>
            <w:u w:val="single"/>
          </w:rPr>
          <w:t xml:space="preserve">Глава 9.</w:t>
        </w:r>
      </w:hyperlink>
      <w:r>
        <w:rPr>
          <w:rFonts w:ascii="Arial" w:cs="Arial" w:eastAsia="Arial" w:hAnsi="Arial"/>
          <w:sz w:val="24"/>
          <w:szCs w:val="24"/>
        </w:rPr>
        <w:t xml:space="preserve">  Землевладение и землепользование граждан, ведущих               крестьянское хозяйство     </w:t>
      </w:r>
      <w:hyperlink w:history="1" r:id="rIdmi6onz94k1nri_cqmqthi">
        <w:r>
          <w:rPr>
            <w:rFonts w:ascii="Arial" w:cs="Arial" w:eastAsia="Arial" w:hAnsi="Arial"/>
            <w:color w:val="1D4ED8"/>
            <w:sz w:val="24"/>
            <w:szCs w:val="24"/>
            <w:u w:val="single"/>
          </w:rPr>
          <w:t xml:space="preserve">Глава 10.</w:t>
        </w:r>
      </w:hyperlink>
      <w:r>
        <w:rPr>
          <w:rFonts w:ascii="Arial" w:cs="Arial" w:eastAsia="Arial" w:hAnsi="Arial"/>
          <w:sz w:val="24"/>
          <w:szCs w:val="24"/>
        </w:rPr>
        <w:t xml:space="preserve"> Землевладение граждан, ведущих личное подсобное               хозяйство     </w:t>
      </w:r>
      <w:hyperlink w:history="1" r:id="rIdcgt54qrmvpcquantweq0u">
        <w:r>
          <w:rPr>
            <w:rFonts w:ascii="Arial" w:cs="Arial" w:eastAsia="Arial" w:hAnsi="Arial"/>
            <w:color w:val="1D4ED8"/>
            <w:sz w:val="24"/>
            <w:szCs w:val="24"/>
            <w:u w:val="single"/>
          </w:rPr>
          <w:t xml:space="preserve">Глава 11.</w:t>
        </w:r>
      </w:hyperlink>
      <w:r>
        <w:rPr>
          <w:rFonts w:ascii="Arial" w:cs="Arial" w:eastAsia="Arial" w:hAnsi="Arial"/>
          <w:sz w:val="24"/>
          <w:szCs w:val="24"/>
        </w:rPr>
        <w:t xml:space="preserve"> Землевладение граждан для строительства и               обслуживания жилого дома     </w:t>
      </w:r>
      <w:hyperlink w:history="1" r:id="rIdkxdqmomo4gbagwustski_">
        <w:r>
          <w:rPr>
            <w:rFonts w:ascii="Arial" w:cs="Arial" w:eastAsia="Arial" w:hAnsi="Arial"/>
            <w:color w:val="1D4ED8"/>
            <w:sz w:val="24"/>
            <w:szCs w:val="24"/>
            <w:u w:val="single"/>
          </w:rPr>
          <w:t xml:space="preserve">Глава 12.</w:t>
        </w:r>
      </w:hyperlink>
      <w:r>
        <w:rPr>
          <w:rFonts w:ascii="Arial" w:cs="Arial" w:eastAsia="Arial" w:hAnsi="Arial"/>
          <w:sz w:val="24"/>
          <w:szCs w:val="24"/>
        </w:rPr>
        <w:t xml:space="preserve"> Предоставление земельных участков для садоводства               и животноводства     </w:t>
      </w:r>
      <w:hyperlink w:history="1" r:id="rIdpaeilmcl1pcfcy9pbmi-w">
        <w:r>
          <w:rPr>
            <w:rFonts w:ascii="Arial" w:cs="Arial" w:eastAsia="Arial" w:hAnsi="Arial"/>
            <w:color w:val="1D4ED8"/>
            <w:sz w:val="24"/>
            <w:szCs w:val="24"/>
            <w:u w:val="single"/>
          </w:rPr>
          <w:t xml:space="preserve">Глава 13.</w:t>
        </w:r>
      </w:hyperlink>
      <w:r>
        <w:rPr>
          <w:rFonts w:ascii="Arial" w:cs="Arial" w:eastAsia="Arial" w:hAnsi="Arial"/>
          <w:sz w:val="24"/>
          <w:szCs w:val="24"/>
        </w:rPr>
        <w:t xml:space="preserve"> Земли, предоставляемые для дачного строительства     </w:t>
      </w:r>
      <w:hyperlink w:history="1" r:id="rIdux3xuqr_nkayy44n2sf0k">
        <w:r>
          <w:rPr>
            <w:rFonts w:ascii="Arial" w:cs="Arial" w:eastAsia="Arial" w:hAnsi="Arial"/>
            <w:color w:val="1D4ED8"/>
            <w:sz w:val="24"/>
            <w:szCs w:val="24"/>
            <w:u w:val="single"/>
          </w:rPr>
          <w:t xml:space="preserve">Глава 14.</w:t>
        </w:r>
      </w:hyperlink>
      <w:r>
        <w:rPr>
          <w:rFonts w:ascii="Arial" w:cs="Arial" w:eastAsia="Arial" w:hAnsi="Arial"/>
          <w:sz w:val="24"/>
          <w:szCs w:val="24"/>
        </w:rPr>
        <w:t xml:space="preserve"> Переход права владения на земельный участок в случае               получения по наследству или приобретения жилого дома     </w:t>
      </w:r>
      <w:hyperlink w:history="1" r:id="rId1mkbbufdg6agmlrr063sq">
        <w:r>
          <w:rPr>
            <w:rFonts w:ascii="Arial" w:cs="Arial" w:eastAsia="Arial" w:hAnsi="Arial"/>
            <w:color w:val="1D4ED8"/>
            <w:sz w:val="24"/>
            <w:szCs w:val="24"/>
            <w:u w:val="single"/>
          </w:rPr>
          <w:t xml:space="preserve">Глава 15.</w:t>
        </w:r>
      </w:hyperlink>
      <w:r>
        <w:rPr>
          <w:rFonts w:ascii="Arial" w:cs="Arial" w:eastAsia="Arial" w:hAnsi="Arial"/>
          <w:sz w:val="24"/>
          <w:szCs w:val="24"/>
        </w:rPr>
        <w:t xml:space="preserve"> Земли, предоставляемые для традиционных народных               промыслов и ремесел     </w:t>
      </w:r>
      <w:hyperlink w:history="1" r:id="rIdlrdbknte2qzwy3igum7ci">
        <w:r>
          <w:rPr>
            <w:rFonts w:ascii="Arial" w:cs="Arial" w:eastAsia="Arial" w:hAnsi="Arial"/>
            <w:color w:val="1D4ED8"/>
            <w:sz w:val="24"/>
            <w:szCs w:val="24"/>
            <w:u w:val="single"/>
          </w:rPr>
          <w:t xml:space="preserve">Глава 16.</w:t>
        </w:r>
      </w:hyperlink>
      <w:r>
        <w:rPr>
          <w:rFonts w:ascii="Arial" w:cs="Arial" w:eastAsia="Arial" w:hAnsi="Arial"/>
          <w:sz w:val="24"/>
          <w:szCs w:val="24"/>
        </w:rPr>
        <w:t xml:space="preserve"> Служебные земельные наделы     </w:t>
      </w:r>
      <w:hyperlink w:history="1" r:id="rId2y3s48lsfreb0nwclmvqe">
        <w:r>
          <w:rPr>
            <w:rFonts w:ascii="Arial" w:cs="Arial" w:eastAsia="Arial" w:hAnsi="Arial"/>
            <w:color w:val="1D4ED8"/>
            <w:sz w:val="24"/>
            <w:szCs w:val="24"/>
            <w:u w:val="single"/>
          </w:rPr>
          <w:t xml:space="preserve">Глава 17.</w:t>
        </w:r>
      </w:hyperlink>
      <w:r>
        <w:rPr>
          <w:rFonts w:ascii="Arial" w:cs="Arial" w:eastAsia="Arial" w:hAnsi="Arial"/>
          <w:sz w:val="24"/>
          <w:szCs w:val="24"/>
        </w:rPr>
        <w:t xml:space="preserve"> Земли, предоставляемые гражданам для огородничества,               выращивания кормов, сенокошения и выпаса скота    </w:t>
      </w:r>
      <w:hyperlink w:history="1" r:id="rIdby32ran3dt5pnrzhta3ou">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ЗЕМЛИ СЕЛЬСКОХОЗЯЙСТВЕННОГО НАЗНАЧЕНИЯ     </w:t>
      </w:r>
      <w:hyperlink w:history="1" r:id="rIdl95zy03duaohj0gg_2hz8">
        <w:r>
          <w:rPr>
            <w:rFonts w:ascii="Arial" w:cs="Arial" w:eastAsia="Arial" w:hAnsi="Arial"/>
            <w:color w:val="1D4ED8"/>
            <w:sz w:val="24"/>
            <w:szCs w:val="24"/>
            <w:u w:val="single"/>
          </w:rPr>
          <w:t xml:space="preserve">Глава 18.</w:t>
        </w:r>
      </w:hyperlink>
      <w:r>
        <w:rPr>
          <w:rFonts w:ascii="Arial" w:cs="Arial" w:eastAsia="Arial" w:hAnsi="Arial"/>
          <w:sz w:val="24"/>
          <w:szCs w:val="24"/>
        </w:rPr>
        <w:t xml:space="preserve"> Общие положения     </w:t>
      </w:r>
      <w:hyperlink w:history="1" r:id="rIdznz79hdac82ntb2dnoc9j">
        <w:r>
          <w:rPr>
            <w:rFonts w:ascii="Arial" w:cs="Arial" w:eastAsia="Arial" w:hAnsi="Arial"/>
            <w:color w:val="1D4ED8"/>
            <w:sz w:val="24"/>
            <w:szCs w:val="24"/>
            <w:u w:val="single"/>
          </w:rPr>
          <w:t xml:space="preserve">Глава 19.</w:t>
        </w:r>
      </w:hyperlink>
      <w:r>
        <w:rPr>
          <w:rFonts w:ascii="Arial" w:cs="Arial" w:eastAsia="Arial" w:hAnsi="Arial"/>
          <w:sz w:val="24"/>
          <w:szCs w:val="24"/>
        </w:rPr>
        <w:t xml:space="preserve"> Землевладение колхозов, совхозов и других               сельскохозяйственных предприятий, организаций,               кооперативов и граждан   </w:t>
      </w:r>
      <w:hyperlink w:history="1" r:id="rIdlzi8dxqwe_mtz2o4fuhex">
        <w:r>
          <w:rPr>
            <w:rFonts w:ascii="Arial" w:cs="Arial" w:eastAsia="Arial" w:hAnsi="Arial"/>
            <w:color w:val="1D4ED8"/>
            <w:sz w:val="24"/>
            <w:szCs w:val="24"/>
            <w:u w:val="single"/>
          </w:rPr>
          <w:t xml:space="preserve"> Глава 20.</w:t>
        </w:r>
      </w:hyperlink>
      <w:r>
        <w:rPr>
          <w:rFonts w:ascii="Arial" w:cs="Arial" w:eastAsia="Arial" w:hAnsi="Arial"/>
          <w:sz w:val="24"/>
          <w:szCs w:val="24"/>
        </w:rPr>
        <w:t xml:space="preserve">  Землевладение научно-исследовательских, учебных,               других научных сельскохозяйственных учреждений,               общеобразовательных школ, сельских подсобных хозяйств    </w:t>
      </w:r>
      <w:hyperlink w:history="1" r:id="rIdsnxx7arie_rsfmvjudcrz">
        <w:r>
          <w:rPr>
            <w:rFonts w:ascii="Arial" w:cs="Arial" w:eastAsia="Arial" w:hAnsi="Arial"/>
            <w:color w:val="1D4ED8"/>
            <w:sz w:val="24"/>
            <w:szCs w:val="24"/>
            <w:u w:val="single"/>
          </w:rPr>
          <w:t xml:space="preserve">Глава 21.</w:t>
        </w:r>
      </w:hyperlink>
      <w:r>
        <w:rPr>
          <w:rFonts w:ascii="Arial" w:cs="Arial" w:eastAsia="Arial" w:hAnsi="Arial"/>
          <w:sz w:val="24"/>
          <w:szCs w:val="24"/>
        </w:rPr>
        <w:t xml:space="preserve">  Пользование отгонными и другими пастбищами    </w:t>
      </w:r>
      <w:hyperlink w:history="1" r:id="rIdw1hoaswsnmh6tul8ku_cp">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ЗЕМЛИ НАСЕЛЕННЫХ ПУНКТОВ (ГОРОДОВ, ПОСЕЛКОВ И               СЕЛЬСКИХ НАСЕЛЕННЫХ ПУНКТОВ)    </w:t>
      </w:r>
      <w:hyperlink w:history="1" r:id="rIdfwr-jzctf0z0bjwq5_fk5">
        <w:r>
          <w:rPr>
            <w:rFonts w:ascii="Arial" w:cs="Arial" w:eastAsia="Arial" w:hAnsi="Arial"/>
            <w:color w:val="1D4ED8"/>
            <w:sz w:val="24"/>
            <w:szCs w:val="24"/>
            <w:u w:val="single"/>
          </w:rPr>
          <w:t xml:space="preserve">Глава 22.</w:t>
        </w:r>
      </w:hyperlink>
      <w:r>
        <w:rPr>
          <w:rFonts w:ascii="Arial" w:cs="Arial" w:eastAsia="Arial" w:hAnsi="Arial"/>
          <w:sz w:val="24"/>
          <w:szCs w:val="24"/>
        </w:rPr>
        <w:t xml:space="preserve">  Земли городов, поселков    </w:t>
      </w:r>
      <w:hyperlink w:history="1" r:id="rIdl-p3lqais5jrb3urkfz9e">
        <w:r>
          <w:rPr>
            <w:rFonts w:ascii="Arial" w:cs="Arial" w:eastAsia="Arial" w:hAnsi="Arial"/>
            <w:color w:val="1D4ED8"/>
            <w:sz w:val="24"/>
            <w:szCs w:val="24"/>
            <w:u w:val="single"/>
          </w:rPr>
          <w:t xml:space="preserve">Глава 23.</w:t>
        </w:r>
      </w:hyperlink>
      <w:r>
        <w:rPr>
          <w:rFonts w:ascii="Arial" w:cs="Arial" w:eastAsia="Arial" w:hAnsi="Arial"/>
          <w:sz w:val="24"/>
          <w:szCs w:val="24"/>
        </w:rPr>
        <w:t xml:space="preserve">  Земли сельских населенных пунктов    </w:t>
      </w:r>
      <w:hyperlink w:history="1" r:id="rIdpkum3xza9jh5i7qghsfmq">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ЗЕМЛИ ПРОМЫШЛЕННОСТИ, ТРАНСПОРТА, СВЯЗИ, ОБОРОНЫ               И ИНОГО НАЗНАЧЕНИЯ    </w:t>
      </w:r>
      <w:hyperlink w:history="1" r:id="rIdhq0mhfpeu3na_o5kzhcgu">
        <w:r>
          <w:rPr>
            <w:rFonts w:ascii="Arial" w:cs="Arial" w:eastAsia="Arial" w:hAnsi="Arial"/>
            <w:color w:val="1D4ED8"/>
            <w:sz w:val="24"/>
            <w:szCs w:val="24"/>
            <w:u w:val="single"/>
          </w:rPr>
          <w:t xml:space="preserve">Глава 24.</w:t>
        </w:r>
      </w:hyperlink>
      <w:r>
        <w:rPr>
          <w:rFonts w:ascii="Arial" w:cs="Arial" w:eastAsia="Arial" w:hAnsi="Arial"/>
          <w:sz w:val="24"/>
          <w:szCs w:val="24"/>
        </w:rPr>
        <w:t xml:space="preserve">  Земли промышленности, транспорта, связи и иного               назначения    </w:t>
      </w:r>
      <w:hyperlink w:history="1" r:id="rIdrv-_bgiqt7-0cwjuszc7i">
        <w:r>
          <w:rPr>
            <w:rFonts w:ascii="Arial" w:cs="Arial" w:eastAsia="Arial" w:hAnsi="Arial"/>
            <w:color w:val="1D4ED8"/>
            <w:sz w:val="24"/>
            <w:szCs w:val="24"/>
            <w:u w:val="single"/>
          </w:rPr>
          <w:t xml:space="preserve">Глава 25.</w:t>
        </w:r>
      </w:hyperlink>
      <w:r>
        <w:rPr>
          <w:rFonts w:ascii="Arial" w:cs="Arial" w:eastAsia="Arial" w:hAnsi="Arial"/>
          <w:sz w:val="24"/>
          <w:szCs w:val="24"/>
        </w:rPr>
        <w:t xml:space="preserve">  Земли для нужд обороны    </w:t>
      </w:r>
      <w:hyperlink w:history="1" r:id="rIdtmndu1uewy167quqzykja">
        <w:r>
          <w:rPr>
            <w:rFonts w:ascii="Arial" w:cs="Arial" w:eastAsia="Arial" w:hAnsi="Arial"/>
            <w:color w:val="1D4ED8"/>
            <w:sz w:val="24"/>
            <w:szCs w:val="24"/>
            <w:u w:val="single"/>
          </w:rPr>
          <w:t xml:space="preserve">РАЗДЕЛ VII.</w:t>
        </w:r>
      </w:hyperlink>
      <w:r>
        <w:rPr>
          <w:rFonts w:ascii="Arial" w:cs="Arial" w:eastAsia="Arial" w:hAnsi="Arial"/>
          <w:sz w:val="24"/>
          <w:szCs w:val="24"/>
        </w:rPr>
        <w:t xml:space="preserve">ЗЕМЛИ ПРИРОДООХРАННОГО, ОЗДОРОВИТЕЛЬНОГО,               РЕКРЕАЦИОННОГО И ИСТОРИКО-КУЛЬТУРНОГО НАЗНАЧЕНИЯ    </w:t>
      </w:r>
      <w:hyperlink w:history="1" r:id="rIdxc5of7ipqqbcxwstikxvz">
        <w:r>
          <w:rPr>
            <w:rFonts w:ascii="Arial" w:cs="Arial" w:eastAsia="Arial" w:hAnsi="Arial"/>
            <w:color w:val="1D4ED8"/>
            <w:sz w:val="24"/>
            <w:szCs w:val="24"/>
            <w:u w:val="single"/>
          </w:rPr>
          <w:t xml:space="preserve">Глава 26.</w:t>
        </w:r>
      </w:hyperlink>
      <w:r>
        <w:rPr>
          <w:rFonts w:ascii="Arial" w:cs="Arial" w:eastAsia="Arial" w:hAnsi="Arial"/>
          <w:sz w:val="24"/>
          <w:szCs w:val="24"/>
        </w:rPr>
        <w:t xml:space="preserve">  Земли природоохранного назначения    </w:t>
      </w:r>
      <w:hyperlink w:history="1" r:id="rIdh59p9k0-bsqejuuk_ig--">
        <w:r>
          <w:rPr>
            <w:rFonts w:ascii="Arial" w:cs="Arial" w:eastAsia="Arial" w:hAnsi="Arial"/>
            <w:color w:val="1D4ED8"/>
            <w:sz w:val="24"/>
            <w:szCs w:val="24"/>
            <w:u w:val="single"/>
          </w:rPr>
          <w:t xml:space="preserve">Глава 27.</w:t>
        </w:r>
      </w:hyperlink>
      <w:r>
        <w:rPr>
          <w:rFonts w:ascii="Arial" w:cs="Arial" w:eastAsia="Arial" w:hAnsi="Arial"/>
          <w:sz w:val="24"/>
          <w:szCs w:val="24"/>
        </w:rPr>
        <w:t xml:space="preserve">  Земли оздоровительного и рекреационного назначения    </w:t>
      </w:r>
      <w:hyperlink w:history="1" r:id="rIdexx_dupxdw98qtrfzuxfj">
        <w:r>
          <w:rPr>
            <w:rFonts w:ascii="Arial" w:cs="Arial" w:eastAsia="Arial" w:hAnsi="Arial"/>
            <w:color w:val="1D4ED8"/>
            <w:sz w:val="24"/>
            <w:szCs w:val="24"/>
            <w:u w:val="single"/>
          </w:rPr>
          <w:t xml:space="preserve">Глава 28.</w:t>
        </w:r>
      </w:hyperlink>
      <w:r>
        <w:rPr>
          <w:rFonts w:ascii="Arial" w:cs="Arial" w:eastAsia="Arial" w:hAnsi="Arial"/>
          <w:sz w:val="24"/>
          <w:szCs w:val="24"/>
        </w:rPr>
        <w:t xml:space="preserve">  Земли рекреационного назначения    </w:t>
      </w:r>
      <w:hyperlink w:history="1" r:id="rIdpdtmfnzrvfeoxgo9csykt">
        <w:r>
          <w:rPr>
            <w:rFonts w:ascii="Arial" w:cs="Arial" w:eastAsia="Arial" w:hAnsi="Arial"/>
            <w:color w:val="1D4ED8"/>
            <w:sz w:val="24"/>
            <w:szCs w:val="24"/>
            <w:u w:val="single"/>
          </w:rPr>
          <w:t xml:space="preserve">Глава 29.</w:t>
        </w:r>
      </w:hyperlink>
      <w:r>
        <w:rPr>
          <w:rFonts w:ascii="Arial" w:cs="Arial" w:eastAsia="Arial" w:hAnsi="Arial"/>
          <w:sz w:val="24"/>
          <w:szCs w:val="24"/>
        </w:rPr>
        <w:t xml:space="preserve">  Земли историко-культурного назначения    </w:t>
      </w:r>
      <w:hyperlink w:history="1" r:id="rIdnorzvgnxhdwdwygxapcoo">
        <w:r>
          <w:rPr>
            <w:rFonts w:ascii="Arial" w:cs="Arial" w:eastAsia="Arial" w:hAnsi="Arial"/>
            <w:color w:val="1D4ED8"/>
            <w:sz w:val="24"/>
            <w:szCs w:val="24"/>
            <w:u w:val="single"/>
          </w:rPr>
          <w:t xml:space="preserve">РАЗДЕЛ VIII.</w:t>
        </w:r>
      </w:hyperlink>
      <w:r>
        <w:rPr>
          <w:rFonts w:ascii="Arial" w:cs="Arial" w:eastAsia="Arial" w:hAnsi="Arial"/>
          <w:sz w:val="24"/>
          <w:szCs w:val="24"/>
        </w:rPr>
        <w:t xml:space="preserve">ЗЕМЛИ ЛЕСНОГО ФОНДА, ВОДНОГО ФОНДА И ЗЕМЛИ ЗАПАСА    </w:t>
      </w:r>
      <w:hyperlink w:history="1" r:id="rIdptiwoagum9b4h4gv3xum1">
        <w:r>
          <w:rPr>
            <w:rFonts w:ascii="Arial" w:cs="Arial" w:eastAsia="Arial" w:hAnsi="Arial"/>
            <w:color w:val="1D4ED8"/>
            <w:sz w:val="24"/>
            <w:szCs w:val="24"/>
            <w:u w:val="single"/>
          </w:rPr>
          <w:t xml:space="preserve">Глава 30.</w:t>
        </w:r>
      </w:hyperlink>
      <w:r>
        <w:rPr>
          <w:rFonts w:ascii="Arial" w:cs="Arial" w:eastAsia="Arial" w:hAnsi="Arial"/>
          <w:sz w:val="24"/>
          <w:szCs w:val="24"/>
        </w:rPr>
        <w:t xml:space="preserve">  Земли лесного фонда    </w:t>
      </w:r>
      <w:hyperlink w:history="1" r:id="rId1730gmoshjmj-ep0mbwso">
        <w:r>
          <w:rPr>
            <w:rFonts w:ascii="Arial" w:cs="Arial" w:eastAsia="Arial" w:hAnsi="Arial"/>
            <w:color w:val="1D4ED8"/>
            <w:sz w:val="24"/>
            <w:szCs w:val="24"/>
            <w:u w:val="single"/>
          </w:rPr>
          <w:t xml:space="preserve">Глава 31.</w:t>
        </w:r>
      </w:hyperlink>
      <w:r>
        <w:rPr>
          <w:rFonts w:ascii="Arial" w:cs="Arial" w:eastAsia="Arial" w:hAnsi="Arial"/>
          <w:sz w:val="24"/>
          <w:szCs w:val="24"/>
        </w:rPr>
        <w:t xml:space="preserve">  Земли водного фонда    </w:t>
      </w:r>
      <w:hyperlink w:history="1" r:id="rIdthcb-kw4oglbch2yv5qs6">
        <w:r>
          <w:rPr>
            <w:rFonts w:ascii="Arial" w:cs="Arial" w:eastAsia="Arial" w:hAnsi="Arial"/>
            <w:color w:val="1D4ED8"/>
            <w:sz w:val="24"/>
            <w:szCs w:val="24"/>
            <w:u w:val="single"/>
          </w:rPr>
          <w:t xml:space="preserve">Глава 32.</w:t>
        </w:r>
      </w:hyperlink>
      <w:r>
        <w:rPr>
          <w:rFonts w:ascii="Arial" w:cs="Arial" w:eastAsia="Arial" w:hAnsi="Arial"/>
          <w:sz w:val="24"/>
          <w:szCs w:val="24"/>
        </w:rPr>
        <w:t xml:space="preserve">  Земли запаса    </w:t>
      </w:r>
      <w:hyperlink w:history="1" r:id="rIdcp_s8act6mw_zulwyizoo">
        <w:r>
          <w:rPr>
            <w:rFonts w:ascii="Arial" w:cs="Arial" w:eastAsia="Arial" w:hAnsi="Arial"/>
            <w:color w:val="1D4ED8"/>
            <w:sz w:val="24"/>
            <w:szCs w:val="24"/>
            <w:u w:val="single"/>
          </w:rPr>
          <w:t xml:space="preserve">РАЗДЕЛ IX.</w:t>
        </w:r>
      </w:hyperlink>
      <w:r>
        <w:rPr>
          <w:rFonts w:ascii="Arial" w:cs="Arial" w:eastAsia="Arial" w:hAnsi="Arial"/>
          <w:sz w:val="24"/>
          <w:szCs w:val="24"/>
        </w:rPr>
        <w:t xml:space="preserve"> ВОЗМЕЩЕНИЕ УБЫТКОВ ЗЕМЛЕВЛАДЕЛЬЦАМ,               ЗЕМЛЕПОЛЬЗОВАТЕЛЯМ И ПОТЕРЬ СЕЛЬСКОХОЗЯЙСТВЕННОГО               И ЛЕСОХОЗЯЙСТВЕННОГО ПРОИЗВОДСТВА    </w:t>
      </w:r>
      <w:hyperlink w:history="1" r:id="rIdidg2mei7cofjgkpbmm7a1">
        <w:r>
          <w:rPr>
            <w:rFonts w:ascii="Arial" w:cs="Arial" w:eastAsia="Arial" w:hAnsi="Arial"/>
            <w:color w:val="1D4ED8"/>
            <w:sz w:val="24"/>
            <w:szCs w:val="24"/>
            <w:u w:val="single"/>
          </w:rPr>
          <w:t xml:space="preserve">Глава 33.</w:t>
        </w:r>
      </w:hyperlink>
      <w:r>
        <w:rPr>
          <w:rFonts w:ascii="Arial" w:cs="Arial" w:eastAsia="Arial" w:hAnsi="Arial"/>
          <w:sz w:val="24"/>
          <w:szCs w:val="24"/>
        </w:rPr>
        <w:t xml:space="preserve">  Возмещение убытков землевладельцам,               землепользователям и потерь сельскохозяйственного               и лесохозяйственного производства    </w:t>
      </w:r>
      <w:hyperlink w:history="1" r:id="rIdquvzjbbyuyotdoq2ex13r">
        <w:r>
          <w:rPr>
            <w:rFonts w:ascii="Arial" w:cs="Arial" w:eastAsia="Arial" w:hAnsi="Arial"/>
            <w:color w:val="1D4ED8"/>
            <w:sz w:val="24"/>
            <w:szCs w:val="24"/>
            <w:u w:val="single"/>
          </w:rPr>
          <w:t xml:space="preserve">РАЗДЕЛ X.</w:t>
        </w:r>
      </w:hyperlink>
      <w:r>
        <w:rPr>
          <w:rFonts w:ascii="Arial" w:cs="Arial" w:eastAsia="Arial" w:hAnsi="Arial"/>
          <w:sz w:val="24"/>
          <w:szCs w:val="24"/>
        </w:rPr>
        <w:t xml:space="preserve">  ОХРАНА ЗЕМЕЛЬ    </w:t>
      </w:r>
      <w:hyperlink w:history="1" r:id="rIdz-ujmzgcefyfnc-ypkxpj">
        <w:r>
          <w:rPr>
            <w:rFonts w:ascii="Arial" w:cs="Arial" w:eastAsia="Arial" w:hAnsi="Arial"/>
            <w:color w:val="1D4ED8"/>
            <w:sz w:val="24"/>
            <w:szCs w:val="24"/>
            <w:u w:val="single"/>
          </w:rPr>
          <w:t xml:space="preserve">Глава 34.</w:t>
        </w:r>
      </w:hyperlink>
      <w:r>
        <w:rPr>
          <w:rFonts w:ascii="Arial" w:cs="Arial" w:eastAsia="Arial" w:hAnsi="Arial"/>
          <w:sz w:val="24"/>
          <w:szCs w:val="24"/>
        </w:rPr>
        <w:t xml:space="preserve">  Охрана земель    </w:t>
      </w:r>
      <w:hyperlink w:history="1" r:id="rIdb_amjd9e9eg1fsmodyqhs">
        <w:r>
          <w:rPr>
            <w:rFonts w:ascii="Arial" w:cs="Arial" w:eastAsia="Arial" w:hAnsi="Arial"/>
            <w:color w:val="1D4ED8"/>
            <w:sz w:val="24"/>
            <w:szCs w:val="24"/>
            <w:u w:val="single"/>
          </w:rPr>
          <w:t xml:space="preserve">РАЗДЕЛ XI.</w:t>
        </w:r>
      </w:hyperlink>
      <w:r>
        <w:rPr>
          <w:rFonts w:ascii="Arial" w:cs="Arial" w:eastAsia="Arial" w:hAnsi="Arial"/>
          <w:sz w:val="24"/>
          <w:szCs w:val="24"/>
        </w:rPr>
        <w:t xml:space="preserve"> КОНТРОЛЬ ЗА ИСПОЛЬЗОВАНИЕМ И ОХРАНОЙ ЗЕМЕЛЬ    </w:t>
      </w:r>
      <w:r>
        <w:rPr>
          <w:rFonts w:ascii="Arial" w:cs="Arial" w:eastAsia="Arial" w:hAnsi="Arial"/>
          <w:sz w:val="24"/>
          <w:szCs w:val="24"/>
        </w:rPr>
        <w:t xml:space="preserve">Глава 35.</w:t>
      </w:r>
      <w:r>
        <w:rPr>
          <w:rFonts w:ascii="Arial" w:cs="Arial" w:eastAsia="Arial" w:hAnsi="Arial"/>
          <w:sz w:val="24"/>
          <w:szCs w:val="24"/>
        </w:rPr>
        <w:t xml:space="preserve">  Контроль за использованием и охраной земель.               Мониторинг земель    </w:t>
      </w:r>
      <w:hyperlink w:history="1" r:id="rIdxjjg09yeh0ieyjeagzjc8">
        <w:r>
          <w:rPr>
            <w:rFonts w:ascii="Arial" w:cs="Arial" w:eastAsia="Arial" w:hAnsi="Arial"/>
            <w:color w:val="1D4ED8"/>
            <w:sz w:val="24"/>
            <w:szCs w:val="24"/>
            <w:u w:val="single"/>
          </w:rPr>
          <w:t xml:space="preserve">РАЗДЕЛ XII.</w:t>
        </w:r>
      </w:hyperlink>
      <w:r>
        <w:rPr>
          <w:rFonts w:ascii="Arial" w:cs="Arial" w:eastAsia="Arial" w:hAnsi="Arial"/>
          <w:sz w:val="24"/>
          <w:szCs w:val="24"/>
        </w:rPr>
        <w:t xml:space="preserve">ГОСУДАРСТВЕННЫЙ ЗЕМЕЛЬНЫЙ КАДАСТР    </w:t>
      </w:r>
      <w:hyperlink w:history="1" r:id="rIdb7sxdzmvtm9jzrx9suk_v">
        <w:r>
          <w:rPr>
            <w:rFonts w:ascii="Arial" w:cs="Arial" w:eastAsia="Arial" w:hAnsi="Arial"/>
            <w:color w:val="1D4ED8"/>
            <w:sz w:val="24"/>
            <w:szCs w:val="24"/>
            <w:u w:val="single"/>
          </w:rPr>
          <w:t xml:space="preserve">Глава 36.</w:t>
        </w:r>
      </w:hyperlink>
      <w:r>
        <w:rPr>
          <w:rFonts w:ascii="Arial" w:cs="Arial" w:eastAsia="Arial" w:hAnsi="Arial"/>
          <w:sz w:val="24"/>
          <w:szCs w:val="24"/>
        </w:rPr>
        <w:t xml:space="preserve">  Государственный земельный кадастр. Порядок ведения и               содержание государственного земельного кадастра    </w:t>
      </w:r>
      <w:hyperlink w:history="1" r:id="rId6pbllej1yl_fcqa0mfjv8">
        <w:r>
          <w:rPr>
            <w:rFonts w:ascii="Arial" w:cs="Arial" w:eastAsia="Arial" w:hAnsi="Arial"/>
            <w:color w:val="1D4ED8"/>
            <w:sz w:val="24"/>
            <w:szCs w:val="24"/>
            <w:u w:val="single"/>
          </w:rPr>
          <w:t xml:space="preserve">РАЗДЕЛ XIII.</w:t>
        </w:r>
      </w:hyperlink>
      <w:r>
        <w:rPr>
          <w:rFonts w:ascii="Arial" w:cs="Arial" w:eastAsia="Arial" w:hAnsi="Arial"/>
          <w:sz w:val="24"/>
          <w:szCs w:val="24"/>
        </w:rPr>
        <w:t xml:space="preserve">ЗЕМЛЕУСТРОЙСТВО      </w:t>
      </w:r>
      <w:hyperlink w:history="1" r:id="rIdeodainwijfb-llk8ningi">
        <w:r>
          <w:rPr>
            <w:rFonts w:ascii="Arial" w:cs="Arial" w:eastAsia="Arial" w:hAnsi="Arial"/>
            <w:color w:val="1D4ED8"/>
            <w:sz w:val="24"/>
            <w:szCs w:val="24"/>
            <w:u w:val="single"/>
          </w:rPr>
          <w:t xml:space="preserve">Глава 37.</w:t>
        </w:r>
      </w:hyperlink>
      <w:r>
        <w:rPr>
          <w:rFonts w:ascii="Arial" w:cs="Arial" w:eastAsia="Arial" w:hAnsi="Arial"/>
          <w:sz w:val="24"/>
          <w:szCs w:val="24"/>
        </w:rPr>
        <w:t xml:space="preserve"> Землеустройство и землеустроительная документация    </w:t>
      </w:r>
      <w:hyperlink w:history="1" r:id="rIdjtuyvcsgdmkoccis0f_qm">
        <w:r>
          <w:rPr>
            <w:rFonts w:ascii="Arial" w:cs="Arial" w:eastAsia="Arial" w:hAnsi="Arial"/>
            <w:color w:val="1D4ED8"/>
            <w:sz w:val="24"/>
            <w:szCs w:val="24"/>
            <w:u w:val="single"/>
          </w:rPr>
          <w:t xml:space="preserve">РАЗДЕЛ  XIV.</w:t>
        </w:r>
      </w:hyperlink>
      <w:r>
        <w:rPr>
          <w:rFonts w:ascii="Arial" w:cs="Arial" w:eastAsia="Arial" w:hAnsi="Arial"/>
          <w:sz w:val="24"/>
          <w:szCs w:val="24"/>
        </w:rPr>
        <w:t xml:space="preserve"> РАЗРЕШЕНИЕ ЗЕМЕЛЬНЫХ СПОРОВ И ОТВЕТСТВЕННОСТЬ ЗА                 НАРУШЕНИЕ ЗЕМЕЛЬНОГО ЗАКОНОДАТЕЛЬСТВА    </w:t>
      </w:r>
      <w:hyperlink w:history="1" r:id="rIdxffyd2ncoeiukqmgmbui-">
        <w:r>
          <w:rPr>
            <w:rFonts w:ascii="Arial" w:cs="Arial" w:eastAsia="Arial" w:hAnsi="Arial"/>
            <w:color w:val="1D4ED8"/>
            <w:sz w:val="24"/>
            <w:szCs w:val="24"/>
            <w:u w:val="single"/>
          </w:rPr>
          <w:t xml:space="preserve">Глава 38.</w:t>
        </w:r>
      </w:hyperlink>
      <w:r>
        <w:rPr>
          <w:rFonts w:ascii="Arial" w:cs="Arial" w:eastAsia="Arial" w:hAnsi="Arial"/>
          <w:sz w:val="24"/>
          <w:szCs w:val="24"/>
        </w:rPr>
        <w:t xml:space="preserve">   Порядок разрешения земельных споров    </w:t>
      </w:r>
      <w:hyperlink w:history="1" r:id="rIdjxi1qi9yuc32skis16xl8">
        <w:r>
          <w:rPr>
            <w:rFonts w:ascii="Arial" w:cs="Arial" w:eastAsia="Arial" w:hAnsi="Arial"/>
            <w:color w:val="1D4ED8"/>
            <w:sz w:val="24"/>
            <w:szCs w:val="24"/>
            <w:u w:val="single"/>
          </w:rPr>
          <w:t xml:space="preserve">Глава 39.</w:t>
        </w:r>
      </w:hyperlink>
      <w:r>
        <w:rPr>
          <w:rFonts w:ascii="Arial" w:cs="Arial" w:eastAsia="Arial" w:hAnsi="Arial"/>
          <w:sz w:val="24"/>
          <w:szCs w:val="24"/>
        </w:rPr>
        <w:t xml:space="preserve">   Ответственность за нарушение земельного                законодательства    </w:t>
      </w:r>
      <w:hyperlink w:history="1" r:id="rIdjdwbsbkvnpdmi-_x3u1aj">
        <w:r>
          <w:rPr>
            <w:rFonts w:ascii="Arial" w:cs="Arial" w:eastAsia="Arial" w:hAnsi="Arial"/>
            <w:color w:val="1D4ED8"/>
            <w:sz w:val="24"/>
            <w:szCs w:val="24"/>
            <w:u w:val="single"/>
          </w:rPr>
          <w:t xml:space="preserve">РАЗДЕЛ XV.</w:t>
        </w:r>
      </w:hyperlink>
      <w:r>
        <w:rPr>
          <w:rFonts w:ascii="Arial" w:cs="Arial" w:eastAsia="Arial" w:hAnsi="Arial"/>
          <w:sz w:val="24"/>
          <w:szCs w:val="24"/>
        </w:rPr>
        <w:t xml:space="preserve">  МЕЖДУНАРОДНЫЕ ДОГОВОРЫ     Настоящий  Кодекс  регулирует  земельные  отношения  в  РеспубликеКыргызстан   и   направлен  на  создание  условий  для   рациональногоиспользования  и   охраны  земель,  воспроизводства  плодородия  почв,сохранения  и  улучшения  природной среды, для равноправного  развитиявсех форм  хозяйствования на земле.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w:t>
      </w:r>
      <w:r>
        <w:rPr>
          <w:rFonts w:ascii="Arial" w:cs="Arial" w:eastAsia="Arial" w:hAnsi="Arial"/>
          <w:sz w:val="24"/>
          <w:szCs w:val="24"/>
        </w:rPr>
        <w:t xml:space="preserve">                      Глава 1</w:t>
      </w:r>
      <w:r>
        <w:rPr>
          <w:rFonts w:ascii="Arial" w:cs="Arial" w:eastAsia="Arial" w:hAnsi="Arial"/>
          <w:sz w:val="24"/>
          <w:szCs w:val="24"/>
        </w:rPr>
        <w:t xml:space="preserve">                          Основные положения     Статья 1. Земельное законодательство Республики Кыргызстан     Земельные отношения в Республике Кыргызстан регулируются настоящимКодексом     и     издаваемым    в    соответствии   с   ним    другимзаконодательством Республики Кыргызстан.    Горные, лесные и водные отношения, отношения  по  использованию  иохране   растительного   и   животного  мира,   атмосферного   воздухарегулируются специальным законодательством Республики Кыргызстан.     Статья 2. Собственность на землю     Земля   в   Республике  Кыргызстан  является  достоянием   гражданкыргызской   и   всех  других  национальностей,   составляющих   народреспублики  и  находится  в  исключительной  собственности  РеспубликиКыргызстан.    Права собственности на землю в Республике Кыргызстан  осуществляютВерховный   Совет  Республики Кыргызстан на всей территории республикии   местные   Советы   народных  депутатов  в  пределах   компетенции,установленной настоящим Кодексом.    Каждый гражданин Республики Кыргызстан имеет  право  на  земельныйучасток,   условия  и  порядок  предоставления  которого  определяютсянастоящим Кодексом.    Никто не может быть лишен права на земельный участок иначе, как пооснованиям, указанным в Законе.    Купля-продажа,  дарение,  залог  и  самовольный  обмен   земельныхучастков запрещается.    Действия,   в   прямой   или   скрытой  форме   нарушающие   правособственности на землю, недействительны.    Предоставление  земельных участков в пользование  Союза  ССР  (егоорганов    и   организаций)  для  обеспечения  общегосударственных   иобщесоюзных   потребностей   осуществляется   по   соглашению    междуРеспубликой  Кыргызстан и Союзом ССР на возмездной основе.    Предоставление земельных  участков  в  пользование  других союзныхреспублик  (их  органов  и организаций) осуществляется  по  соглашениюмежду  Республикой   Кыргызстан  и  другими союзными  республиками  навозмездной основе.     Статья 3. Право на земельный участок как объект земельных                            правоотношений     Право на  земельный  участок  как  объект земельных правоотношенийвключает в себя право владения землей и право пользования землей.     Статья 4. Состав земель Республики Кыргызстан     В   соответствии  с  целевым  назначением  все  земли   РеспубликиКыргызстан подразделяются на:    1) земли сельскохозяйственного назначения;    2) земли  населенных пунктов (городов,  поселков городского типа исельских населенных пунктов);    3)  земли  промышленности,  транспорта,  связи,  обороны  и  иногоназначения;    4)  земли  природоохранного,  оздоровительного,  рекреационного  иисторико-культурного назначения;    5) земли лесного фонда;    6) земли водного фонда;    7) земли запаса.     Статья 5. Отнесение земель к категориям и перевод их                      из одной категории в другую     Отнесение  земель  к категориям, указанным в статье  4  настоящегоКодекса,   производится   в  соответствии  с   их   основным   целевымназначением.    Перевод земель из одной категории в другую производится  в  случаеизменения основного целевого назначения земель.    Отнесение земель к категориям и перевод их из  одной  категории  вдругую   производится   в   соответствии  с   перспективными   планамииспользования земель органами,  имеющими право предоставлять землю  вовладение   и  пользование,  а в случаях изменения  основного  целевогоназначения  земель  и в связи с их предоставлением  или  изъятием,   -органами, утверждающими проекты  землеустройства,  если  иной  порядокне предусмотрен законодательством Республики Кыргызстан.     Статья 6. Правомочия Советов народных депутатов по                          распоряжению землей     Советы   народных   депутатов   в   пределах   своей   компетенциипредоставляют  земельные  участки во владение,  пользование  и  арендугражданам   Республики  Кыргызстан,  колхозам,   совхозам   и   другимгосударственным,    кооперативным,     общественным      предприятиям,учреждениям    и    организациям,   а   в    случаях,    установленныхзаконодательством, - иным организациям и лицам.    Советы народных депутатов изымают земельные участки и осуществляютиные  действия  по  распоряжению землей  в  соответствии  с  настоящимКодексом.    Вопросы,     связанные    с   размещением    отдельных    объектовпромышленности, транспорта, связи и других, которые могут  повлечь  засобой     ухудшение     экологической   обстановки    на    территориисоответствующего   Совета  народных  депутатов,  или   изменение   егоадминистративных границ,  использования  земель, указанных в статье 31настоящего   Кодекса   рассматриваются  на  сессиях   соответствующегоместного Совета.    Для рассмотрения земельных вопросов и подготовки  решений  по  нимСоветы    народных    депутатов   создают   депутатские   комиссии   собязательным участием землеустроительной службы.    Советы  народных  депутатов могут передавать  полномочия  в  частиизъятия    и   предоставления   земель   своим    исполнительным     ираспорядительным органам.     Статья 7. Владение землей     В пожизненное наследуемое владение земля предоставляется гражданамРеспублики    Кыргызстан   для  целей,  предусмотренных   статьей   59настоящего Кодекса.    Предельные размеры предоставляемых земельных  участков  определяютместные   Советы   народных   депутатов  в   соответствии   со   своейкомпетенцией.    В  постоянное  владение  земля предоставляется колхозам, совхозам,другим  государственным,  кооперативным,  общественным   предприятиям,учреждениям  и  организациям,  религиозным  организациям  для  ведениясельского и лесного хозяйства.     Статья 8. Пользование землей     1. В пользование земля предоставляется:    гражданам Республики  Кыргызстан для целей,  указанных с статье 61настоящего Кодекса;    промышленным,   транспортным   и  другим    несельскохозяйственнымгосударственным,     кооперативным,     общественным     предприятиям,учреждениям и организациям;    для  нужд  обороны  организациям, указанным  в  статьях  110,  112настоящего Кодекса;    религиозным организациям;    совместным предприятиям, международным объединениям и организациямс участием советских и иностранных юридических лиц.    В     случаях,     предусмотренных    законодательством,     земляпредоставляется в пользование иным организациям и лицам.     Статья 9. Сроки пользования землей     Земля предоставляется в постоянное или временное пользование.    Постоянным    признается   пользование    землей    без    заранееустановленного срока.    Временное   пользование   землей,   кроме   аренды,   может   бытькраткосрочным - до пяти лет и долгосрочным - до десяти лет.    Срок пользования землей исчисляется  со  дня  установления  границучастка    в    натуре   (на   местности)    и    выдачи    документа,удостоверяющего право пользования землей.    Земельные  участки  (пастбища)  для отгонного животноводства могутпредоставляться  крестьянским  хозяйствам,  колхозам,    совхозам    идругим сельскохозяйственным предприятиям, учреждениям и организациям вдолгосрочное пользование на срок до двадцати пяти лет.    В  случае  необходимости сроки временного пользования землей могутбыть  продлены органом, принявшим решение о предоставлении  земли,  напериод,   не   превышающий  соответственно  сроков  краткосрочного   идолгосрочного пользования.     Статья 10. Арендаторы и арендодатели земли     Во  временное пользование на условиях аренды земля предоставляетсяарендаторам:    гражданам,    колхозам,    совхозам      и      другимгосударственным,    кооперативным,     общественным      предприятиям,учреждениям  и  организациям,  совместным предприятиям,  международнымобъединениям   и   организациям  с участием  советских  и  иностранныхюридических  лиц,  а  также  международным  организациям,  иностраннымюридическим лицам и гражданам.    На договорной основе землю в аренду предоставляют:    гражданам  -  сельские,  поселковые,  городские,  районные  Советынародных депутатов;    колхозам,   совхозам  и  другим  государственным,   кооперативным,общественным предприятиям, учреждениям и организациям, расположенным вданном  административном  районе, городе, - районные, городские Советынародных депутатов;    совместным предприятиям, международным объединениям и организациямс   участием  советских  и  иностранных  юридических  лиц,   а   такжемеждународным   организациям,   иностранным   юридическим   лицам    ииностранным гражданам - Кабинет Министров Республики Кыргызстан.     Статья 11. Внутрихозяйственная аренда земли     Колхозы,   совхозы,   другие   государственные   и   кооперативныесельскохозяйственные предприятия могут закреплять землю за  отдельнымиработниками   и  арендными коллективами в порядке внутрихозяйственногоарендного подряда.     Статья 12. Условия и сроки аренды земли     Условия и сроки аренды земли определяются по соглашению  сторон  изакрепляются в договоре.    Аренда  земли  носит  долгосрочный  характер - от 5 лет и на болеедлительный срок.    Арендатор имеет преимущественное право возобновления  договора  нааренду земли по истечении срока его действия.    Арендованные  участки  земель  сельскохозяйственного назначения посогласованию сторон могут передаваться во владение арендатору.     Статья 13. Регулирование отношений по аренде земли     Отношения по аренде земли регулируются настоящим Кодексом, а такжеЗаконом  Республики  Кыргызстан об аренде  и  арендных  отношениях   идругим законодательством Республики Кыргызстан.          </w:t>
      </w:r>
      <w:r>
        <w:rPr>
          <w:rFonts w:ascii="Arial" w:cs="Arial" w:eastAsia="Arial" w:hAnsi="Arial"/>
          <w:sz w:val="24"/>
          <w:szCs w:val="24"/>
        </w:rPr>
        <w:t xml:space="preserve">                       Глава 2</w:t>
      </w:r>
      <w:r>
        <w:rPr>
          <w:rFonts w:ascii="Arial" w:cs="Arial" w:eastAsia="Arial" w:hAnsi="Arial"/>
          <w:sz w:val="24"/>
          <w:szCs w:val="24"/>
        </w:rPr>
        <w:t xml:space="preserve">                   Предоставление земельных участков                       во владение и пользование     Статья 14. Предоставление земельных участков во владение и                              пользование     Предоставление   земельных   участков во  владение  и  пользованиеосуществляется в порядке отвода.    Отвод   земельных  участков  производится  на  основании   решенийсоответствующего Совета народных депутатов, в порядке, устанавливаемомнастоящим  Кодексом, другим законодательством Республики Кыргызстан. Врешениях  о  предоставлении земельных участков указывается  цель,  длякоторой они отводятся, основные условия владения и пользования землей.    Предоставление земельного  участка,  находящегося  во владении илипользовании,     другому    землевладельцу    или    землепользователюпроизводится   только   после  изъятия  этого   участка   в   порядке,предусмотренном статьями 29-35 настоящего Кодекса.     Статья 15. Предоставление земли для нужд сельского хозяйства     Земли,   пригодные   для   нужд   сельского   хозяйства,    должныпредоставляться прежде всего для сельскохозяйственных целей.    Пригодность земель для нужд сельского  хозяйства  определяется  поданным    государственного    земельного   кадастра    государственнойземлеустроительной службой Республики Кыргызстан.     Статья 16. Предоставление земель для несельскохозяйственных нужд     Для  строительства  промышленных предприятий,  объектов   жилищно-коммунального  хозяйства,   железных  и  автомобильных  дорог,   линийэлектропередачи,  магистральных  трубопроводов,   а  также  для   иныхнесельскохозяйственных  нужд  предоставляются,  как   правило,   землинесельскохозяйственного  назначения  или  непригодные  для   сельскогохозяйства,  либо сельскохозяйственные угодья худшего качества.    Предоставление для указанных целей земельных  участков  из  земельлесного   фонда   производится  преимущественно за  счет  не  покрытыхлесом   площадей,  кроме  сельскохозяйственных  угодий  или  площадей,занятых малоценными насаждениями.    Предоставление  земельных  участков  под  застройку  на   площадяхзалегания полезных ископаемых производится по согласованию с  органамиГосударственного  комитета Республики Кыргызстан по охране  природы  иКомитета  по  государственному надзору за безопасным ведением работ  впромышленности   и  горному  надзору  Кабинета  Министров   РеспубликиКыргызстан.    Предоставление предприятиям  и организациям земельных участков дляразработки  полезных  ископаемых производится при  условии  оформлениягорного отвода.    Для  строительства  линий  электропередачи,  связи,  магистральныхтрубопроводов  и других линейных сооружений отводятся участки, главнымобразом, вдоль дорог, существующих трасс, границ полей севооборотов.    Не допускается предоставление земельных участков в пользование  (втом   числе   временно) для несельскохозяйственных нужд  предприятиям,учреждениям  и  организациям, не возместившим  стоимости   убытков   ипотерь  сельскохозяйственного  производства по прежним отводам или  невыполнившим обязательства по восстановлению и своевременному  возвратуземлевладельцам  и землепользователям для использования   по   прямомуназначению нарушенных по их вине ранее продуктивных земель.     Статья 17. Порядок возбуждения и рассмотрения ходатайств и             заявлений о предоставлении земельных участков     Порядок   возбуждения   и рассмотрения ходатайств  и  заявлений  опредоставлении  земельных участков во владение, пользование  и  арендуустанавливается    настоящим   Кодексом   и  другим  законодательствомРеспублики Кыргызстан.     Статья 18. Ходатайства предприятий, учреждений и организаций о            предоставлении земельных участков во владение,                         пользование и аренду     Предприятия,    учреждения    и   организации,    нуждающиеся    впредоставлении    им  во  владение,  пользование,  аренду   земельногоучастка, возбуждают об этом ходатайство перед соответствующим  Советомнародных депутатов по месту нахождения этого участка:    из  земель  городов,  поселков,  сельских  населенных  пунктов   -соответственно перед городским, поселковым, сельским Советом  народныхдепутатов;    из  других  категорий  земель - перед  районным  Советом  народныхдепутатов.    В  ходатайстве  о предоставлении во владение, пользование и арендуземельного   участка  указывается  цель,  для  которой  он  необходим,размеры,   место   расположения  участка  с  приложением   документов,подтверждающих   необходимость  предоставления   участков,   а   такжепредполагаемый  срок  его использования.     Статья 19. Рассмотрение ходатайств о предоставлении                          земельных участков     Получив   ходатайство   предприятий, учреждений  и  организаций  опредоставлении земельного участка:    сельские (по согласованию с правлением колхоза, советом  трудовогоколлектива   совхоза  или другого сельскохозяйственного  предприятия),поселковые,  городские Советы народных депутатов рассматривают  его  впределах своей компетенции и принимают соответствующее решение;    районные  Советы  народных депутатов рассматривают его и принимаютрешение  в  пределах  своей  компетенции  либо  направляют   материалывместе  со  своим  решением в областной Совет народных  депутатов  длярешения вопросов в установленном порядке;    областной   Совет  народных  депутатов  принимает  соответствующеерешение в пределах своей компетенции и при необходимости материалы  сосвоим решением направляет в Кабинет Министров Республики Кыргызстан;    Кабинет  Министров Республики Кыргызстан рассматривает поступившиематериалы и принимает соответствующее постановление.    Ходатайства о предоставлении земельных участков рассматриваются  ирешаются   по существу местным Советом народных депутатов  в  срок  дотрех   месяцев  с  момента  их  поступления,  а  Кабинетом   МинистровРеспублики Кыргызстан - в месячный срок с момента получения материаловот районного и областного Совета народных депутатов.     Статья 20. Заявления граждан о предоставлении земельных участков                   во владение, пользование и аренду     Граждане Республики Кыргызстан, нуждающиеся в предоставлении им вовладение,  пользование или аренду земельного участка, подают  об  этомзаявление в соответствующий местный Совет народных депутатов по  местунахождения  земельного участка в соответствии со статьями 63,  67,  69настоящего Кодекса.    Заявления граждан Республики Кыргызстан о предоставлении земельныхучастков   во  владение,  пользование  или  аренду  рассматриваются  втрехмесячный срок.     Статья 21. Запрещение пользования земельным участком до            оформления права владения и пользования землей     Приступать к  владению  и  пользованию  предоставленным  земельнымучастком    до   установления   соответствующими   землеустроительнымиорганами  границ  этого  участка  в натуре  (на  местности)  и  выдачидокумента,    удостоверяющего  право  владения,  пользования   землей,запрещается.     Статья 22. Документы, удостоверяющие право владения и право                          пользования землей     1.   Право   владения  и  право  постоянного  пользования   землейудостоверяется    государственным   актом,    который    выдается    ирегистрируется:    1)  сельским  Советом  народных  депутатов  -  землевладельцам   иземлепользователям в границах сельского населенного пункта;    2)  поселковым   Советом народных депутатов  -  землевладельцам  иземлепользователям в границах поселка;    3)  городским  Советом  народных  депутатов  -  землевладельцам  иземлепользователям в границах города;    4) районным Советом народных депутатов - крестьянским  хозяйствам,землевладельцам   и   землепользователям в  границах  района  во  всехдругих  случаях,  независимо от того, какой  орган  принял  решение  опредоставлении земельного участка во владение и пользование.    2. Форма  государственного акта,  порядок его регистрации и выдачиопределяются Кабинетом Министров Республики Кыргызстан.     Статья 23. Документы, удостоверяющие право временного пользования                         землей и аренды земли     Право временного пользования землей и аренды земли  удостоверяетсясоответствующим    договором,   а  также   удостоверением   на   правовременного   пользования  землей,   выдаваемым  сельским,  поселковым,городским, районным Советом народных депутатов.    Формы   договора  на  временное  пользование  и  аренду  земли   иудостоверения на временное пользование землей, порядок их  регистрацииустанавливаются Кабинетом Министров Республики Кыргызстан.             </w:t>
      </w:r>
      <w:r>
        <w:rPr>
          <w:rFonts w:ascii="Arial" w:cs="Arial" w:eastAsia="Arial" w:hAnsi="Arial"/>
          <w:sz w:val="24"/>
          <w:szCs w:val="24"/>
        </w:rPr>
        <w:t xml:space="preserve">                    Глава 3</w:t>
      </w:r>
      <w:r>
        <w:rPr>
          <w:rFonts w:ascii="Arial" w:cs="Arial" w:eastAsia="Arial" w:hAnsi="Arial"/>
          <w:sz w:val="24"/>
          <w:szCs w:val="24"/>
        </w:rPr>
        <w:t xml:space="preserve">         Прекращение права владения и права пользования землей     Статья 24. Основания прекращения права владения и права                          пользования землей     1. Право  владения и право пользования всем земельным участком илиего частью прекращается в случаях:    1) добровольного отказа от земельного участка;    2) истечения срока, на который был предоставлен земельный участок;    3) прекращения деятельности предприятия,  учреждения, организации,крестьянского хозяйства;    4) использования земли не по целевому назначению;    5)  прекращения  трудовых  отношений,   в  связи  с  которыми  былпредоставлен  служебный надел,  за исключением случаев,   указанных  впункте 4 статьи 74 настоящего Кодекса;    6) нерационального использования земельного участка, выражающегосядля  земель  сельскохозяйственного назначения  в  уровне   урожайностиниже нормативного (по кадастровой оценке);    7)  использования  земельного участка  способами,   приводящими  кснижению    плодородия   почв,   их   химическому   и   радиоактивномузагрязнению, ухудшению экологической обстановки;    8) систематического невнесения земельного налога в течении сроков,установленных   законодательством  Республики  Кыргызстан,   а   такжеарендной платы в сроки, установленные договором аренды;    9)  неиспользования  в  течение одного  года  земельного  участка,предоставленного  для  сельскохозяйственного производства и двух лет -для несельскохозяйственного производства;    10)  нерационального  использования  пастбищ,  приводящего  к   ихдеградации, а также частичного или полного неиспользования  пастбищ  втечение  сезона, если это не связано с проведением работ по  повышениюплодородия почв и продуктивности кормовых угодий;    11) изъятия земель в случаях, предусмотренных настоящим Кодексом.    Пункты 6 и 9 части первой настоящей статьи не распространяются  направо  владения  землей  граждан,  ведущих крестьянское  хозяйство,  втечение трех лет с момента предоставления земельного участка.     Статья 25. Порядок прекращения права владения и права                          пользования землей     Прекращение    права   владения  и   права   пользования   землей,предусмотренных  пунктами  1-4,  6-11 статьи  24  настоящего  Кодекса,производится  по  решению соответствующего, предоставившего  земельныйучасток, Совета народных депутатов во владение и пользование.  Решениео   прекращении  права  пользования  земельным  участком   в   случае,предусмотренном  пунктом  5 указанной статьи, принимает  администрацияпредприятия,   учреждения,  организации.   В    решении    указываетсяоснование  прекращения  права  владения и  права  пользования  землей,определяется порядок дальнейшего использования земельного участка.    Право  владения  и  право пользования землей прекращается  со  дняпринятия  решения Советом народных депутатов, а в случае добровольногоотказа   от   земельного   участка  или  его   части   по    заявлениюземлевладельца, землепользователя - со дня подачи заявления.    Решения о прекращении права владения и права пользования землей  вслучах,   предусмотренных пунктами 4, 6,  7,  8,  9  и  10  статьи  24настоящего    Кодекса,     принимаются   на   основании    материалов,свидетельствующих   о   том,    что  после  получения   предупрежденияземлевладелец,   землепользователь  не  принял  мер  к  устранению   вустановленный срок допущенных нарушений.    При  прекращении  права  владения и права пользования землей Советнародных  депутатов с участием заинтересованных сторон решает   вопросо   компенсации    землевладельцам  или   землепользователям   затрат,связанных  с  улучшением  земель,  а  также  возмещении  ими   ущерба,нанесенного  нерациональным использованием земель.     Статья 26. Прекращение права пользования арендованной землей     Право  пользования арендованной землей прекращается по основаниям,перечисленным в пунктах 1-11 статьи 24 настоящего Кодекса.    Прекращение  договора  аренды земли,  а  также  изменение  условийдоговора  допускаются по соглашению сторон. По требованию   одной   изсторон   договор   аренды  земли  может  быть  расторгнут  по  решениюгосударственного  арбитража  или  суда  в  случаях  нарушения   другойстороной условий  договора.     Статья 27. Другие случаи прекращения права владения, права                   пользования землей и аренды земли     Законодательством Республики Кыргызстан могут быть предусмотрены идругие   случаи,   помимо   указанных  в  статьях  24,  26  настоящегоКодекса, прекращения права владения, права пользования землей и арендыземли.     Статья 28. Переход права владения и права пользования                          земельным участком     При переходе права собственности на строение и сооружение вместе сэтими  объектами  переходит и право владения или   право   пользованияземельным   участком   в   порядке  и   на   условиях,   установленныхзаконодательством Республики Кыргызстан.             </w:t>
      </w:r>
      <w:r>
        <w:rPr>
          <w:rFonts w:ascii="Arial" w:cs="Arial" w:eastAsia="Arial" w:hAnsi="Arial"/>
          <w:sz w:val="24"/>
          <w:szCs w:val="24"/>
        </w:rPr>
        <w:t xml:space="preserve">                    Глава 4</w:t>
      </w:r>
      <w:r>
        <w:rPr>
          <w:rFonts w:ascii="Arial" w:cs="Arial" w:eastAsia="Arial" w:hAnsi="Arial"/>
          <w:sz w:val="24"/>
          <w:szCs w:val="24"/>
        </w:rPr>
        <w:t xml:space="preserve">                            Изъятия земель     Статья 29. Изъятие земель для государственных и общественных нужд     Изъятие   земель   для   государственных   и   общественных   нуждпроизводится   по  решению соответствующего Совета народных  депутатовпри   согласии   землевладельца  или  землепользователя   в   порядке,установленном законодательством Республики Кыргызстан.    Совет народных депутатов, исходя из интересов народного хозяйства,может  принять  решение  об  изъятии земель  для  государственных  илиобщественных   нужд   и  при  случае  несогласия  землевладельца   илиземлепользователя.    При несогласии землевладельца или землепользователя решение Советанародных   депутатов   об  изъятии  земельного  участка   может   бытьобжаловано в судебном порядке.     Статья 30. Изъятие сельскохозяйственных угодий для                      несельскохозяйственных нужд     Изъятие  сельскохозяйственных  угодий  для  несельскохозяйственныхнужд   может   быть   допущено  лишь  в  исключительных   случаях,   всоответствии с настоящим Кодексом.     Статья 31. Исключительный порядок изъятия особо ценных земель     Изъятие  особо  ценных  продуктивных земель, орошаемых и осушенныхземель,  интенсивно  используемых угодий (пашня, многолетние  плодовыенасаждения, виноградники,  культурные пастбища,  сенокосы  и  пастбищакоренного  улучшения),  определенных   в   соответствии   с    уровнемкадастровой оценки,  а также земель, занятых водоохранными,  защитнымии другими лесами первой группы и приравненных к ним зеленых насажденийдля  использования в целях, не связанных с ведением лесного хозяйства,земель    пригородных   и   зеленых   зон,   опытных   полей   научно-исследовательских    учреждений     и    учебных     заведений     длянесельскохозяйственных и нелесохозяйственных нужд, допускается в особоисключительных   случаях  по  решению  Верховного  Совета   РеспубликиКыргызстан.     Статья 32. Недопустимость изъятия земель, занятых                         охраняемыми объектами     Изъятие   земель,  занятых  особо   охраняемыми    природными    иисторико-культурным объектами, не допускается.    Перечень  таких земель по представлению областных Советов народныхдепутатов,   Бишкекского   городского  Совета   народных    депутатов,согласованный    с    Кабинетом   Министров   Республики   Кыргызстан,утверждается Верховным Советом Республики Кыргызстан.     Статья 33. Изменение площадей высокопродуктивных земель     Уменьшение площадей особо ценных продуктивных земель, орошаемых  иосушенных    земель,    интенсивно    используемых   угодий    (пашня,многолетние  плодовые  насаждении, виноградники, культурные  пастбища,сенокосы и пастбища коренного улучшения) и других земель, указанных  встатье  31   настоящего  Кодекса  и  перевод их в  менее  продуктивныеугодья  допускается  только по решению Кабинета  Министров  РеспубликиКыргызстан.     Статья 34. Согласование условий отвода земель при изъятии                          земельных участков     Предприятия, учреждения и организации, заинтересованные в  изъятииземельных     участков,     обязаны    до     начала    проектированияпредварительно согласовывать с землевладельцами, землепользователями ис  соответствующими  Советами  народных  депутатов  место   размещенияобъекта,   примерный размер  участка  и условия его  отвода  с  учетомобеспечения комплексного развития территории. Финансирование проектныхработ до предварительного согласования не допускается.     Статья 35. Изъятие земель у колхозов, других сельскохозяйственных               предприятий с целью создания специального                           земельного фонда     Специальный земельный фонд предназначен для предоставления  земельсельскохозяйственного    назначения   гражданам   и   кооперативам   всоответствии со статьей 81 настоящего Кодекса.    Изъятие земель у колхозов, совхозов,  других  сельскохозяйственныхпредприятий    с   целью   создания  специального   земельного   фондаосуществляется районным Советом народных депутатов.    В специальный земельный фонд включаются земли,  право  владения  иправо   пользования  которыми подлежит прекращению  в  соответствии  спунктами   1-4,  6-11  статьи  24  настоящего  Кодекса,   в   порядке,предусмотренном Законом Республики Кыргызстан "О земельной реформе".    Согласие  землевладельцев  и землепользователей  на  изъятие  этихземель не требуется.           </w:t>
      </w:r>
      <w:r>
        <w:rPr>
          <w:rFonts w:ascii="Arial" w:cs="Arial" w:eastAsia="Arial" w:hAnsi="Arial"/>
          <w:sz w:val="24"/>
          <w:szCs w:val="24"/>
        </w:rPr>
        <w:t xml:space="preserve">                      Глава 5</w:t>
      </w:r>
      <w:r>
        <w:rPr>
          <w:rFonts w:ascii="Arial" w:cs="Arial" w:eastAsia="Arial" w:hAnsi="Arial"/>
          <w:sz w:val="24"/>
          <w:szCs w:val="24"/>
        </w:rPr>
        <w:t xml:space="preserve">               Порядок использования земельных участков                       для изыскательских работ     Статья 36. Использование земельных участков для проведения                         изыскательских работ     Предприятия,    учреждения     и   организации,     осуществляющиегеологосъемочные,    геологоразведочные,   поисковые,   геодезические,почвенные,   геоботанические,   землеустроительные,   археологические,опытно-методические, научно-исследовательские и другие  изыскательскиеработы,  могут  проводить эти работы на всех землях, независимо от  ихцелевого   назначения,  в  порядке,  установленном   законодательствомРеспублики  Кыргызстан  и настоящим Кодексом,  без  изъятия  земельныхучастков у землевладельцев и землепользователей.    Сроки  начала,  окончания  и  место  проведения  указанных  работ,площади,   временно   подлежащие   занятию,   размеры   платежей    заиспользование    земель,   обязанности   по   возмещению   убытков   иприведению  земель  в  состояние, пригодное для  их  использования  поцелевому   назначению,   а   также  другие  условия   определяются   вдоговоре,  заключенном с землевладельцем или землепользователем.     Статья 37. Разрешение на занятие земельного участка для                         изыскательских работ     Разрешение на занятие земельного участка для изыскательских  работвыдается  сельским, поселковым, городским, районным  Советом  народныхдепутатов   на   срок   не  свыше  одного  года  по   согласованию   сприродоохранными  органами,  землевладельцами  и  землепользователями.При  проведении  изыскательских работ  свыше  одного  года  разрешениевыдается заново.    На   землях,   указанных   в   статье  31   настоящего    Кодекса,изыскательские   работы  могут  производиться  только  по   разрешениюобластного Совета народных депутатов.     Статья 38. Права и обязанности предприятий, организаций и           учреждений, осуществляющих изыскательские работы     Предприятия,     учреждения    и    организации,    осуществляющиеизыскательские  работы,  имеют право на земельных участках производитьв  установленном  порядке  предусмотренные планом  работы,   возводитьсооружения  и строения временного типа для производственных,  жилищныхи   культурно-бытовых   нужд,   использовать   для   нужд    изысканийимеющиеся   на   земельном   участке   общераспространенные   полезныеископаемые и водные объекты.    Предприятия,     учреждения    и    организации,    осуществляющиеизыскательские  работы,  обязаны  за  своей  счет  привести  земельныеучастки  в  пригодное   состояние для  использования  их  по  целевомуназначению и сдавать их по акту землевладельцам, землепользователям.    Приведение земельных участков в пригодное состояние производится входе  работ,  а  при невозможности этого - в месячный  срок,  исключаяпериод промерзания почвы.    Предприятия, учреждения и организации,  проводящие  изыскательскиеработы,    которые   по  технологии  их  выполнения  требуют   занятияземельного  участка или его части под временные постройки,  размещениеоборудования,   техники,   складов   сырья   и   прочих    сооружений,ограничивающих   полностью  или  частично  использование  этих  земельземлевладельцами и землепользователями, выплачивают земельный налог  иполностью    возмещают    землевладельцам,    землепользователям   всенанесенные ими убытки, включая упущенную выгоду.             </w:t>
      </w:r>
      <w:r>
        <w:rPr>
          <w:rFonts w:ascii="Arial" w:cs="Arial" w:eastAsia="Arial" w:hAnsi="Arial"/>
          <w:sz w:val="24"/>
          <w:szCs w:val="24"/>
        </w:rPr>
        <w:t xml:space="preserve">                    Глава 6</w:t>
      </w:r>
      <w:r>
        <w:rPr>
          <w:rFonts w:ascii="Arial" w:cs="Arial" w:eastAsia="Arial" w:hAnsi="Arial"/>
          <w:sz w:val="24"/>
          <w:szCs w:val="24"/>
        </w:rPr>
        <w:t xml:space="preserve">               Земельный налог и арендная плата за землю     Статья 39. Земельный налог и арендная плата за землю     Землевладение и землепользование в Республике Кыргызстан  являютсяплатными.  Плата  за  землю взимается в формах  ежегодного  земельногоналога   или арендной платы, определяемых в зависимости от качества  иместоположения земельного участка.    Плата   за   землю   обязательна  для   всех   землевладельцев   иземлепользователей,  независимо  от ведомственной  принадлежности,   сучетом  льгот, установленных статьей 43 настоящего Кодекса.    Землевладельцы  и землепользователи, часть земель которых включенав   охранные,  санитарные,  прибрежные  и  иные  зоны  с  ограниченнойхозяйственной деятельностью, вносят платежи за владение и  пользованиеземлей с учетом установленных ограничений владения и пользования.     Статья 40. Порядок установления размеров и внесения платежей                   за владение и пользование землей     Порядок и ставки налогообложения устанавливаются законодательствомРеспублики  Кыргызстан. Арендатор выплачивает арендную  плату,  размеркоторой   устанавливается по соглашению сторон, но не может  превышатьмаксимального  значения ставки земельного налога,  установленного  дляземель соответствующего качества и местоположения.     Статья 41. Плата за земли лесного фонда     Плата за земли лесного фонда, покрытые лесами, взимается в составеплаты  за  пользование лесами, а за пользование другими угодьями  -  всоответствии со статьей 39 настоящего Кодекса.     Статья 42. Поступление платежей за землю в бюджеты местных Советов                 народных депутатов и их использование     Платежи   за  землю  поступают в бюджеты местных Советов  народныхдепутатов,  могут  частично  централизоваться  в  бюджетах  РеспубликиКыргызстан и направляются в первую очередь на охрану земель, повышениеих    качества,  на  материальное  стимулирование  землевладельцев   иземлепользователей,  в  том  числе арендаторов, на осуществление  этихмероприятий,   а  также  на  землеустройство  (включая   расходы    насодержание  землеустроительной службы).    Размеры  и порядок отчисления платежей в республиканский и местныебюджеты устанавливаются законодательством Республики Кыргызстан.     Статья 43. Льготы по взиманию платы за землю     От платы за землю освобождаются:    1) заповедники,  природные, национальные и дендрологические парки,ботанические   сады,    заказники  (кроме    охотничьих),    памятникиприроды, объекты историко-культурного назначения;    2) предприятия, учреждения, организации и граждане, получившие длясельскохозяйственных   целей  во владение или  пользование  нарушенныеили малопродуктивные земли;    3)     скотопрогоны,     учреждения    культуры,      образования,здравоохранения,  организации  физической  культуры и спорта,  учебно-воспитательные  учреждения, организации гидрометслужбы,  финансируемыеза  счет  государственного  бюджета, за исключением  платы  за  землю,предоставленную   этим  организациям для ведения подсобного  сельскогохозяйства.    По  решению  сельского,  поселкового, городского, районного Советанародных  депутатов  заказникам, опытным станциям, хозяйствам  научно-исследовательских      учреждений      и       учебных       заведенийсельскохозяйственного профиля, предприятиям  и   организациям  водногохозяйства,   занимающимся эксплуатацией водных источников,  каналов  иколлекторов,   другим   предприятиям,  учреждениям,   организациям   иотдельным гражданам могут предоставляться льготы по взиманию платы  заземлю  в  виде  полного или  частичного освобождения  на  определенныйсрок,  отсрочки, выплаты, понижения ставки земельного налога.          </w:t>
      </w:r>
      <w:r>
        <w:rPr>
          <w:rFonts w:ascii="Arial" w:cs="Arial" w:eastAsia="Arial" w:hAnsi="Arial"/>
          <w:sz w:val="24"/>
          <w:szCs w:val="24"/>
        </w:rPr>
        <w:t xml:space="preserve">                       Глава 7</w:t>
      </w:r>
      <w:r>
        <w:rPr>
          <w:rFonts w:ascii="Arial" w:cs="Arial" w:eastAsia="Arial" w:hAnsi="Arial"/>
          <w:sz w:val="24"/>
          <w:szCs w:val="24"/>
        </w:rPr>
        <w:t xml:space="preserve">                Компетенция Советов народных депутатов             Республики Кыргызстан в области регулирования                          земельных отношений     Статья 44. Компетенция сельских Советов народных депутатов в               области регулирования земельных отношений     Ведению    сельских   Советов   народных   депутатов   в   областирегулирования земельных отношений подлежит:    1) предоставление земельных участков во  владение,  пользование  иаренду   гражданам,   предприятиям,   учреждениям  и  организациям  изземель сельского населенного пункта и их изъятие;    2) установление размеров земельных участков  для  ведения  личногоподсобного  хозяйства  граждан, строительства  и  обслуживания  жилогодома, традиционных народных промыслов и ремесел;    3) контроль за использованием и охраной всех земель на  территориинаселенного пункта;    4)   регистрация   права  землевладения,  права  землепользования,договоров   на  аренду  земли  и  выдачи  государственного  акта   илиудостоверения на право владения и пользования землей;    5) ведение земельно-кадастровой документации;    6) взимание платы за землю;    7) разрешение земельных споров;    8)  решение  других  вопросов  в  области  земельных  отношений  впределах своей компетенции.     Статья 45. Компетенция городских и поселковых Советов народных         депутатов в области регулирования земельных отношений     Ведению  городских  и  поселковых  Советов  народных  депутатов  вобласти регулирования земельных отношений подлежит:    1) предоставление земельных участков во  владение,  пользование  иаренду   гражданам,   предприятиям,   учреждениям  и  организациям  изземель города и поселка и их изъятие;    2) установление  размеров  земельных  участков для ведения личногоподсобного  хозяйства  граждан, строительства  и  обслуживания  жилогодома, традиционных народных промыслов и ремесел;    3) контроль за использованием и охраной земель;    4) ведение земельно-кадастровой документации;    5) регистрация права землевладения, землепользования, договоров нааренду  земли  и  выдачи государственного акта  или  удостоверения  направо владения и пользования землей;    6) организация земельно-хозяйственного устройства территории;    7) взимание платы за землю;    8) разрешение земельных споров;    9)  решение  других  вопросов  в  области  земельных  отношений  впределах своей компетенции.     Статья 46. Компетенция районных Советов народных депутатов в               области регулирования земельных отношений     Ведению    районных   Советов   народных   депутатов   в   областирегулирования земельных отношений подлежит:    1)  изъятие  и  предоставление  земельных  участков  во  владение,пользование   и   аренду   гражданам,  предприятиям,   учреждениям   иорганизациям:    из земель запаса, независимо от размеров  земельного  участка,  изземель  сельскохозяйственного назначения и земель  лесного  фонда,  изспециального земельного фонда, в соответствии со статьей 35 настоящегоКодекса;    из      земель     промышленности,      транспорта     и     иногонесельскохозяйственного  назначения,  из  земель  водного  фонда  -  вразмере    до    десяти    гектаров    на    одного    землевладельца,землепользователя;    для строительства оросительных и осушительных каналов, железных  иавтомобильных   дорог,  магистральных  трубопроводов,   линий   связи,электропередачи и других линейных сооружений - по нормам, утвержденнымв установленном порядке;    для   строительства   школ,    больниц,    предприятий   торговли,культурно­бытовых учреждений,  кладбищ и других объектов, связанных  собслуживанием  населения  района - независимо  от  размера  земельногоучастка;    2)   установление  размеров  земельных  участков,  предоставляемыхгражданам,   за  исключением участков для ведения  личного  подсобногохозяйства,  строительства и обслуживания  жилого  дома,   традиционныхнародных промыслов и ремесел;    3) регистрация права владения,  права пользования  и  договора  нааренду   земли,   выдача  государственного акта или  удостоверения  направо владения, пользования землей и договора на аренду земли;    4) ведение земельно-кадастровой документации;    5)   организация  землеустройства,   рассмотрение  и   утверждениепроектов и схем землеустройства;    6) взимание платы за землю;    7) контроль за использованием и охраной земель;    8)   установление   порядка  пользования   отгонными   и   другимипастбищами;    9) установление скотопрогонных трасс на территории района;    10) организация и проведение земельной реформы;    11) разрешение земельных споров.     Статья 47. Компетенция областных Советов народных депутатов в               области регулирования земельных отношений     Ведению   областных   Советов   народных   депутатов   в   областирегулирования земельных отношений подлежит:    1)  изъятие  и  предоставление земельных участков из  земель  всехкатегорий,   за   исключением   земель,  указанных  в  статьях   44-46настоящего Кодекса;    2) организация ведения земельно-кадастровой документации;    3) организация землеустройства на территории области, рассмотрениеи утверждение проектов и схем землеустройства области;    4) установление порядка пользования отгонными и другими пастбищамина территории нескольких районов;    5) установление скотопрогонных трасс межрайонного назначения;    6) разработка и выполнение совместно с районными Советами народныхдепутатов  областных  программ по рациональному использованию  земель,повышению  плодородия почв, охране земельных ресурсов и  осуществлениеконтроля за использованием и охраной земель;    7) организация и контроль за проведением земельной реформы;    8)  разрешение  на  проведение изыскательских  работ  на   землях,указанных в статье 31 настоящего Кодекса;    9) разрешение земельных споров.     Статья 48. Компетенция Республики Кыргызстан в области                   регулирования земельных отношений     Ведению  Республики  Кыргызстан  в области регулирования земельныхотношений подлежит:    1)  распоряжение  землями  в  границах  Республики  Кыргызстан   вобщесоюзных,   межреспубликанских   и   республиканских    целях    посогласованию    с  сельскими,   поселковыми,  городскими,   районными,областными  Советами  народных  депутатов,  а  также  земледельцами  иземлепользователями;    2)  разработка  и  совершенствование  земельного  законодательстваРеспублики Кыргызстан;    3) установление порядка и предельных размеров платы за землю;    4) организация проведения земельной реформы;    5)   разработка   и   организация  республиканских   программ   порациональному использованию земель, повышению плодородия почв,  охранеземельных    ресурсов   в   комплексе   с   другими   природоохраннымимероприятиями;    6) контроль за использованием и охраной земель;    7)   организация   землеустройства  и   ведение   государственногоземельного кадастра;    8) предоставление земель для нужд обороны, создание заповедников;    9) установление систематического  слежения  за  состоянием  земель(мониторинга);    10)  решение   других  вопросов в области регулирования  земельныхотношений.     Статья 49. Делегирование Верховным Советом Республики Кыргызстан               Кабинету Министров Республики Кыргызстан                          земельных вопросов     Верховный Совет Республики Кыргызстан может делегировать  КабинетуМинистров    Республики   Кыргызстан   часть   вопросов   в    областирегулирования земельных отношений.           </w:t>
      </w:r>
      <w:r>
        <w:rPr>
          <w:rFonts w:ascii="Arial" w:cs="Arial" w:eastAsia="Arial" w:hAnsi="Arial"/>
          <w:sz w:val="24"/>
          <w:szCs w:val="24"/>
        </w:rPr>
        <w:t xml:space="preserve">                     РАЗДЕЛ II</w:t>
      </w:r>
      <w:r>
        <w:rPr>
          <w:rFonts w:ascii="Arial" w:cs="Arial" w:eastAsia="Arial" w:hAnsi="Arial"/>
          <w:sz w:val="24"/>
          <w:szCs w:val="24"/>
        </w:rPr>
        <w:t xml:space="preserve">                  ПРАВА И ОБЯЗАННОСТИ ЗЕМЛЕВЛАДЕЛЬЦЕВ                         И ЗЕМЛЕПОЛЬЗОВАТЕЛЕЙ     Статья 50. Права землевладельцев     Землевладельцы имеют право:    1) самостоятельно хозяйствовать на земле;    2) собственности на произведенную сельскохозяйственную продукцию идоходы от ее реализации;    3)   использовать  в  установленном  порядке  для  нужд  хозяйстваимеющиеся   на   земельном   участке   общераспространенные   полезныеископаемые,  торф,   лесные угодья,  водные объекты,   растительный  иживотный мир,  а также эксплуатировать другие полезные свойства  землидля достижения основной цели;    4) возводить  жилые  дома,  производственные,  культурно-бытовые ииные строения и сооружения;    5) в  случае  изъятия земли или добровольного отказа от земельногоучастка  получать  полную компенсацию затрат на  повышение  плодородияземли;    6) передавать во временное пользование земельный участок  или  егочасть в случаях и порядке, предусмотренных настоящим Кодексом;    7) собственности на посевы и посадки сельскохозяйственных  культури насаждений.     Статья 51. Обязанности землевладельцев     Землевладельцы обязаны:    1)   эффективно  использовать  землю  в  соответствии  с   целевымназначением,   повышать   ее  плодородие,  применять   природоохранныетехнологии   производства,   не  допускать   ухудшения   экологическойобстановки   и   качества  земель  на территории  в  результате  своейхозяйственной деятельности;    2) осуществлять комплекс мероприятий по охране земель  в  порядке,установленном настоящим Кодексом;    3) не нарушать права других землевладельцев, землепользователей (втом числе арендаторов);    4) своевременно вносить земельный налог;    5)  своевременно  представлять  в соответствующий  Совет  народныхдепутатов    установленные  законодательством  Республики   Кыргызстансведения о состоянии и использовании земель.     Статья 52. Права землепользователей     Землепользователи имеют право:    1)   использовать   землю   в  соответствии   с    условиями    еепредоставления;    2) использовать в установленном  порядке  имеющиеся  на  земельномучастке    общераспространенные  полезные  ископаемые,  торф,   лесныеугодья,  водные  объекты,  а  также  эксплуатировать  другие  полезныесвойства  земли для достижения основной цели;    3) возводить жилые,  производственные,  культурно-бытовые  и  иныестроения    и    сооружения   по   согласованию  с  Советом   народныхдепутатов, предоставившим землю, и уполномоченных на то органов;    4)   получать   при  прекращении  пользования  землей   возмещениестоимости земельных улучшений, произведенных за собственный счет;    5) собственности  на посевы и посадки сельскохозяйственных культури  насаждений,  произведенную сельскохозяйственную продукцию и  доходыот ее реализации;    6) передавать во временное пользование земельный участок  или  егочасть в случаях и порядке, предусмотренных настоящим Кодексом.     Статья 53. Обязанности землепользователей     Землепользователи обязаны:    1)   обеспечить  использование  земли  в  соответствии  с  целевымназначением и условиями ее предоставления;    2) эффективно использовать  предоставленную  им  землю,  применятьприродоохранные  технологии  производства,   не  допускать   ухудшенияэкологической   обстановки   на   территории   в   результате    своейхозяйственной деятельности;    3)   осуществлять   комплекс   мероприятий   по   охране   земель,предусмотренный статьей 146 настоящего Кодекса;    4)  своевременно  вносить земельный налог или  арендную  плату  заземлю;    5) не нарушать права землевладельцев, других землепользователей, втом числе арендаторов;    6)  своевременно  представлять  в соответствующий  Совет  народныхдепутатов    установленные  законодательством  Республики   Кыргызстансведения о состоянии и использовании земель.     Статья 54. Запрещение вмешательства в деятельность землевладельцев               и землепользователей и восстановление их                            нарушенных прав     Вмешательство в деятельность землевладельцев и  землепользователейсо   стороны  государственных,   хозяйственных  и  других  органов   иорганизаций    запрещается,    за   исключением   случаев    нарушенияземлевладельцами  и землепользователями законодательства.    Нарушенные    права    подлежат    восстановлению    в    порядке,предусматриваемом законодательством Республики Кыргызстан.     Статья 55. Возмещение убытков, причиненных нарушением прав                 землевладельцев и землепользователей     Убытки,    причиненные    нарушением    прав    земледельцев     иземлепользователей, подлежат возмещению в полном объеме.    Споры    о   возмещении   убытков   рассматриваются   судом    илигосударственным арбитражем.     Статья 56. Ограничение прав землевладельцев и землепользователей     Права землевладельцев и землепользователей могут  быть  ограниченытолько в случаях, предусмотренных настоящим Кодексом.     Статья 57. Гарантии землевладения граждан при изъятии их земель               для государственных или общественных нужд     Изъятие   для  государственных  или  общественных  нужд  земельныхучастков,   предоставленных  гражданам  Республики  Кыргызстан,  можетпроизводиться  только после выделения по их желанию  Советом  народныхдепутатов  равноценного  земельного участка,  строительства  на  новомместе  предприятиями,   учреждениями  и   организациями,  для  которыхотводится  земельный участок жилых, производственных и  иных  построеквзамен  изымаемых  и возмещения в полном объеме всех  других  убытков,включая упущенную  выгоду, согласно разделу IX настоящего Кодекса.     Статья 58. Гарантии землевладения колхозов, совхозов, других          предприятий, учреждений, организаций при изъятии их           земель для государственных или общественных нужд     Изъятие для государственных или общественных нужд земель колхозов,совхозов,   сельскохозяйственных  научно-исследовательских  учрежденийи    учебных   хозяйств,   других   государственных,    кооперативных,общественных  сельскохозяйственных  и  лесохозяйственных   предприятийможет  производиться при условии строительства по их  желанию   жилых,производственных   и  иных построек взамен изымаемых  и  возмещения  вполном   объеме  всех  других  убытков,   включая  упущенную   выгоду,согласно разделу IХ настоящего Кодекса.           </w:t>
      </w:r>
      <w:r>
        <w:rPr>
          <w:rFonts w:ascii="Arial" w:cs="Arial" w:eastAsia="Arial" w:hAnsi="Arial"/>
          <w:sz w:val="24"/>
          <w:szCs w:val="24"/>
        </w:rPr>
        <w:t xml:space="preserve">                    РАЗДЕЛ III</w:t>
      </w:r>
      <w:r>
        <w:rPr>
          <w:rFonts w:ascii="Arial" w:cs="Arial" w:eastAsia="Arial" w:hAnsi="Arial"/>
          <w:sz w:val="24"/>
          <w:szCs w:val="24"/>
        </w:rPr>
        <w:t xml:space="preserve">               ЗЕМЛЕВЛАДЕНИЕ И ЗЕМЛЕПОЛЬЗОВАНИЕ ГРАЖДАН                         РЕСПУБЛИКИ КЫРГЫЗСТАН             </w:t>
      </w:r>
      <w:r>
        <w:rPr>
          <w:rFonts w:ascii="Arial" w:cs="Arial" w:eastAsia="Arial" w:hAnsi="Arial"/>
          <w:sz w:val="24"/>
          <w:szCs w:val="24"/>
        </w:rPr>
        <w:t xml:space="preserve">                    Глава 8</w:t>
      </w:r>
      <w:r>
        <w:rPr>
          <w:rFonts w:ascii="Arial" w:cs="Arial" w:eastAsia="Arial" w:hAnsi="Arial"/>
          <w:sz w:val="24"/>
          <w:szCs w:val="24"/>
        </w:rPr>
        <w:t xml:space="preserve">                            Общие положения     Статья 59. Землевладение граждан Республики Кыргызстан     Граждане  Республики  Кыргызстан  имеют  право  на  получение    впожизненное наследуемое владение земельных участков:    для ведения крестьянского хозяйства;    для ведения личного подсобного хозяйства;    для строительства и обслуживания жилого дома;    для садоводства и животноводства;    для дачного строительства;    в случае получения по наследству или приобретения жилого дома;    для традиционных народных промыслов и ремесел.    Законодательством Республики  Кыргызстан  может быть предусмотренопредоставление земельных участков во владение и для других целей.    Предоставление  перечисленных  в  настоящей статье видов земельныхучастков,  за  исключением  крестьянского  хозяйства,  оформляется  насемью.    Право на получение земельных участков  в  пожизненное  наследуемоевладение    имеют  граждане  Республики  Кыргызстан,  проживающие   натерритории республики не менее десяти лет.     Статья 60. Порядок наследования права владения земельным участком     Порядок    наследования   права   владения   земельным    участкомопределяется статьей 65 настоящего Кодекса, Гражданским   кодексом   иКодексом  о браке и семье Республики Кыргызстан.     Статья 61. Землепользование граждан Республики Кыргызстан     Гражданам Республики  Кыргызстан земельные участки предоставляютсяв  пользование для огородничества, для выращивания кормов, сенокошенияи  выпаса   скота  из земель,  находящихся в ведении  соответствующегоСовета народных депутатов.    Предприятия,  учреждения  и организации могут выделять участки дляэтих целей из земель, находящихся в их владении или пользовании.    Законодательством Республики Кыргызстан может  быть  предусмотренопредоставление земельных участков в пользование и для других целей.            </w:t>
      </w:r>
      <w:r>
        <w:rPr>
          <w:rFonts w:ascii="Arial" w:cs="Arial" w:eastAsia="Arial" w:hAnsi="Arial"/>
          <w:sz w:val="24"/>
          <w:szCs w:val="24"/>
        </w:rPr>
        <w:t xml:space="preserve">                     Глава 9</w:t>
      </w:r>
      <w:r>
        <w:rPr>
          <w:rFonts w:ascii="Arial" w:cs="Arial" w:eastAsia="Arial" w:hAnsi="Arial"/>
          <w:sz w:val="24"/>
          <w:szCs w:val="24"/>
        </w:rPr>
        <w:t xml:space="preserve">               Землевладение и землепользование граждан,                    ведущих крестьянское хозяйство     Статья 62. Предоставление земельных участков гражданам,            изъявившим желание вести крестьянское хозяйство     Гражданам    Республики  Кыргызстан,  изъявившим   желание   вестикрестьянское хозяйство, основанное преимущественно  на  личном  труде,труде членов  их семьи, родственников и других лиц, предоставляются поих  желанию в пожизненное наследуемое владение или в аренду  земельныеучастки, включая (сохраняя) приусадебный надел при жилом доме.    Граждане,  ведущие  крестьянское  хозяйство,  могут  дополнительноарендовать земельные участки для производственных целей.    Преимущественное право граждан на получение земельного участка дляведения крестьянского хозяйства определяется с учетом опыта их  работыв   сельском   хозяйстве,    необходимой   квалификации,   постоянногопроживания  в данной  местности,  желания  и способности  семьи  вестикрестьянское хозяйство.    Размеры земельного участка граждан, ведущих крестьянское хозяйствоопределяют    районные    Советы    народных    депутатов   с   учетомрегиональных особенностей,  наличия  земель,  численного   состава   испециализации    крестьянского   хозяйства,   возможности    обработкипредоставляемой земли.     Статья 63. Порядок предоставления земельных участков для ведения                        крестьянского хозяйства     Гражданам  Республики Кыргызстан предоставление земельных участковдля  ведения  крестьянского  хозяйства производится  на  основании  ихзаявлений   по  представлению сельского, поселкового Советов  народныхдепутатов  решением  районного  Совета  народных  депутатов  с  учетомналичия  земель для этой цели.    Земельные  участки  выделяются  гражданам,  как  правило,   единыммассивом   с   расположенными на нем водными источниками, оросительнойсетью и лимитом поливной воды, лесными угодьями.    Земельные    участки    для   ведения   крестьянского    хозяйствапредоставляются из земель запаса и специально создаваемого  для  этогоземельного  фонда,  а  также  из земель колхозов,  совхозов  и  другихсельскохозяйственных предприятий (кроме опытных хозяйств).    Членам   колхозов  и  других  сельскохозяйственных   кооперативов,работникам     государственных    сельскохозяйственных    предприятий,пожелавшим  выйти  из  их  состава  и  вести  крестьянское  хозяйство,предоставляются   изымаемые   из  земель  указанных   кооперативов   ипредприятий  участки, кадастровая оценка которых, как правило,  должнабыть  на  уровне средней  по  хозяйству.  В первую очередь  выделяютсявнесевооборотные  пахотные  угодья, отдельные  поля  севооборота.  Припредоставлении земельных участков с качественной оценкой ниже  среднейкадастровой   по   хозяйству   районный   Совет   народных   депутатовустанавливает налоговые и другие льготы.    Граждане, изъявившие желание заниматься  крестьянским  хозяйством,обращаются   с  ходатайством о выделении земли в сельский,  поселковыйСовет  народных  депутатов.  В ходатайстве указывается  местоположениеиспрашиваемого  земельного участка, его площадь, состав  крестьянскогохозяйства    и    предоставляется    краткая    программа      ведениясельскохозяйственного   производства  с   обоснованием   эффективностииспользования земли.    Сельский,  поселковый Совет народных депутатов, запрашивает мнениетрудового   коллектива   хозяйства  -  землевладельца,   рассматриваетходатайство в месячный срок и со своим представлением направляет его врайонный   Совет  народных  депутатов,  который  принимает  решение  опредоставлении  земли для ведения крестьянского хозяйства  не  позднеетрех  месяцев со  дня  подачи заявления. В случае несогласия трудовогоколлектива  хозяйства  -  землевладельца  или  сельского,  поселковогоСовета народных депутатов, районный Совет принимает решение, исходя изцелей  обеспечения наиболее эффективного использования земли.    Отказ    в   предоставлении   земельных   участков   для   ведениякрестьянского хозяйства может быть обжалован в суд.     Статья 64. Запрещение раздела земельного участка граждан,                    ведущих крестьянское хозяйство     Земельные   участки  граждан,  введущих  крестьянское   хозяйство,разделу не подлежат.     Статья 65. Наследование земельного участка гражданина,                    ведущего крестьянское хозяйство     В случае смерти гражданина, имевшего крестьянское хозяйство, правовладения    земельным    участком,   передается   только   одному   изнаследников, как по закону, так и по завещанию.    Преимущественное    право    наследования    земельного    участкапредоставляется  одному  из  членов крестьянского хозяйства - супругу,одному  из  совершеннолетних детей, других  родственников  и  граждан,которые совместно проживали и вели с наследователем хозяйство.    Споры между наследниками, а также  между  наследниками  и  другимигражданами  по поводу преимущественного права на земельный  участок  ина  дальнейшее  ведение крестьянского хозяйства разрешаются  судом   сучетом вклада  каждого из них в развитие хозяйства, а также исходя  изреальных      возможностей     ведения     крестьянского     хозяйства(трудоспособности,  профессиональной  подготовки  и  других   качеств,определяющих отношение  к  земле).    В  случае  отказа наследников от дальнейшего ведения крестьянскогохозяйства  или  при  их отсутствии вопрос о дальнейшем   использованииземельного участка решается районным Советом народных депутатов.           </w:t>
      </w:r>
      <w:r>
        <w:rPr>
          <w:rFonts w:ascii="Arial" w:cs="Arial" w:eastAsia="Arial" w:hAnsi="Arial"/>
          <w:sz w:val="24"/>
          <w:szCs w:val="24"/>
        </w:rPr>
        <w:t xml:space="preserve">                     Глава 10</w:t>
      </w:r>
      <w:r>
        <w:rPr>
          <w:rFonts w:ascii="Arial" w:cs="Arial" w:eastAsia="Arial" w:hAnsi="Arial"/>
          <w:sz w:val="24"/>
          <w:szCs w:val="24"/>
        </w:rPr>
        <w:t xml:space="preserve">                        Землевладение граждан,                  ведущих личное подсобное хозяйство     Статья 66. Право граждан Республики Кыргызстан на получение             приусадебного земельного участка для ведения                     личного подсобного хозяйства     Граждане  Республики  Кыргызстан, постоянно проживающие в сельскомнаселенном  пункте,  поселке, городе,  имеют  право  на  получение   впожизненное  наследуемое владение приусадебного земельного участка дляведения личного подсобного хозяйства.    Приусадебные  земельные  участки для  ведения  личного  подсобногохозяйства предоставляются сельскими, поселковыми, городскими  Советаминародных депутатов.    Приусадебные  земельные участки используются для возведения жилогодома,   хозяйственных  и  подсобных  строений,  в  том    числе    длясодержания  скота   и   птицы, теплиц и других сооружений  утепленногогрунта,     посадки    плодово-ягодных    насаждений     и      посевасельскохозяйственных   культур  по своему усмотрению,  не  запрещенныхзаконодательством Республики Кыргызстан.     Статья 67. Предоставление приусадебных земельных участков     Граждане для  получения  участка  в границах сельского населенногопункта,   поселка городского типа или города обращаются  с  заявлениемсоответственно  в сельский, поселковый или городской  Советы  народныхдепутатов по месту нахождения земельного участка.    Размер  земельных  участков,  предоставляемых  для ведения личногоподсобного    хозяйства,   включая   земли,    занятые    постройками,устанавливается  сельскими,  поселковыми, городскими Советами народныхдепутатов с учетом местных условий и особенностей.    Предоставление земель для ведения личного подсобного хозяйства  изземель     колхозов,     совхозов    и   других   сельскохозяйственныхпредприятий, учреждений и организаций, осуществляется в соответствии сутвержденным проектом землеустройства.    Указанные  земли  отграничиваются  в натуре и передаются в ведениесельского,   поселкового,   городского  Советов   народных   депутатоврешением районного Совета народных депутатов.    Районный  Совет  народных  депутатов  вправе  принять  решение  обувеличении   приусадебных   земель  за счет других  категорий  земель,пригодных для ведения личного подсобного хозяйства.         </w:t>
      </w:r>
      <w:r>
        <w:rPr>
          <w:rFonts w:ascii="Arial" w:cs="Arial" w:eastAsia="Arial" w:hAnsi="Arial"/>
          <w:sz w:val="24"/>
          <w:szCs w:val="24"/>
        </w:rPr>
        <w:t xml:space="preserve">                       Глава 11</w:t>
      </w:r>
      <w:r>
        <w:rPr>
          <w:rFonts w:ascii="Arial" w:cs="Arial" w:eastAsia="Arial" w:hAnsi="Arial"/>
          <w:sz w:val="24"/>
          <w:szCs w:val="24"/>
        </w:rPr>
        <w:t xml:space="preserve">                Землевладение граждан для строительства                      и обслуживания жилого дома     Статья 68. Предоставление земельных участков гражданам для               строительства и обслуживания жилого дома     Гражданам Республики   Кыргызстан  для  индивидуального  жилищногостроительства   и    обслуживания    жилого    дома    предоставляетсяземельный участок.    Конкретный  размер  участка  определяется  сельским,   поселковым,городским   Советом   народных депутатов с учетом  местных  условий  иособенностей.          </w:t>
      </w:r>
      <w:r>
        <w:rPr>
          <w:rFonts w:ascii="Arial" w:cs="Arial" w:eastAsia="Arial" w:hAnsi="Arial"/>
          <w:sz w:val="24"/>
          <w:szCs w:val="24"/>
        </w:rPr>
        <w:t xml:space="preserve">                      Глава 12</w:t>
      </w:r>
      <w:r>
        <w:rPr>
          <w:rFonts w:ascii="Arial" w:cs="Arial" w:eastAsia="Arial" w:hAnsi="Arial"/>
          <w:sz w:val="24"/>
          <w:szCs w:val="24"/>
        </w:rPr>
        <w:t xml:space="preserve">                 Предоставление земельных участков для                     садоводства и животноводства     Статья 69. Предоставление земельных участков для садоводства                           и животноводства     Гражданам Республики Кыргызстан, проживающим в городах и  поселкахгородского   типа,   а  также в сельских населенных  пунктах  в  жилыхдомах, не имеющих приусадебных участков, предоставляется в пожизненноенаследуемое    владение   земельный   участок    для   садоводства   иживотноводства. Гражданам, имеющим во владении земельные  участки  дляведения   крестьянского  хозяйства,   личного  подсобного   хозяйства,дачного    строительства,   земельные  участки   для   садоводства   иживотноводства не предоставляются.    Земельные участки для  коллективного  садоводства  предоставляютсяпредприятиям,   организациям,  учреждениям  и   кооперативам   гражданрайонным  Советом   народных депутатов по  их  ходатайству  из  земельзапаса, лесного фонда и специального земельного фонда, создаваемого  всоответствии  со статьей 35 настоящего Кодекса.    Участки,  предоставленные  садоводческим товариществам, состоят изземель  общего  пользования  и из земель,  находящихся  в  пожизненномнаследуемом  владении членов указанных товариществ.  К  землям  общегопользования  относятся земли в пределах отведенного участка,   занятыеохранными   зонами,    дорогами,   проездами,  другими   объектами   исооружениями общественного назначения.    Земли,  предоставленные гражданам для садоводства и животноводстваиспользуются  для  строительства  садового  домика,  хозяйственных   ибытовых  построек, для содержания домашних животных, птицы и  пчел,  атакже  для посадки сельскохозяйственных культур.     Статья 70. Размеры земельных участков, предоставляемых для                     садоводства и животноводства     Размеры    земельных  участков,  выделяемых  членам  садоводческихтовариществ,  предоставляемых для ведения садоводства и животноводстваопределяются  районным  Советом народных депутатов  с  учетом  местныхусловий  и  особенностей  и  не должны,  как  правило,  превышать  600кв.метров на  каждого члена садоводческого товарищества.    Размеры   земельных  участков, предоставляемых  для  коллективногосадоводства,  определяются  исходя  из  общей  площади  индивидуальныхземельных участков и земель общего пользования товарищества.        </w:t>
      </w:r>
      <w:r>
        <w:rPr>
          <w:rFonts w:ascii="Arial" w:cs="Arial" w:eastAsia="Arial" w:hAnsi="Arial"/>
          <w:sz w:val="24"/>
          <w:szCs w:val="24"/>
        </w:rPr>
        <w:t xml:space="preserve">                        Глава 13</w:t>
      </w:r>
      <w:r>
        <w:rPr>
          <w:rFonts w:ascii="Arial" w:cs="Arial" w:eastAsia="Arial" w:hAnsi="Arial"/>
          <w:sz w:val="24"/>
          <w:szCs w:val="24"/>
        </w:rPr>
        <w:t xml:space="preserve">           Земли, предоставляемые для дачного строительства     Статья 71. Предоставление гражданам земельных участков для                         дачного строительства     Гражданам Республики Кыргызстан, проживающим в городах и  поселкахгородского  типа, в жилых домах многоэтажной застройки, для  отдыха  исезонного  проживания,  творческой и научной работы предоставляются  впожизненное  наследуемое владение земельные участки для  строительствадачи районным Советом народных депутатов.    Для  совместного  осуществления  строительных  работ,  мелиорации,благоустройства   участков,  обслуживания   инженерных    коммуникацийграждане   могут   объединяться   в  дачно-строительные   кооперативы,деятельность которых определяется их уставами.    Размеры    земельных   участков,   предоставляемых   для   дачногостроительства,  определяются  районным Советом  народных  депутатов  вразмере  до 500 кв.метров из земель запаса, лесного фонда и населенныхпунктов.    Земли,  предоставленные  для  строительства  дач, используются длявозведения     отапливаемого,    благоустроенного    дачного     дома,хозяйственных строений  и сооружений, а также посадки плодово-ягодных,декоративных и других насаждений.             </w:t>
      </w:r>
      <w:r>
        <w:rPr>
          <w:rFonts w:ascii="Arial" w:cs="Arial" w:eastAsia="Arial" w:hAnsi="Arial"/>
          <w:sz w:val="24"/>
          <w:szCs w:val="24"/>
        </w:rPr>
        <w:t xml:space="preserve">                   Глава 14</w:t>
      </w:r>
      <w:r>
        <w:rPr>
          <w:rFonts w:ascii="Arial" w:cs="Arial" w:eastAsia="Arial" w:hAnsi="Arial"/>
          <w:sz w:val="24"/>
          <w:szCs w:val="24"/>
        </w:rPr>
        <w:t xml:space="preserve">         Переход права владения на земельный участок в случае         получения по наследству или приобретения жилого дома     Статья 72. Переход права владения и права пользования                          земельным участком     При переходе права собственности на жилой дом, дачу, садовый домики  иное  строение  и сооружение вместе с этими объектами  переходит  иправо владения земельным участком.    В случае перехода права собственности на  строение,  сооружение  кнескольким  собственникам  им же переходит  право  владения  земельнымучастком   в размере пропорционально долям собственности на  строение,сооружение.    Право владения земельным участком переходит к новому владельцу  наосновании    документов,   устанавливающих  право   собственности   настроение. Документы на владение земельным участком переоформляются  наимя  нового собственника в установленном настоящим Кодексом порядке.    При  невозможности раздела земельного участка между собственникамистроений этот участок переходит в их общее владение.         </w:t>
      </w:r>
      <w:r>
        <w:rPr>
          <w:rFonts w:ascii="Arial" w:cs="Arial" w:eastAsia="Arial" w:hAnsi="Arial"/>
          <w:sz w:val="24"/>
          <w:szCs w:val="24"/>
        </w:rPr>
        <w:t xml:space="preserve">                       Глава 15</w:t>
      </w:r>
      <w:r>
        <w:rPr>
          <w:rFonts w:ascii="Arial" w:cs="Arial" w:eastAsia="Arial" w:hAnsi="Arial"/>
          <w:sz w:val="24"/>
          <w:szCs w:val="24"/>
        </w:rPr>
        <w:t xml:space="preserve">                Земли, предоставляемые для традиционных                     народных промыслов и ремесел     Статья 73. Предоставление земель для традиционных народных                          промыслов и ремесел     Гражданам   Республики   Кыргызстан  в  случаях,   предусмотренныхзаконодательством  Республики  Кыргызстан,   могут  предоставляться  впожизненное  наследуемое  владение  земельные участки для традиционныхнародных промыслов и ремесел.    Размеры этих земельных участков определяются сельским, поселковым,городским  Советом  народных  депутатов с  учетом  местных  условий  иособенностей.           </w:t>
      </w:r>
      <w:r>
        <w:rPr>
          <w:rFonts w:ascii="Arial" w:cs="Arial" w:eastAsia="Arial" w:hAnsi="Arial"/>
          <w:sz w:val="24"/>
          <w:szCs w:val="24"/>
        </w:rPr>
        <w:t xml:space="preserve">                     Глава 16</w:t>
      </w:r>
      <w:r>
        <w:rPr>
          <w:rFonts w:ascii="Arial" w:cs="Arial" w:eastAsia="Arial" w:hAnsi="Arial"/>
          <w:sz w:val="24"/>
          <w:szCs w:val="24"/>
        </w:rPr>
        <w:t xml:space="preserve">                      Служебные земельные наделы     Статья 74. Служебные земельные наделы     Предприятия,   учреждения   и  организации   транспорта,   лесногохозяйства, лесной промышленности, связи, водного, рыбного, охотничьегохозяйства,  а  также других отраслей народного хозяйства,  из  земель,находящихся  в  их владении или пользовании,  предоставляют  отдельнымкатегориям своих работников служебные земельные наделы на условиях   ив    порядке,  определяемых  настоящим  Кодексом.  Перечень  категорийработников,  имеющих право на служебные земельные наделы,   и  размерыслужебных   наделов   определяются   предприятиями,   учреждениями   иорганизациями самостоятельно.    Служебные земельные наделы, предоставленные  рабочим  и  служащим,используются  ими  для  огородничества, производства  кормов,  пастьбыскота  и   сенокошения.   Строительство  жилых домов  и  хозяйственныхпостроек  на  выделенном  служебном наделе не  разрешается.  Земельныеучастки  для  сенокошения и пастьбы скота предоставляются  работникам,имеющим скот в личной собственности.    Служебные  земельные наделы предоставляются  на  время  работы,  всвязи  с  которой  они  выделены, и право пользования ими прекращаетсяпри увольнении работника.    Служебные    земельные   наделы   сохраняются   за    работниками,прекратившими трудовые отношения при переходе их на пенсию по старостиили инвалидности,  за  одним из членов семьи работников, призванных надействительную срочную военную службу в ряды Вооруженных Сил СССР  илипоступивших  на  учебу,  -  на весь срок нахождения на военной  службелибо в учебном заведении, а также за одним из членов семьи работников,погибших   в   связи   с  исполнением  служебных   обязанностей:   длянетрудоспособного супруга  и  престарелых родителей  -  пожизненно,  адля  детей  -  до  их совершеннолетия. При наличии в семье  несколькихработников,   имеющих  право  на  служебный  надел,  выделяется   одинслужебный надел.    Гражданам, имеющим  во  владении  земельные  участки  для  ведениякрестьянского   хозяйства, либо получившим землю в  аренду,  служебныеземельные  наделы  не  предоставляются. Если на  служебном   земельномнаделе произведен  посев и посадка сельскохозяйственных культур, правопользования уволенного работника служебным наделом прекращается толькопосле снятия урожая.            </w:t>
      </w:r>
      <w:r>
        <w:rPr>
          <w:rFonts w:ascii="Arial" w:cs="Arial" w:eastAsia="Arial" w:hAnsi="Arial"/>
          <w:sz w:val="24"/>
          <w:szCs w:val="24"/>
        </w:rPr>
        <w:t xml:space="preserve">                    Глава 17</w:t>
      </w:r>
      <w:r>
        <w:rPr>
          <w:rFonts w:ascii="Arial" w:cs="Arial" w:eastAsia="Arial" w:hAnsi="Arial"/>
          <w:sz w:val="24"/>
          <w:szCs w:val="24"/>
        </w:rPr>
        <w:t xml:space="preserve">         Земли, предоставляемые гражданам для огородничества,            выращивания кормов, сенокошения и выпаса скота     Статья 75. Предоставление земель для огородничества и                          выращивания кормов     Земельные    участки  для  огородничества  и  выращивания   кормовпредоставляются  сельским, поселковым, городским,   районным   Советомнародных  депутатов  во  временное пользование  из  земель  населенныхпунктов,  земель  запаса   и лесного фонда и  специального  земельногофонда, создаваемого в соответствии со статьей 35 настоящего Кодекса.    Для  огородничества  и  выращивания кормов  могут  предоставлятьсявременно  неиспользуемые земли сельскохозяйственного   назначения,   атакже   земли   несельскохозяйственных   предприятий,   учреждений   иорганизаций.    Размеры  земельных участков для огородничества, выращивания кормовопределяются   сельским,  поселковым,  районным,   городским   Советомнародных депутатов.    Предоставленные для огородничества и выращивания кормов  земельныеучастки  используются  для выращивания овощей, картофеля,  бахчевых  икормовых культур.    Запрещается  использовать их для строительства жилых домов, другихстроений  и  сооружений,  посадки   на   этих   участках   многолетнихплодово-ягодных насаждений.     Статья 76. Выделение гражданам земельных участков для выпаса                          скота и сенокошения     Гражданам    Республики   Кыргызстан,  имеющим   скот   в   личнойсобственности,  выделяются  земельные  участки  для  выпаса  скота   исенокошения   из  земель  запаса,  лесного фонда, населенных  пунктов,колхозов,    совхозов,   других   сельскохозяйственных    предприятий,учреждений,  организаций,  а также  из  земель несельскохозяйственногоназначения  с  возмещением владельцами скота расходов по содержанию  иулучшению этих участков.    Предоставление земельных участков для выпаса скота и сенокошения суказанием   размеров  этих  участков,  срока  и  порядка   пользованияпроизводится:    из   земель  колхозов,   совхозов  и  других  сельскохозяйственныхпредприятий,   учреждений и организаций - по решению общего   собраниячленов  колхоза  (собрания уполномоченных), либо с согласия  трудовогоколлектива    совхоза,     предприятия,    учреждения,    организации,утвержденному сельским Советом народных депутатов;    из земель лесного фонда - органами лесного  хозяйства  по  решениюрайонного Совета народных депутатов;    из земель городов,  поселков - по решению городского,  поселковогоСовета народных депутатов;    из      земель     промышленности,     транспорта     и      иногонесельскохозяйственного  назначения  -  по  решению  районного  Советанародных депутатов с согласия землепользователей.               </w:t>
      </w:r>
      <w:r>
        <w:rPr>
          <w:rFonts w:ascii="Arial" w:cs="Arial" w:eastAsia="Arial" w:hAnsi="Arial"/>
          <w:sz w:val="24"/>
          <w:szCs w:val="24"/>
        </w:rPr>
        <w:t xml:space="preserve">                 РАЗДЕЛ IV</w:t>
      </w:r>
      <w:r>
        <w:rPr>
          <w:rFonts w:ascii="Arial" w:cs="Arial" w:eastAsia="Arial" w:hAnsi="Arial"/>
          <w:sz w:val="24"/>
          <w:szCs w:val="24"/>
        </w:rPr>
        <w:t xml:space="preserve">                ЗЕМЛИ СЕЛЬСКОХОЗЯЙСТВЕННОГО НАЗНАЧЕНИЯ                  </w:t>
      </w:r>
      <w:r>
        <w:rPr>
          <w:rFonts w:ascii="Arial" w:cs="Arial" w:eastAsia="Arial" w:hAnsi="Arial"/>
          <w:sz w:val="24"/>
          <w:szCs w:val="24"/>
        </w:rPr>
        <w:t xml:space="preserve">              Глава 18</w:t>
      </w:r>
      <w:r>
        <w:rPr>
          <w:rFonts w:ascii="Arial" w:cs="Arial" w:eastAsia="Arial" w:hAnsi="Arial"/>
          <w:sz w:val="24"/>
          <w:szCs w:val="24"/>
        </w:rPr>
        <w:t xml:space="preserve">                            Общие положения     Статья 77. Земли сельскохозяйственного назначения     Землями   сельскохозяйственного   назначения   признаются   земли,предоставленные  для нужд сельского хозяйства или предназначенные  дляэтих целей.     Статья 78. Предоставление и использование земель                   сельскохозяйственного назначения     Земли сельскохозяйственного назначения предоставляются:    1)   гражданам   Республики  Кыргызстан  -  для  ведения   личногоподсобного хозяйства, садоводства, огородничества и животноводства;    2)  кооперативам (товариществам), гражданам Республики  Кыргызстандля коллективного садоводства, огородничества и животноводства;    3) гражданам Республики  Кыргызстан,  колхозам,  совхозам,  другимсельскохозяйственным          государственным,          кооперативным,общественным  предприятиям  и организациям  -  для  ведения  товарногосельского  хозяйства, в том числе отгонного животноводства;    4)    научно-исследовательским,    учебным   и   другим    научнымсельскохозяйственным    учреждениям,     сельским     профессионально-техническим    училищам   и   общеобразовательным   школам    -    дляисследовательских,  учебных  целей, пропаганды передового опыта и  дляведения сельского хозяйства;    5)    несельскохозяйственным    предприятиям,     учреждениям    иорганизациям,   а  также  религиозным  организациям  -   для   веденияподсобного сельского хозяйства.    В    случаях,    предусмотренных   законодательством    РеспубликиКыргызстан,     земли     сельскохозяйственного    назначения    могутпредоставляться для ведения сельского хозяйства и иным организациям  илицам.                   </w:t>
      </w:r>
      <w:r>
        <w:rPr>
          <w:rFonts w:ascii="Arial" w:cs="Arial" w:eastAsia="Arial" w:hAnsi="Arial"/>
          <w:sz w:val="24"/>
          <w:szCs w:val="24"/>
        </w:rPr>
        <w:t xml:space="preserve">             Глава 19</w:t>
      </w:r>
      <w:r>
        <w:rPr>
          <w:rFonts w:ascii="Arial" w:cs="Arial" w:eastAsia="Arial" w:hAnsi="Arial"/>
          <w:sz w:val="24"/>
          <w:szCs w:val="24"/>
        </w:rPr>
        <w:t xml:space="preserve">               Землевладение колхозов, совхозов и других            сельскохозяйственных предприятий, организаций,                        кооперативов и граждан     Статья 79. Землевладение колхозов, совхозов и других            сельскохозяйственных предприятий и организаций     Колхозы,  совхозы  и  другие  сельскохозяйственные  предприятия  иорганизации  получают  землю  в  постоянное   владение   для   ведениятоварного  сельского  хозяйства. Указанные предприятия  и  организациимогут дополнительно арендовать земельные участки.    Право колхозов, совхозов, других сельскохозяйственных предприятий,учреждений  и  организаций на землю сохраняется  при  вхождении  их  всостав  агропромышленных  объединений, комбинатов, агрофирм  и  другихформирований.     Статья 80. Право сельскохозяйственных кооперативов на получение         земельных наделов при выходе из сельскохозяйственных                              предприятий     Сельскохозяйственным  кооперативам,  которые  создаются  на   базеподразделений    сельскохозяйственных   предприятий   (кроме   опытныххозяйств)  и  выходят  из  них, по решению районного  Совета  народныхдепутатов   предоставляются земельные участки  из  обрабатываемых  имиранее   земель   с  учетом  необходимости   создания  равных   условийхозяйствования.  Эти  участки  подлежат  изъятию  из  состава   земельуказанных предприятий.     Статья 81. Предоставление земель гражданам, не являющимся членами        колхозов, работниками сельскохозяйственных предприятий,               а также сельскохозяйственным кооперативам     1.   Гражданам,   не  являющимся  членами  колхозов,   работникамисельскохозяйственных   предприятий,  а   также    сельскохозяйственнымкооперативам,  за   исключением,  указанных  в  статье  80  настоящегоКодекса,   земельные  участки  предоставляются  из  земель  запаса   испециального земельного фонда, создаваемого в соответствии со  статьей35 настоящего Кодекса.    2.   В   отдельных   случаях   гражданам  и   сельскохозяйственнымкооперативам земельные участки для сельскохозяйственных  целей   могутпредоставляться и из земель других категорий.                  </w:t>
      </w:r>
      <w:r>
        <w:rPr>
          <w:rFonts w:ascii="Arial" w:cs="Arial" w:eastAsia="Arial" w:hAnsi="Arial"/>
          <w:sz w:val="24"/>
          <w:szCs w:val="24"/>
        </w:rPr>
        <w:t xml:space="preserve">              Глава 20</w:t>
      </w:r>
      <w:r>
        <w:rPr>
          <w:rFonts w:ascii="Arial" w:cs="Arial" w:eastAsia="Arial" w:hAnsi="Arial"/>
          <w:sz w:val="24"/>
          <w:szCs w:val="24"/>
        </w:rPr>
        <w:t xml:space="preserve">        Землевладение научно-исследовательских, учебных, других    научных сельскохозяйственных учреждений, общеобразовательных                   школ, сельских подсобных хозяйств     Статья 82. Предоставление земель научно-исследовательским, учебным           и другим научным сельскохозяйственным учреждениям     Научно-исследовательским,     учебным     и     другим     научнымсельскохозяйственным учреждениям предоставляются земельные участки дляисследовательских   и  учебных целей, пропаганды  передового  опыта  иведения сельского хозяйства.    Использование этих земель осуществляется в соответствии с  планамии  программами  научно-исследовательских, опытных и учебных  работ,  атакже планами производственной деятельности.     Статья 83. Предоставление земель сельским подсобным хозяйствам     Несельскохозяйственным  предприятиям,  учреждениям,  организациям,религиозным   организациям  предоставляются  земельные   участки   дляведения     подсобного      хозяйства     с     целью     производствасельскохозяйственных  продуктов  для  снабжения  рабочих  и   служащихуказанных   предприятий,    учреждений  и    организаций,    снабжениястоловых,  школ,  детских  учреждений, больниц,  домов  престарелых  иинвалидов, санаториев, домов отдыха и других нужд.    Сельское   подсобное  хозяйство  может  быть  создано  при   одномнесельскохозяйственном предприятии,  учреждении,  организации  или  накооперативных  началах  одно хозяйство - для  нескольких  предприятий,учреждений, организаций.     Статья 84. Предоставление земельных участков для                       общеобразовательных школ     Для проведения учебно-опытных занятий общеобразовательным школам всельской  местности  и поселках предоставляются  земельные  участки  вразмерах,   определяемых   сельским,   поселковым   Советом   народныхдепутатов.    Общеобразовательные  школы  могут  арендовать  земельные участки уколхозов, совхозов и других сельскохозяйственных предприятий.                  </w:t>
      </w:r>
      <w:r>
        <w:rPr>
          <w:rFonts w:ascii="Arial" w:cs="Arial" w:eastAsia="Arial" w:hAnsi="Arial"/>
          <w:sz w:val="24"/>
          <w:szCs w:val="24"/>
        </w:rPr>
        <w:t xml:space="preserve">              Глава 21</w:t>
      </w:r>
      <w:r>
        <w:rPr>
          <w:rFonts w:ascii="Arial" w:cs="Arial" w:eastAsia="Arial" w:hAnsi="Arial"/>
          <w:sz w:val="24"/>
          <w:szCs w:val="24"/>
        </w:rPr>
        <w:t xml:space="preserve">              Пользование отгонными и другими пастбищами     Статья 85. Предоставление и использование отгонных и                            других пастбищ     Пастбища для отгонного животноводства предоставляются во временноедолгосрочное пользование.    Отгонные    и    другие    пастбищные    угодья    предоставляютсяземлевладельцам   и  землепользователям  в  постоянное  или  временноепользование с учетом фактической потребности в обеспечении пастбищнымикормами поголовья скота.    Предоставление  пастбищных  угодий  (в  том  числе  для  отгонногоживотноводства) производится:    из земель, находящихся в пределах одного района - районным Советомнародных депутатов;    из  земель,  находящихся между несколькими  районами  -  областнымСоветом народных депутатов;    из  земель,   находящихся между областями  -  Кабинетом  МинистровРеспублики   Кыргызстан,   с  согласия  областных   Советов   народныхдепутатов.    На    указанных    пастбищах   колхозы,    совхозы    и     другиесельскохозяйственные    предприятия   и    организации,   крестьянскиехозяйства  имеют  право  строить  животноводческие  помещения,  жилье,культурно-бытовые   и   другие  объекты  по  согласованию  с  Советаминародных депутатов, предоставившими землю.    Порядок использования отгонных и  других  пастбищ  устанавливаетсярайонными,    областными   Советами  народных   депутатов,   КабинетомМинистров  Республики Кыргызстан и специально уполномоченными  на   тоорганами,  в соответствии с их компетенцией.     Статья 86. Земельные участки, используемые под                         скотопрогонные трассы     Для  перегона  скота  колхозов,  совхозов  и  других  хозяйств  насезонные  пастбища,   к мясокомбинатам, на пункты  закупок  и  откормаскота   предоставляются   земли   под   скотопрогонные    трассы    попастбищным угодьям вдоль границ землепользований и землевладений.    Скотопрогонные   трассы   устанавливаются  районными,   областнымиСоветами    народных   депутатов  и  Кабинетом  Министров   РеспубликиКыргызстан в размерах:    скотопрогоны  -  шириной  не более 100 метров,  а  в  зоне  земельорошаемого земледелия - до 50 метров;    скотоостановочные   площадки  -  в   зависимости   от   количестваперегоняемого скота и периода восстановления травостоя.    Пути, сроки и порядок прогона скота внутри одного  или  несколькихземлевладений  или землепользований устанавливаются  Советом  народныхдепутатов, предоставившим земельный участок.    Предприятия,   учреждения   и  организации,  пользующиеся  землямискотопрогонных  трасс, обязаны устраивать площадки   для   водопоя   иотдыха   скота,    возводить  строения  и  сооружения,  обеспечивающиесоблюдение экологических требований и нормальную эксплуатацию трасс.    Местные   Советы   народных  депутатов  обязаны   беспрепятственнодопускать   перегон  скота  по закрепленной  за  ними  территории,  посогласованию с органами ветеринарного надзора и пастбищной инспекцией.                  </w:t>
      </w:r>
      <w:r>
        <w:rPr>
          <w:rFonts w:ascii="Arial" w:cs="Arial" w:eastAsia="Arial" w:hAnsi="Arial"/>
          <w:sz w:val="24"/>
          <w:szCs w:val="24"/>
        </w:rPr>
        <w:t xml:space="preserve">              РАЗДЕЛ V</w:t>
      </w:r>
      <w:r>
        <w:rPr>
          <w:rFonts w:ascii="Arial" w:cs="Arial" w:eastAsia="Arial" w:hAnsi="Arial"/>
          <w:sz w:val="24"/>
          <w:szCs w:val="24"/>
        </w:rPr>
        <w:t xml:space="preserve">             ЗЕМЛИ НАСЕЛЕННЫХ ПУНКТОВ (ГОРОДОВ, ПОСЕЛКОВ И                     СЕЛЬСКИХ НАСЕЛЕННЫХ ПУНКТОВ)                     </w:t>
      </w:r>
      <w:r>
        <w:rPr>
          <w:rFonts w:ascii="Arial" w:cs="Arial" w:eastAsia="Arial" w:hAnsi="Arial"/>
          <w:sz w:val="24"/>
          <w:szCs w:val="24"/>
        </w:rPr>
        <w:t xml:space="preserve">           Глава 22</w:t>
      </w:r>
      <w:r>
        <w:rPr>
          <w:rFonts w:ascii="Arial" w:cs="Arial" w:eastAsia="Arial" w:hAnsi="Arial"/>
          <w:sz w:val="24"/>
          <w:szCs w:val="24"/>
        </w:rPr>
        <w:t xml:space="preserve">                        Земли городов, поселков     Статья 87. Состав земель городов и поселков городского типа     К землям городов (поселков) относятся  все  земли,  находящиеся  вчерте города (поселка).    В состав этих земель входят:    1) земли городской (поселковой) застройки;    2) земли общего пользования;    3) земли сельскохозяйственного использования и другие угодья;    4) земли, занятые городскими (поселковыми) лесами;    5) земли железнодорожного,  автомобильного,  водного,  воздушного,трубопроводного    транспорта,    горной   промышленности    и    инойпромышленности.    Все   земли  в  пределах городской (поселковой) черты находятся  введении городских (поселковых) Советов народных депутатов.     Статья 88. Порядок использования земель городов и поселков     Земли   городов   (поселков)   используются   в   соответствии   сгенеральными  планами  городов  (поселков),   проектами  планировки  изастройки и проектами  земельно-хозяйственного  устройства  территориигородов (поселков).    Генеральные   планы   городов   (поселков)   определяют   основныенаправления использования земель городов (поселков) для промышленного,жилищного   и  иного строительства, благоустройства и размещения  местотдыха населения.    Проекты планировки и застройки городов (поселков)  разрабатываютсяна  основе  генеральных  планов и определяют  использование  отдельныхучастков земель городской (поселковой) застройки.    Проект   земельно-хозяйственного  устройства  территории    города(поселка)    определяет   основные   направления   использования    неподлежащих  застройке  и  временно  не  застраиваемых  земель   города(поселка).    Утверждение проекта  земельно-хозяйственного устройства территориигорода  (поселка)  производится в порядке,  устанавливаемом  КабинетомМинистров Республики Кыргызстан.    Приступать к строительству на предоставленных  земельных  участкахдо    получения   разрешения  органов  строительства   и   архитектурызапрещается.    Предприятия,   учреждения,  организации   и   граждане,    которымпредоставлены  земельные участки для застройки, обязаны  возводить  наних  только  такие  строения  или сооружения,  назначение  и  характеркоторых  указаны  в  решении городского Совета  народных  депутатов  опредоставлении земельного участка.    Предприятия,  учреждения,  организации  и  граждане,   имеющие   впользовании земельные участки в городах, обязаны проводить необходимыеработы  по благоустройству и озеленению земельных участков, сохранениюи   содержанию   зеленых   насаждений  в  соответствии  с   правилами,устанавливаемыми городским Советом народных депутатов.     Статья 89. Предоставление земельных участков городов, поселков     Решение   о   предоставлении  земельных  участков   во   владение,пользование    и  аренду  в  пределах  городской  (поселковой)   чертыпринимает городской (поселковый) Совет народных депутатов.    Включение земельных участков в черту города  (поселка)  не  влечетпрекращения права землевладения и землепользования на эти участки.    Предприятия,   учреждения,  организации из  закрепленных  за  нимиземель  могут  по  решению  городского (поселкового)  Совета  народныхдепутатов     предоставлять    другим    предприятиям,   организациям,учреждениям земельные участки во временное пользование для  культурно-бытового  обслуживания, сельскохозяйственных и иных целей.     Статья 90. Городская, поселковая черта     Городская  (поселковая)  черта - внешняя  граница  земель  города,которая  отделяет  их  от других категорий земель,   определяется   наоснове  генерального   плана  и технико-экономических  основ  развитиягорода,  утвержденных в установленном порядке.    Городская   (поселковая)   черта  устанавливается   и   изменяетсяВерховным Советом Республики Кыргызстан.     Статья 91. Изъятие земельных участков в городах (поселках)     Изъятие  земельных  участков в городах (поселках)  производится  всоответствии со статьями 29-35, 45 настоящего Кодекса.     Статья 92. Состав земель городской застройки     К  землям  городской  застройки относятся все земли, застроенные ипредоставленные    под   застройку    жилыми,    коммунально-бытовыми,культурно-просветительными,     лечебно-оздоровительными,      научно-исследовательскими,   промышленными,   торговыми,    административнымиобъектами и иными строениями и сооружениями.    Земли    городской   застройки   предоставляются   в   пользованиегосударственным, кооперативным, общественным предприятиям, учреждениями  организациям  для  строительства и эксплуатации  культурно-бытовых,промышленных  и  других объектов, строений и сооружений,  а  гражданамдля  индивидуального  жилищного строительства городским   (поселковым)Советом  народных депутатов.     Статья 93. Предоставление земель городской (поселковой) застройки                       во временное пользование     Земли городской застройки, временно не используемые под застройку,могут    быть    предоставлены    во    временное   пользование    длястроительства   объектов   облегченного   типа   (палаток,    киосков,рекламных сооружений  и иных нужд).     Статья 94. Сохранение права владения или пользования земельным                   участком при разрушении строения     В  случае разрушения строения в результате стихийного бедствия илипо   другим   причинам   за   собственником   разрушенного    строениясохраняется  право  владения или пользования земельным участком,  еслион  приступит к восстановлению строения или возведению нового строенияна  этом   участке  не   позднее  двух   лет  со  дня  разрушения,  заисключением  случаев,  когда проектом планировки  и  застройки  города(поселка) предусмотрено иное использование этого земельного участка.    В этих случаях собственнику разрушенного строения  предоставляетсяв  установленном  порядке  другой земельный участок  в  черте  данногогорода (поселка) или другое благоустроенное жилое помещение.     Статья 95. Общее владение или пользование застроенными                         земельными участками     Земельные участки, на которых имеется одно или несколько строений,принадлежащих   нескольким собственникам, считается в  общем  владенииили пользовании всех собственников строений.     Статья 96. Переход права пользования земельным участком при                     передаче зданий и сооружений     При передаче зданий и сооружений от одних предприятий,  учрежденийи  организаций  другим вместе с объектами переходит право  пользованияземельными    участками  в  размерах,  необходимых  для   обслуживанияпередаваемых  зданий и сооружений,  на условиях определенных  решениемгородского Совета народных депутатов.     Статья 97. Состав земель общего пользования городов     Земли  общего пользования городов состоят из земель используемых вкачестве   путей   сообщения   (площади,   улицы,   проезды,   дороги,набережные),   для  удовлетворения   культурно-бытовых    потребностейнаселения   городов  (парки,   лесопарки, бульвары,  скверы,  водоемы,кладбища,  стоянки автотранспорта, гаражи), других земель коммунально-бытового назначения.     Статья 98. Использование земель общего пользования     Земли   общего   пользования   не  закрепляются   за   конкретнымипредприятиями, учреждениями, организациями и гражданами и находятся  внепосредственном  ведении  городского  (поселкового)  Совета  народныхдепутатов.    Возведение  строений  и  сооружений на землях  общего  пользованияразрешается только в соответствии с целевым назначением этих земель.    Земельные    участки    из    земель  общего   пользования   могутпредоставляться предприятиям, учреждениям, организациям и гражданам вовременное  пользование  под  строения и сооружения  облегченного  типа(торговые   палатки, киоски, рекламные сооружения и т.п.) по  условиямрешения  городского  Совета народных депутатов. Временные  строения  исооружения по истечении срока землепользования подлежат сносу.    Набережные и береговая полосы водоемов в  городах  используются  впервую очередь для отдыха и спорта.     Статья 99. Состав земель сельскохозяйственного использования и                  других угодий в городах (поселках)     К землям сельскохозяйственного использования в городах  (поселках)относятся      земли,     непосредственно     предназначенные      длясельскохозяйственного    производства:    пахотные    угодья,    сады,виноградники, теплицы, сенокосы, пастбища, огороды.    К  другим  угодьям  относятся:  карьеры,  каменоломни,  торфяники,пески, овраги, балки и иные неудобные земли.     Статья 100. Предоставление земель сельскохозяйственного                     использования и других угодий     Земли сельскохозяйственного  использования  в  городах  (поселках)прежде   всего   предоставляются  сельскохозяйственным   предприятиям,учреждениям  и  организациям.  Эти земли могут  также  предоставлятьсянесельскохозяйственным  предприятиям,  учреждениям,  организациям  дляведения  подсобного  сельского хозяйства,  коллективам  садоводства  иогородничества,  а  также  гражданам - под  огороды,  пастбища  и  длясенокошения.    Другие   угодья   в   городах  (поселках)  могут   предоставлятьсяпредприятиям,    учреждениям   и   организациям     для     разработкиобщераспространенных полезных ископаемых и других нужд.     Статья 101. Земли, занятые городскими лесами                        и зелеными насаждениями     К  землям,  занятым  городскими лесами, относятся  покрытые  лесомплощади в пределах городской черты.    Земли, занятые  городскими лесами и зелеными насаждениями,  служатцелям    улучшения    санитарно-гигиенического    состояния    города,организации     отдыха,      удовлетворения     культурно-эстетическихпотребностей  населения, защиты земель городов от  ветровой  и  воднойэрозии.    Предприятия,  учреждения  и  организации,  в  пользовании  которыхнаходятся  земли с зелеными насаждениями, парками, садами и санитарно-защитными  зонами,  обязаны обеспечивать их устройство,  содержание  иохрану.    Порядок содержания и благоустройства земельных  участков,  занятыхзелеными   насаждениями,  садами и парками, устанавливается  городскимСоветом народных депутатов.     Статья 102. Земли транспорта, горной и иной промышленности     К землям автомобильного,  железнодорожного,  водного,  воздушного,трубопроводного  транспорта, горной и иной  промышленности  в  городах(поселках)    относятся    земли,    предоставленные   в   пользованиепредприятиям, учреждениям и организациям для осуществления возложенныхна них  специальных задач.    Размещение на этих землях построек и сооружений, а также работы поблагоустройству,    осуществляются   по   согласованию   с   городским(поселковым) Советом народных депутатов.                   </w:t>
      </w:r>
      <w:r>
        <w:rPr>
          <w:rFonts w:ascii="Arial" w:cs="Arial" w:eastAsia="Arial" w:hAnsi="Arial"/>
          <w:sz w:val="24"/>
          <w:szCs w:val="24"/>
        </w:rPr>
        <w:t xml:space="preserve">             Глава 23</w:t>
      </w:r>
      <w:r>
        <w:rPr>
          <w:rFonts w:ascii="Arial" w:cs="Arial" w:eastAsia="Arial" w:hAnsi="Arial"/>
          <w:sz w:val="24"/>
          <w:szCs w:val="24"/>
        </w:rPr>
        <w:t xml:space="preserve">                   Земли сельских населенных пунктов     Статья 103. Земли сельских населенных пунктов     К   землям  сельских  населенных  пунктов  относятся  все   земли,находящиеся  в пределах границ, предварительно установленных для  этихпунктов  в порядке землеустройства с последующим уточнением в  проектегенерального плана.     Статья 104. Установление и изменение границ сельских                          населенных пунктов     Установление  и  изменение  границ сельских населенных пунктов длядальнейшего   развития   производится   районным   Советом    народныхдепутатов на основании проекта генерального плана населенного пункта.     Статья 105. Предоставление земельных участков в сельских                          населенных пунктах     Земли  сельских  населенных пунктов находятся в  ведении  сельскихСоветов народных депутатов.    В  пределах   границ  сельских населенных пунктов  сельский  Советнародных   депутатов  принимает  решения  о  предоставлении  земельныхучастков во владение, пользование, в аренду.     Статья 106. Использование земель сельских населенных пунктов     Использование  земель  сельских  населенных пунктов производится всоответствии  с  проектами  планировки  и  застройки  этих  населенныхпунктов и проектами внутрихозяйственного землеустройства.                 </w:t>
      </w:r>
      <w:r>
        <w:rPr>
          <w:rFonts w:ascii="Arial" w:cs="Arial" w:eastAsia="Arial" w:hAnsi="Arial"/>
          <w:sz w:val="24"/>
          <w:szCs w:val="24"/>
        </w:rPr>
        <w:t xml:space="preserve">               РАЗДЕЛ VI</w:t>
      </w:r>
      <w:r>
        <w:rPr>
          <w:rFonts w:ascii="Arial" w:cs="Arial" w:eastAsia="Arial" w:hAnsi="Arial"/>
          <w:sz w:val="24"/>
          <w:szCs w:val="24"/>
        </w:rPr>
        <w:t xml:space="preserve">               ЗЕМЛИ ПРОМЫШЛЕННОСТИ, ТРАНСПОРТА, СВЯЗИ,                      ОБОРОНЫ И ИНОГО НАЗНАЧЕНИЯ                   </w:t>
      </w:r>
      <w:r>
        <w:rPr>
          <w:rFonts w:ascii="Arial" w:cs="Arial" w:eastAsia="Arial" w:hAnsi="Arial"/>
          <w:sz w:val="24"/>
          <w:szCs w:val="24"/>
        </w:rPr>
        <w:t xml:space="preserve">             Глава 24</w:t>
      </w:r>
      <w:r>
        <w:rPr>
          <w:rFonts w:ascii="Arial" w:cs="Arial" w:eastAsia="Arial" w:hAnsi="Arial"/>
          <w:sz w:val="24"/>
          <w:szCs w:val="24"/>
        </w:rPr>
        <w:t xml:space="preserve">                   Земли промышленности, транспорта,                       связи и иного назначения     Статья 107. Земли промышленности, транспорта, связи                          и иного назначения     Землями  промышленности,  транспорта,  связи  и  иного  назначенияпризнаются   земли,  предоставленные  в  пользование   соответствующимпредприятиям, учреждениям и организациям для осуществления возложенныхна них задач.     Статья 108. Размеры земельных участков, предоставляемых для нужд         промышленности, транспорта, связи и иного назначения     Размеры    земельных    участков,   предоставляемых    для    нуждпромышленности,  транспорта, связи и иного назначения  определяются  всоответствии   с  утвержденными  в  установленном  порядке  нормами  ипроектно-технической документацией, а отвод участков осуществляется  сучетом очередности  их освоения.     Статья 109. Предоставление земель промышленности, транспорта и                 связи для сельскохозяйственных целей     Предприятия,  учреждения и организации промышленности, транспорта,связи    и   других   отраслей   народного   хозяйства   предоставляютнеиспользуемые    ими  земли  по  решению  местных  Советов   народныхдепутатов  во  временное  пользование гражданам,  колхозам,  совхозам,другим      предприятиям,      учреждениям,      организациям      длясельскохозяйственных целей.    В  решении  Совета  народных  депутатов  предусматриваются   срокипредоставления   земельного  участка,  его  размеры,  плата,  а  такжеусловия пользования и возврата земельного участка.                     </w:t>
      </w:r>
      <w:r>
        <w:rPr>
          <w:rFonts w:ascii="Arial" w:cs="Arial" w:eastAsia="Arial" w:hAnsi="Arial"/>
          <w:sz w:val="24"/>
          <w:szCs w:val="24"/>
        </w:rPr>
        <w:t xml:space="preserve">         Глава 25</w:t>
      </w:r>
      <w:r>
        <w:rPr>
          <w:rFonts w:ascii="Arial" w:cs="Arial" w:eastAsia="Arial" w:hAnsi="Arial"/>
          <w:sz w:val="24"/>
          <w:szCs w:val="24"/>
        </w:rPr>
        <w:t xml:space="preserve">                        Земли для нужд обороны     Статья 110. Земли для нужд обороны     Землями для нужд обороны  признаются  земли,  предоставленные  дляразмещения   и  постоянной деятельности войсковых частей,  учреждений,военно-учебных  заведений, предприятий и организаций  Вооруженных  СилСССР, пограничных, внутренних и железнодорожных войск.     Статья 111. Порядок предоставления земель для нужд обороны                             и их изъятие     Предоставление земель для нужд обороны осуществляется  по  решениюВерховного  Совета  Республики  Кыргызстан  на  возмездной  основе   всоответствии со статьями 2, 16, 49 настоящего Кодекса.    Изъятие  указанных земельных участков осуществляется по соглашениюмежду Республикой Кыргызстан и Союзом ССР.     Статья 112. Порядок пользования землями для нужд обороны     Пользование землями для нужд оборон осуществляется в порядке и  наусловиях,  установленных  соглашением между Республикой  Кыргызстан  иСоюзом ССР, а также настоящим Кодексом.    При  использовании  указанных  земель  предприятия,  учреждения  иорганизации   обороны  обязаны осуществлять  комплекс  мер  по  охранеокружающей среды и улучшению экологической обстановки.    По   окончании   пользования  земельными  участками   предприятия,учреждения   и   организации  обороны обязаны за  свой  счет  привестизанимаемые  земли  в  состояние, пригодное  для  использования  их  поназначению.    Временно   неиспользуемые   земли   для   нужд    обороны    могутпредоставляться   соответствующим   Советом   народных   депутатов  посогласованию с предприятиями, учреждениями, организациями  обороны  вовременное пользование другим землевладельцам и землепользователям  длясельскохозяйственных целей.                     </w:t>
      </w:r>
      <w:r>
        <w:rPr>
          <w:rFonts w:ascii="Arial" w:cs="Arial" w:eastAsia="Arial" w:hAnsi="Arial"/>
          <w:sz w:val="24"/>
          <w:szCs w:val="24"/>
        </w:rPr>
        <w:t xml:space="preserve">        РАЗДЕЛ VII</w:t>
      </w:r>
      <w:r>
        <w:rPr>
          <w:rFonts w:ascii="Arial" w:cs="Arial" w:eastAsia="Arial" w:hAnsi="Arial"/>
          <w:sz w:val="24"/>
          <w:szCs w:val="24"/>
        </w:rPr>
        <w:t xml:space="preserve">               ЗЕМЛИ ПРИРОДООХРАННОГО, ОЗДОРОВИТЕЛЬНОГО,           РЕКРЕАЦИОННОГО И ИСТОРИКО-КУЛЬТУРНОГО НАЗНАЧЕНИЯ                     </w:t>
      </w:r>
      <w:r>
        <w:rPr>
          <w:rFonts w:ascii="Arial" w:cs="Arial" w:eastAsia="Arial" w:hAnsi="Arial"/>
          <w:sz w:val="24"/>
          <w:szCs w:val="24"/>
        </w:rPr>
        <w:t xml:space="preserve">          Глава 26</w:t>
      </w:r>
      <w:r>
        <w:rPr>
          <w:rFonts w:ascii="Arial" w:cs="Arial" w:eastAsia="Arial" w:hAnsi="Arial"/>
          <w:sz w:val="24"/>
          <w:szCs w:val="24"/>
        </w:rPr>
        <w:t xml:space="preserve">                   Земли природоохранного назначения     Статья 113. Назначение природоохранных земель     К землям природоохранного назначения относятся земли заповедников,природных,   национальных  и  дендрологических  парков,   ботаническихсадов, заказников (за исключением охотничьих), памятников природы.     Статья 114. Охранные зоны     Для  обеспечения  режима  заповедников,  природных, национальных идендрологических   парков,   ботанических   садов,   заказников    (заисключением охотничьих), памятников природы учреждаются охранные  зоныс  запрещением  или  ограничением на  землях  этих  зон  хозяйственнойдеятельности,  вредно влияющей на обеспечение соблюдения их режима.     Статья 115. Порядок использования земель природоохранного                              назначения     Порядок    использования   земель   природоохранного    назначенияопределяется  настоящим Кодексом и другим законодательством РеспубликиКыргызстан.    Земли  природоохранного  назначения  изымаются  из  хозяйственногопользования (за исключением земель, занятых памятниками природы).    На  указанных  землях  запрещается деятельность, противоречащая ихцелевому назначению.     Статья 116. Земли заповедников     К  землям  заповедников  относятся участки  земли,  представляющиеособую  научную, культурно-историческую, климатическую, почвозащитную,водоохранную ценность, редкие геологические образования, а  также  кактипичные   или   редкие   ландшафтные  образования  и  места  обитанияценных и редких животных и растений.    Земли  заповедников  являются эталонами  природы  и  создаются  наоснове   решения   Верховного   Совета   Республики   Кыргызстан    попредставлению   Кабинета   Министров  и   Академии   наук   РеспубликиКыргызстан.     Статья 117. Земли природных, национальных парков     К   землям  природных,  национальных  парков  относятся  земельныеучастки,  имеющие  особую экологическую, историческую  и  эстетическуюценность  в  силу благоприятного сочетания естественных  и  культурныхландшафтов,  и  использования их в рекреационных,  в  просветительных,научных и культурных целях.     Статья 118. Земли дендрологических парков     К  землям  дендрологических  парков  относятся  земельные участки,предназначенные    для   коллекционирования   живых     деревьев     икустарников,   культивируемых   в  открытом  грунте,  размещенных   посистематическому,  географическому, экологическому, декоративному  илидругим признакам.     Статья 119. Земли ботанических садов     К   землям   ботанических  садов  относятся   земельные   участки,предназначенные для коллекционирования живых растений, дикой  флоры  ииспользуемые для научных и рекреационных целей.     Статья 120. Земли заказников     К   землям  заказников  относятся земельные  участки,  в  пределахкоторых  постоянно  или  временно запрещены  отдельные  виды  и  формыхозяйственной деятельности для обеспечения охраны естественной фауны ифлоры.     Статья 121. Земли памятников природы     К землям памятников природы относятся земельные  участки,  занятыепод      отдельными    невоспроизводимыми    природными     объектами:ботаническими,  геологическими, гидрогеологическими,  географическими,имеющие  научное, историческое или культурно-эстетическое значение.    Признание указанных объектов памятниками  природы  устанавливаетсяКабинетом Министров Республики Кыргызстан.               </w:t>
      </w:r>
      <w:r>
        <w:rPr>
          <w:rFonts w:ascii="Arial" w:cs="Arial" w:eastAsia="Arial" w:hAnsi="Arial"/>
          <w:sz w:val="24"/>
          <w:szCs w:val="24"/>
        </w:rPr>
        <w:t xml:space="preserve">                Глава 27</w:t>
      </w:r>
      <w:r>
        <w:rPr>
          <w:rFonts w:ascii="Arial" w:cs="Arial" w:eastAsia="Arial" w:hAnsi="Arial"/>
          <w:sz w:val="24"/>
          <w:szCs w:val="24"/>
        </w:rPr>
        <w:t xml:space="preserve">          Земли оздоровительного и рекреационного назначения     Статья 122. Земли оздоровительного назначения     К  землям оздоровительного назначения относятся земельные участки,обладающие   природными   лечебными  факторами,   благоприятными   дляорганизации профилактики и лечения.     Статья 123. Земли курортов и их округа санитарной охраны     К землям курортов относятся земельные  участки,  имеющие  лечебноезначение  и  благоприятные  условия  для  организации  оздоровительныхмероприятий,  предоставленные  в  установленном порядке в  пользованиелечебно-курортным учреждениям.    Земли курортов подлежат особой охране. С  целью  охраны  природныхлечебных    факторов    на    всех  курортах  устанавливаются   округасанитарной    охраны.   В   пределах   этих    округов     запрещаетсяпредоставлять  земельные участки  во владение, пользование или  арендутем  предприятиям,  учреждениям и организациям,  деятельность  которыхнесовместима  с   охраной  природных лечебных свойств и  благоприятныхусловий для отдыха населения.     Статья 124. Порядок и условиях использования земель                      оздоровительного назначения     Порядок и условия использования земель оздоровительного назначенияопределяются   настоящим  Кодексом,  законодательством  о  курортах  идругих объектах оздоровительного назначения.                 </w:t>
      </w:r>
      <w:r>
        <w:rPr>
          <w:rFonts w:ascii="Arial" w:cs="Arial" w:eastAsia="Arial" w:hAnsi="Arial"/>
          <w:sz w:val="24"/>
          <w:szCs w:val="24"/>
        </w:rPr>
        <w:t xml:space="preserve">              Глава 28</w:t>
      </w:r>
      <w:r>
        <w:rPr>
          <w:rFonts w:ascii="Arial" w:cs="Arial" w:eastAsia="Arial" w:hAnsi="Arial"/>
          <w:sz w:val="24"/>
          <w:szCs w:val="24"/>
        </w:rPr>
        <w:t xml:space="preserve">                    Земли рекреационного назначения     Статья 125. Земли рекреационного назначения     Землями     рекреационного    назначения     признаются     земли,предназначенные и используемые для организованного массового отдыха  итуризма населения.    На  землях  рекреационного  назначения  запрещается  деятельность,препятствующая использованию их по целевому назначению.     Статья 126. Порядок использования земель рекреационного назначения     Порядок    использования    земель    рекреационного    назначенияопределяется местным Советом народных депутатов.                  </w:t>
      </w:r>
      <w:r>
        <w:rPr>
          <w:rFonts w:ascii="Arial" w:cs="Arial" w:eastAsia="Arial" w:hAnsi="Arial"/>
          <w:sz w:val="24"/>
          <w:szCs w:val="24"/>
        </w:rPr>
        <w:t xml:space="preserve">             Глава 29</w:t>
      </w:r>
      <w:r>
        <w:rPr>
          <w:rFonts w:ascii="Arial" w:cs="Arial" w:eastAsia="Arial" w:hAnsi="Arial"/>
          <w:sz w:val="24"/>
          <w:szCs w:val="24"/>
        </w:rPr>
        <w:t xml:space="preserve">                 Земли историко-культурного назначения     Статья 127. Земли историко-культурного назначения     К    землям    историко-культурного  назначения  относятся   землиисторико-культурных  заповедников,  мемориальных  парков,  погребений,археологических и архитектурных памятников.    Земли историко-культурного назначения изымаются из  хозяйственногопользования.    На  этих  землях запрещается любая деятельность, противоречащая ихцелевому назначению.     Статья 128. Порядок и условия использования земель                    историко-культурного назначения     Порядок   и   условия  использования  земель  историко-культурногоназначения  определяются  настоящим  Кодексом  и  законодательством  опамятниках истории и культуры.                  </w:t>
      </w:r>
      <w:r>
        <w:rPr>
          <w:rFonts w:ascii="Arial" w:cs="Arial" w:eastAsia="Arial" w:hAnsi="Arial"/>
          <w:sz w:val="24"/>
          <w:szCs w:val="24"/>
        </w:rPr>
        <w:t xml:space="preserve">            РАЗДЕЛ VIII</w:t>
      </w:r>
      <w:r>
        <w:rPr>
          <w:rFonts w:ascii="Arial" w:cs="Arial" w:eastAsia="Arial" w:hAnsi="Arial"/>
          <w:sz w:val="24"/>
          <w:szCs w:val="24"/>
        </w:rPr>
        <w:t xml:space="preserve">           ЗЕМЛИ ЛЕСНОГО ФОНДА, ВОДНОГО ФОНДА И ЗЕМЛИ ЗАПАСА                  </w:t>
      </w:r>
      <w:r>
        <w:rPr>
          <w:rFonts w:ascii="Arial" w:cs="Arial" w:eastAsia="Arial" w:hAnsi="Arial"/>
          <w:sz w:val="24"/>
          <w:szCs w:val="24"/>
        </w:rPr>
        <w:t xml:space="preserve">           Глава 30</w:t>
      </w:r>
      <w:r>
        <w:rPr>
          <w:rFonts w:ascii="Arial" w:cs="Arial" w:eastAsia="Arial" w:hAnsi="Arial"/>
          <w:sz w:val="24"/>
          <w:szCs w:val="24"/>
        </w:rPr>
        <w:t xml:space="preserve">                          Земли лесного фонда     Статья 129. Земли лесного фонда     Землями лесного фонда признаются земли, покрытые лесом, а также непокрытые лесом, но предоставленные для нужд лесного хозяйства.     Статья 130. Предоставление земель лесного фонда     Земли   лесного   фонда  предоставляются  в  постоянное   владениепредприятиям, учреждениям и организациям, ведущим лесное хозяйство.     Статья 131. Порядок и условия использования земель лесного фонда     Порядок  и условия использования земель лесного фонда определяютсянастоящим Кодексом и лесным законодательством Республики Кыргызстан.     Статья 132. Предоставление земель лесного фонда во временное              пользование для сельскохозяйственных целей     Предоставление земель лесного фонда во временное  пользование  длясельскохозяйственных    целей    осуществляется    местными   Советаминародных депутатов по согласованию с государственными органами лесногохозяйства.    Земли лесного фонда могут предоставляться для пастьбы скота (кромекоз),    сенокошения,  пчеловодства  и  других  целей  в   пользованиегражданам   Республики   Кыргызстан,   колхозам,   совхозам,    другимсельскохозяйственным   государственным,  кооперативным,   общественнымпредприятиям и организациям.     Статья 133. Обязанность лесохозяйственных предприятий             по предоставлению данных о наличии свободных          сельскохозяйственных угодий на землях лесного фонда     Лесозаготовительные  и  лесохозяйственные предприятия, организацииобязаны  сообщать  городским,  районным,  областным  Советам  народныхдепутатов   данные  о  наличии  на  землях  лесного  фонда   свободныхсельскохозяйственных  угодий  не  позднее чем за два месяца до  началапастьбы скота, сенокошения или других сельскохозяйственных работ.     Статья 134. Пользование землями лесного фонда для                     производственных и иных нужд     Пользование землями лесного фонда для производственных и иных нуждпредприятий,  организаций,  производящих  лесозаготовки   или   другиеработы   в    лесу,   осуществляется  с  проведением   мероприятий   исоблюдением правил по сохранности почвенного покрова, сохранности лесаот вредных  заболеваний, пожаров и других бедствий.                 </w:t>
      </w:r>
      <w:r>
        <w:rPr>
          <w:rFonts w:ascii="Arial" w:cs="Arial" w:eastAsia="Arial" w:hAnsi="Arial"/>
          <w:sz w:val="24"/>
          <w:szCs w:val="24"/>
        </w:rPr>
        <w:t xml:space="preserve">              Глава 31</w:t>
      </w:r>
      <w:r>
        <w:rPr>
          <w:rFonts w:ascii="Arial" w:cs="Arial" w:eastAsia="Arial" w:hAnsi="Arial"/>
          <w:sz w:val="24"/>
          <w:szCs w:val="24"/>
        </w:rPr>
        <w:t xml:space="preserve">                          Земли водного фонда     Статья 135. Земли водного фонда     К   землям  водного  фонда  относятся  земли,  занятые  водоемами,ледниками,  болотами,  гидротехническими и другими  водохозяйственнымисооружениями, а также земли, выделенные под полосы отвода  по  берегамводоемов.     Статья 136. Пользование землями водного фонда     Земли   водного   фонда   служат  для  обеспечения   рациональногоиспользования   водных   ресурсов  в  интересах   развития   сельскогохозяйства, промышленности, транспорта, энергетики, рекреации, а  такжелесного,  рыбного, охотничьего и других отраслей народного хозяйства.    В  соответствии  с указанными целями на землях водного фонда можетпроизводиться    строительство   гидротехнических    сооружений    дляобводнения, орошения, осушения земель,  строительство  берего-защитныхсооружений,  противопаводковых  валов,  дамб  и  других  объектов  дляпредупреждения  или  ликвидации  вредного  воздействия   вод,   добычаполезных  ископаемых  и   подземных  вод,  прокладка  кабелей,  другихкоммуникаций и т.п.    Порядок использования земель водного фонда определяется  настоящимКодексом и водным законодательством Республики Кыргызстан.     Статья 137. Выделение земель под зоны охраны водоемов     Вокруг  гидротехнических  сооружений и  устройств,   водохранилищ,каналов,  водозаборных и защитных сооружений,  у источников  питьевогои   технического  водоснабжения  в  целях  обеспечения  их  нормальнойэксплуатации выделяются земельные участки под зоны охраны.    Земельные участки,  включенные  в  зоны охраны,  предоставляются впользование  тем предприятиям,  учреждениям, организациям,  в  ведениикоторых находится охраняемый объект.     Статья 138. Предоставление земель водного фонда во                         временное пользование     Земли водного фонда по решению  соответствующего  Совета  народныхдепутатов   по   согласованию  с  органами  водного  хозяйства   могутпредоставляться    во   временное  пользование  для  нужд   сельского,лесного, рыбного, охотничьего хозяйства и других целей.                </w:t>
      </w:r>
      <w:r>
        <w:rPr>
          <w:rFonts w:ascii="Arial" w:cs="Arial" w:eastAsia="Arial" w:hAnsi="Arial"/>
          <w:sz w:val="24"/>
          <w:szCs w:val="24"/>
        </w:rPr>
        <w:t xml:space="preserve">             Глава 32</w:t>
      </w:r>
      <w:r>
        <w:rPr>
          <w:rFonts w:ascii="Arial" w:cs="Arial" w:eastAsia="Arial" w:hAnsi="Arial"/>
          <w:sz w:val="24"/>
          <w:szCs w:val="24"/>
        </w:rPr>
        <w:t xml:space="preserve">                             Земли запаса     Статья 139. Земли запаса     Землями запаса являются все земли,  не предоставленные во владениеи  постоянное пользование. К ним также относятся земли, право владенияи пользования которыми прекращено в соответствии с настоящим Кодексом.     Статья 140. Предоставление земель запаса     Земли  запаса  находятся  в  ведении  Советов народных депутатов ипредназначаются  для  предоставления  во  владение,   пользование    иаренду преимущественно для сельскохозяйственных целей в соответствии снастоящим Кодексом.                  </w:t>
      </w:r>
      <w:r>
        <w:rPr>
          <w:rFonts w:ascii="Arial" w:cs="Arial" w:eastAsia="Arial" w:hAnsi="Arial"/>
          <w:sz w:val="24"/>
          <w:szCs w:val="24"/>
        </w:rPr>
        <w:t xml:space="preserve">        РАЗДЕЛ IX</w:t>
      </w:r>
      <w:r>
        <w:rPr>
          <w:rFonts w:ascii="Arial" w:cs="Arial" w:eastAsia="Arial" w:hAnsi="Arial"/>
          <w:sz w:val="24"/>
          <w:szCs w:val="24"/>
        </w:rPr>
        <w:t xml:space="preserve">                  ВОЗМЕЩЕНИЕ УБЫТКОВ ЗЕМЛЕВЛАДЕЛЬЦАМ,           ЗЕМЛЕПОЛЬЗОВАТЕЛЯМ И ПОТЕРЬ СЕЛЬСКОХОЗЯЙСТВЕННОГО                   И ЛЕСОХОЗЯЙСТВЕННОГО ПРОИЗВОДСТВА                     </w:t>
      </w:r>
      <w:r>
        <w:rPr>
          <w:rFonts w:ascii="Arial" w:cs="Arial" w:eastAsia="Arial" w:hAnsi="Arial"/>
          <w:sz w:val="24"/>
          <w:szCs w:val="24"/>
        </w:rPr>
        <w:t xml:space="preserve"> Глава 33</w:t>
      </w:r>
      <w:r>
        <w:rPr>
          <w:rFonts w:ascii="Arial" w:cs="Arial" w:eastAsia="Arial" w:hAnsi="Arial"/>
          <w:sz w:val="24"/>
          <w:szCs w:val="24"/>
        </w:rPr>
        <w:t xml:space="preserve">                  Возмещение убытков землевладельцам,           землепользователям и потерь сельскохозяйственного                   и лесохозяйственного производства     Статья 141. Возмещение убытков землевладельцам, землепользователям                     и Советам народных депутатов     Убытки, причиненные  изъятием  или  временным  занятием  земельныхучастков   (включая  приусадебные земли),  а также  ограничением  правземлевладельцев  и  землепользователей, в том числе  арендаторов,  илиухудшением    качества   земель   в  результате  влияния,   вызванногодеятельностью  предприятий,   учреждений,   организаций   и   граждан,подлежат  возмещению в полном  объеме  (включая  затраты  на улучшениекачества  земли  за время владения и пользования земельными  участкамиисходя   из   кадастровой   оценки,    а   также   упущенную   выгоду)землевладельцам  и  землепользователям,   в  том  числе   арендаторам,понесшим эти убытки.    При  прекращении  права  владения и  права  пользования  землей  вслучаях,   предусмотренных  пунктами  1-4, 6-11 статьи  24  настоящегоКодекса,  Совет  народных  депутатов  одновременно  решает  вопрос   овозмещении  землевладельцами, землепользователями ущерба, причиненногонерациональным,  бесхозяйственным  использованием  земли.  Этот  ущербподлежит возмещению местному Совету народных депутатов, если земельныйучасток  не  отводится в установленном порядке другому землевладельцу,землепользователю.  При  отводе изымаемых земельных  участков  другомуземлевладельцу,    землепользователю,    ущерб   возмещается    новомуземлевладельцу,  землепользователю. Средства,  поступающие  в  порядкевозмещения     ущерба     от     нерационального,    бесхозяйственногоиспользования    земли   используются  на  восстановление   плодородияизъятого земельного участка.    Возмещение   убытков  производится  предприятиями,   учреждениями,организациями  и  гражданами,  которым  отведены  изымаемые  земельныеучастки,   а   также  предприятиями,  учреждениями,  организациями   игражданами,    деятельность    которых   влечет    ограничение    правземлевладельцев  и  землепользователей, в том числе  арендаторов,  илиухудшение  качества  близлежащих  земель,  в порядке,  устанавливаемомнастоящим Кодексом и другим законодательством Республики Кыргызстан.    Споры, связанные с возмещением убытков и определением их размеров,разрешаются  судом или государственным арбитражем в   соответствии   сих компетенцией.     Статья 142. Возмещение потерь сельскохозяйственного и                    лесохозяйственного производства     Потери сельскохозяйственного  и  лесохозяйственного  производства,вызванные   изъятием   сельскохозяйственных  и   лесных   угодий   дляиспользования их в целях,  не связанных с ведением сельского и лесногохозяйства, ограничением прав землевладельцев и  землепользователей,  втом   числе  арендаторов,  или ухудшением качества земель в результатевлияния,   вызванного   деятельностью   предприятий,    учреждений   иорганизаций,   подлежат  возмещению  Советам  народных  депутатов,   введении которых находятся эти земли.    Эти    потери    компенсируются   помимо    возмещения    убытков,предусмотренных статьей 141 настоящего Кодекса.    Указанные   потери  возмещаются  предприятиями,   учреждениями   иорганизациями,  которым отводятся  изымаемые  сельскохозяйственные   илесные  угодья для нужд, не связанных с ведением сельского  и  лесногохозяйства,  а  также  предприятиями,   учреждениями  и  организациями,вокруг   объектов  которых  устанавливаются  охранные,  санитарные   изащитные  зоны с исключением из оборота сельскохозяйственных и  лесныхугодий или переводом их в менее ценные угодья.    Указанные    предприятия,   учреждения   и   организации    потерисельскохозяйственного  и лесохозяйственного производства  возмещают  втечение трех месяцев с момента отвода земельного участка в натуре.    Потери сельскохозяйственного  и лесохозяйственного производства невозмещаются:    1) при изъятии земельных участков для строительства  мелиоративныхсистем,     предназначенных   для   орошения   и    осушения    земельсельскохозяйственного назначения;    2)  при  изъятии  земельных  участков  (за  исключением  пашни   иучастков,  занятых многолетними насаждениями, культурными пастбищами исенокосами)  под  строительство прудовых и озерных  рыбных   хозяйств,рыбопитомников, нерестово-вырастных хозяйств и рыбоводных заводов;    3) при изъятии земельных участков под строительство индивидуальныхжилых   домов,    школ  и  детских  дошкольных  учреждений,   лечебныхзаведений,   объектов   физической   культуры   и   спорта,    учебно-воспитательного и  культурно-бытового назначения;    4) при предоставлении земельных участков во временное пользование,если   по  условиям  отвода  эти  участки  в  дальнейшем  должны  бытьприведены в состояние, пригодное для пользования в сельском  и  лесномхозяйстве;    5)  при   изъятии   земель   для   объектов   природоохранного   иисторико-культурного     назначения     (заповедников,      природных,мемориальных,  национальных и дендрологических  парков,   ботаническихсадов,  заказников,  за исключением охотничьих,   памятников  природы,археологических и историко-архитектурных, погребений).     Статья 143. Использование средств, поступающих в порядке               возмещения потерь сельскохозяйственного и                    лесохозяйственного производства     Средства,     поступающие    в    порядке    возмещения     потерьсельскохозяйственного      и     лесохозяйственного      производства,используются  для освоения новых земель, повышения плодородия  почв  ипродуктивности   земель   лесного  фонда,   мелиоративного   улучшениясуществующих малопродуктивных  сельскохозяйственных  и  лесных угодий,на  создание  и  восстановление лесов, на выполнение изыскательских  ипроектных  работ, связанных с освоением  новых  земель  и  организацииих  территории  в  порядке землеустройства, а  также  корректировки  исоставления  проектной  и  другой  документации   по  землеустройству,нарушенных  в связи с изъятием и отводом земель в тех землевладениях иземлепользованиях, из которых было произведено изъятие земель.    Использование указанных  средств  на  другие  народнохозяйственныенужды не допускается.     Статья 144. Размеры и порядок определения потерь              сельскохозяйственного и лесохозяйственного                             производства     Размеры  и  порядок  определения,   подлежащих  возмещению  потерьсельскохозяйственного     и      лесохозяйственного      производства,устанавливаются Кабинетом Министров Республики Кыргызстан.                   </w:t>
      </w:r>
      <w:r>
        <w:rPr>
          <w:rFonts w:ascii="Arial" w:cs="Arial" w:eastAsia="Arial" w:hAnsi="Arial"/>
          <w:sz w:val="24"/>
          <w:szCs w:val="24"/>
        </w:rPr>
        <w:t xml:space="preserve">    РАЗДЕЛ X</w:t>
      </w:r>
      <w:r>
        <w:rPr>
          <w:rFonts w:ascii="Arial" w:cs="Arial" w:eastAsia="Arial" w:hAnsi="Arial"/>
          <w:sz w:val="24"/>
          <w:szCs w:val="24"/>
        </w:rPr>
        <w:t xml:space="preserve">                             ОХРАНА ЗЕМЕЛЬ                    </w:t>
      </w:r>
      <w:r>
        <w:rPr>
          <w:rFonts w:ascii="Arial" w:cs="Arial" w:eastAsia="Arial" w:hAnsi="Arial"/>
          <w:sz w:val="24"/>
          <w:szCs w:val="24"/>
        </w:rPr>
        <w:t xml:space="preserve">   Глава 34</w:t>
      </w:r>
      <w:r>
        <w:rPr>
          <w:rFonts w:ascii="Arial" w:cs="Arial" w:eastAsia="Arial" w:hAnsi="Arial"/>
          <w:sz w:val="24"/>
          <w:szCs w:val="24"/>
        </w:rPr>
        <w:t xml:space="preserve">                             Охрана земель     Статья 145. Цели, задачи охраны земель     Охрана   земель   включает   систему  правовых,   организационных,экономических  и других мероприятий,  направленных на их  рациональноеиспользование,   предотвращение   необоснованных  изъятий  земель   изсельскохозяйственного   оборота,   защиту  от  вредных   антропогенныхвоздействий, а также на  воспроизводство и повышение плодородия  почв,продуктивности   земель  сельскохозяйственного  и   лесохозяйственногоназначения.    Охрана земель  осуществляется  на  основе  комплексного  подхода кугодьям,  как  к  сложным  природным  образованиям  (экосистемам),   сучетом их зональных и региональных особенностей.    Система   рационального   использования   земель   должна   носитьприродоохранный    ресурсосберегающий   характер   и   предусматриватьсохранение  почв, ограничение воздействия на растительный  и  животныймир,  геологические породы и другие компоненты окружающей среды.     Статья 146. Обязанности землевладельцев, землепользователей                           по охране земель     Землевладельцы  и  землепользователи,   в  том  числе  арендаторы,осуществляют:    рациональную организацию территории;    восстановление   и   повышение  плодородия  почв,   продуктивностиприродных кормовых угодий, а также других свойств земли;    защиту  земель  от  водной и ветровой эрозии, селей,  подтоплений,заболачивания,    вторичного   засоления,   иссушения,     уплотнения,загрязнения   отходами  производства,  химическими  и   радиоактивнымивеществами, от других процессов разрушения;    защиту от  зарастания  сельскохозяйственных  угодий  кустарником имелколесьем, сорной и ядовитой растительностью;    других процессов ухудшения культуртехнического состояния земель;    обводнение пастбищ;    рекультивацию нарушенных земель,  повышение их плодородия и другихполезных свойств земли;    снятие, использование и сохранение  плодородного  слоя  почвы  припроведении работ, связанных с нарушением земель;    консервацию  деградированных  сельскохозяйственных  угодий,   еслииными  способами невозможно восстановить плодородие почв,  консервациюземельных   участков,   имеющих   загрязнение   тяжелыми   химическимисоединениями   или   пестицидами,  превышающее  предельно   допустимыеконцентрации.    Землевладельцы и землепользователи, в том числе арендаторы,  такжеосуществляют  выпас  скота  с  учетом  сроков  развития  травостоя   исостояния  почв,  ежегодно  оставляют пастбищные участки  на  отдых  всоответствии с пастбищеоборотами.    Предприятия,   учреждения   и   организации,    производящие   илиприменяющие   в  производстве  отравляющие  вещества  и   ядохимикаты,обязаны  принимать меры по исключению их вредного влияния на землю.     Статья 147. Обязанности по охране земель предприятиями,            учреждениями и организациями, разрабатывающими                          полезные ископаемые     Предприятия,    учреждения    и    организации,    разрабатывающиеместорождения     полезных    ископаемых    и    торфа,     проводящиегеологоразведочные, изыскательские,  строительные  и  иные  работы  напредоставленных  им  в  пользование  сельскохозяйственных  землях  илилесных угодьях, обязаны по  миновании  надобности  в  этих  землях  засвой  счет  приводить  их в состояние, пригодное для  использования  всельском, лесном хозяйстве, а при  производстве  указанных   работ  надругих землях - возвращать их в состояние, пригодное для использованияих   по   назначению.   Приведение  земельных  участков   в  пригодноесостояние производится в ходе работ, а при невозможности этого - послеих  завершения  в  порядке,  на условиях и в   сроки,  устанавливаемыеорганами,   предоставившими  земельные  участки   в   пользование,   всоответствии  с  утвержденными  в установленном  порядке  проектами  изаключенными договорами.    При   возврате  земельного участка Совет  народных  депутатов  илиспециально уполномоченный орган производит проверку выполненных  работпо   приведению   земель   в   пригодное  состояние   с   составлениемсоответствующего акта.    Порядок  приведения земель в пригодное состояние и  их  приемка  вэксплуатацию устанавливается законодательством Республики Кыргызстан.     Статья 148. Обязанности по охране земель землепользователями,          проводящими работы с нарушением почвенного покрова     Предприятия, учреждения и организации, осуществляющие промышленноеили   иное   строительство,  разрабатывающие  месторождения   полезныхископаемых,  а также проводящие другие работы, связанные с  нарушениемпочвенного   покрова, обязаны снимать, хранить и наносить  плодородныйслой почвы на рекультивируемые земли или на малопродуктивные угодья.     Статья 149. Обязанности по охране земель землепользователями,             проводящими работы, оказывающие отрицательные              воздействия на сельскохозяйственные, лесные                            и другие угодья     Предприятия,    учреждения    и    организации,    разрабатывающиеместорождения  полезных ископаемых и торфа, а также проводящие  другиеработы,       оказывающие      отрицательные      воздействия       насельскохозяйственные,   лесные   и  другие    угодья    за   пределамипредоставленных   в   их  пользование  земельных   участков,   обязаныпредусматривать  и  осуществлять  мероприятия  по  предотвращению  илимаксимально    возможному    ограничению    указанных    отрицательныхвоздействий.     Статья 150. Порядок охраны земель     Государственные органы принимают необходимые меры по охране земельв рамках общесоюзных и республиканских программ.    Порядок охраны земель устанавливается законодательством РеспубликиКыргызстан.     Статья 151. Экологические требования к размещению, проектированию,            строительству и вводу в эксплуатацию объектов,          строений и сооружений, влияющих на состояние земель     При   размещении,   проектировании,  строительстве   и   вводе   вэксплуатацию новых и реконструируемых объектов, строений и сооружений,а    также  внедрения   новых  технологий,  отрицательно  влияющих  насостояние  земель, предусматриваются и осуществляются  мероприятия  поохране земель.    Ввод   в  эксплуатацию  объектов  и  применение  технологий,    необеспеченных  мерами  защиты  земель  от  деградации  или   нарушений,запрещаются.    Размещение объектов, отрицательно влияющих  на  состояние  земель,производится  на  основании  специального экологического  обоснования,согласовывается с землеустроительными, природоохранительными и другимиорганами   в   порядке,   определяемом  законодательством   РеспубликиКыргызстан.     Статья 152. Экономическое стимулирование рационального                     использования и охраны земель     Экономическое  стимулирование рационального использования и охраныземель  направлено на  повышение  заинтересованности   землевладельцеви  землепользователей,   в   том  числе арендаторов,  в  сохранении  ивоспроизводстве  плодородия почв, на защиту   земель   от   негативныхпоследствий производственной деятельности и включает:    выделение средств союзного, республиканского или местного бюджетовдля восстановления земель, нарушенных не по их вине;    освобождение  от  платы за земельные участки, находящиеся в стадиисельскохозяйственного  освоения  или  улучшения   их    состояния    впериод, предусмотренный проектом производства работ;    предоставление льготных кредитов;    частичную  компенсацию  из  средств  бюджета  снижения  дохода   врезультате временной консервации нарушенных не по их вине участков;    поощрение    за   улучшение   качества   земель,   вовлечение    всельскохозяйственный   оборот   неиспользуемых    земель,    повышениеплодородия  почв и продуктивности  земель  лесного фонда  и  природныхкормовых угодий,  производство экологически чистой продукции.    Порядок    осуществления   мер,    связанных    с    экономическимстимулированием   рационального   использования   и   охраны   земель,устанавливается законодательством Республики Кыргызстан.                  </w:t>
      </w:r>
      <w:r>
        <w:rPr>
          <w:rFonts w:ascii="Arial" w:cs="Arial" w:eastAsia="Arial" w:hAnsi="Arial"/>
          <w:sz w:val="24"/>
          <w:szCs w:val="24"/>
        </w:rPr>
        <w:t xml:space="preserve">     РАЗДЕЛ XI</w:t>
      </w:r>
      <w:r>
        <w:rPr>
          <w:rFonts w:ascii="Arial" w:cs="Arial" w:eastAsia="Arial" w:hAnsi="Arial"/>
          <w:sz w:val="24"/>
          <w:szCs w:val="24"/>
        </w:rPr>
        <w:t xml:space="preserve">              КОНТРОЛЬ ЗА ИСПОЛЬЗОВАНИЕМ И ОХРАНОЙ ЗЕМЕЛЬ                  </w:t>
      </w:r>
      <w:r>
        <w:rPr>
          <w:rFonts w:ascii="Arial" w:cs="Arial" w:eastAsia="Arial" w:hAnsi="Arial"/>
          <w:sz w:val="24"/>
          <w:szCs w:val="24"/>
        </w:rPr>
        <w:t xml:space="preserve">      Глава 35</w:t>
      </w:r>
      <w:r>
        <w:rPr>
          <w:rFonts w:ascii="Arial" w:cs="Arial" w:eastAsia="Arial" w:hAnsi="Arial"/>
          <w:sz w:val="24"/>
          <w:szCs w:val="24"/>
        </w:rPr>
        <w:t xml:space="preserve">             Контроль за использованием и охраной земель.                           Мониторинг земель     Статья 153. Задачи государственного контроля за использованием                           и охраной земель     Задачи  государственного   контроля  за использованием  и  охранойземель  состоят  в  обеспечении соблюдения  всеми  государственными  иобщественными  органами,  государственными,  кооперативными  и   инымиобщественными  предприятиями, учреждениями и  организациями,  а  такжегражданами   требований    земельного   законодательства    в    целяхэффективного использования и охраны земель.     Статья 154. Органы, осуществляющие государственный контроль за                    использованием и охраной земель     Государственный  контроль  за  использованием  и  охраной   земельосуществляется    Советами    народных    депутатов    и    специальноуполномоченными органами.    Порядок осуществления государственного контроля за  использованиеми    охраной   земель  устанавливается  законодательством   РеспубликиКыргызстан.     Статья 155. Обязанности органов по осуществлению контроля за              состоянием, использованием и охраной земель     В  обязанности  органов,  осуществляющих контроль  за  состоянием,использованием и охраной земель входит:    координация деятельности по контролю за состоянием, использованиеми охраной земель, соблюдением земельного законодательства;    контроль за  использованием  земельных  участков землевладельцами,землепользователями  в соответствии с теми целями,   для  которых  онипредоставлены, проведением мероприятий по охране земель;    запрещение   деятельности  землевладельцев  и  землепользователей,противоречащей земельному законодательству и наносящей ущерб земле;    внесение   в   установленном  порядке  предложений   о   поощренииработников,  отличившихся при выполнении мероприятий по охране земель,повышению плодородия почв и вовлечению в  сельскохозяйственный  оборотнеиспользуемых земель;    принятие  мер  для  привлечения к ответственности   за   нарушениеземельного законодательства.     Статья 156. Мониторинг земель     Мониторинг   земель  представляет  собой  систему  наблюдения   засостоянием  земельного фонда для своевременного  выявления  изменений,их   оценки,   предупреждения  и  устранения  последствий   негативныхпроцессов.    Структура, содержание и порядок осуществления  мониторинга  земельустанавливаются Кабинетом Министров Республики Кыргызстан.                     </w:t>
      </w:r>
      <w:r>
        <w:rPr>
          <w:rFonts w:ascii="Arial" w:cs="Arial" w:eastAsia="Arial" w:hAnsi="Arial"/>
          <w:sz w:val="24"/>
          <w:szCs w:val="24"/>
        </w:rPr>
        <w:t xml:space="preserve"> РАЗДЕЛ XII</w:t>
      </w:r>
      <w:r>
        <w:rPr>
          <w:rFonts w:ascii="Arial" w:cs="Arial" w:eastAsia="Arial" w:hAnsi="Arial"/>
          <w:sz w:val="24"/>
          <w:szCs w:val="24"/>
        </w:rPr>
        <w:t xml:space="preserve">                   ГОСУДАРСТВЕННЫЙ ЗЕМЕЛЬНЫЙ КАДАСТР                      </w:t>
      </w:r>
      <w:r>
        <w:rPr>
          <w:rFonts w:ascii="Arial" w:cs="Arial" w:eastAsia="Arial" w:hAnsi="Arial"/>
          <w:sz w:val="24"/>
          <w:szCs w:val="24"/>
        </w:rPr>
        <w:t xml:space="preserve"> Глава 36</w:t>
      </w:r>
      <w:r>
        <w:rPr>
          <w:rFonts w:ascii="Arial" w:cs="Arial" w:eastAsia="Arial" w:hAnsi="Arial"/>
          <w:sz w:val="24"/>
          <w:szCs w:val="24"/>
        </w:rPr>
        <w:t xml:space="preserve">                  Государственный земельный кадастр.             Порядок ведения и содержание государственного                          земельного кадастра     Статья 157. Назначение государственного земельного кадастра     Государственный  земельный  кадастр предназначен  для  обеспеченияСоветов  народных депутатов, заинтересованных предприятий, учреждений,организаций   и   граждан  сведениями о земле в целях  организации  еерационального  использования  и   охраны,   регулирования    земельныхотношений,  землеустройства,  обоснования  размеров  платы  за  землю,оценки хозяйственной деятельности.     Статья 158. Содержание государственного земельного кадастра     Государственный земельный  кадастр  содержит  систему  необходимыхсведений  и   документов  о  правовом режиме земель,  их распределениипо   землевладельцам,    землепользователям,  категориям   земель,   окачественной характеристике и народнохозяйственной ценности земель.     Статья 159. Порядок ведения государственного земельного кадастра     Ведение   государственного  земельного   кадастра   обеспечиваетсяпроведением   топографо-геодезических,  картографических,   почвенных,геоботанических  и  других  обследований  и  изысканий,   регистрациейземлевладений и землепользований, учетом количества, качества земель иих оценкой.    Государственный  земельный   кадастр  ведется  землеустроительнымиорганами по единой системе за счет средств республиканского бюджета.                </w:t>
      </w:r>
      <w:r>
        <w:rPr>
          <w:rFonts w:ascii="Arial" w:cs="Arial" w:eastAsia="Arial" w:hAnsi="Arial"/>
          <w:sz w:val="24"/>
          <w:szCs w:val="24"/>
        </w:rPr>
        <w:t xml:space="preserve">        РАЗДЕЛ XIII</w:t>
      </w:r>
      <w:r>
        <w:rPr>
          <w:rFonts w:ascii="Arial" w:cs="Arial" w:eastAsia="Arial" w:hAnsi="Arial"/>
          <w:sz w:val="24"/>
          <w:szCs w:val="24"/>
        </w:rPr>
        <w:t xml:space="preserve">                            ЗЕМЛЕУСТРОЙСТВО                </w:t>
      </w:r>
      <w:r>
        <w:rPr>
          <w:rFonts w:ascii="Arial" w:cs="Arial" w:eastAsia="Arial" w:hAnsi="Arial"/>
          <w:sz w:val="24"/>
          <w:szCs w:val="24"/>
        </w:rPr>
        <w:t xml:space="preserve">       Глава 37</w:t>
      </w:r>
      <w:r>
        <w:rPr>
          <w:rFonts w:ascii="Arial" w:cs="Arial" w:eastAsia="Arial" w:hAnsi="Arial"/>
          <w:sz w:val="24"/>
          <w:szCs w:val="24"/>
        </w:rPr>
        <w:t xml:space="preserve">           Землеустройство и землеустроительная документация     Статья 160. Назначение землеустройства     Землеустройство  включает  систему  мероприятий,  направленных  наосуществление  земельного законодательства, решений  Советов  народныхдепутатов   по  организации использования и  охраны  земель,  созданиеблагоприятной экологической среды и улучшение природных ландшафтов.    Проекты   землеустройства  являются  обязательными   при   ведениихозяйства землевладельцами и землепользователями.     Статья 161. Виды землеустройства     Землеустройство  подразделяется  на  следующие  виды:  прогнозное,предпроектное, межхозяйственное и внутрихозяйственное.     Статья 162. Прогнозные и предпроектные землеустроительные работы     В прогнозные и предпроектные землеустроительные работы входят:    1)  разработка   схем  использования и охраны  земельных  ресурсовреспублики и ее регионов;    2) разработка схем землеустройства областей и районов;    3) обоснование размещения, установления и изменения  на  местностиобластной,  районной,  городской, поселковой черты  и  черты  сельскихнаселенных  пунктов,   границ территорий с  особыми  природоохранными,заповедными,   оздоровительными,   рекреационными  режимами  и  другихграниц административно-территориальных образований;    4)  разработка   прогнозов,  общесоюзных и  региональных  программиспользования и охраны земельных ресурсов;    5)   выявление    земель    для  сельскохозяйственного   и   иногонароднохозяйственного освоения;    6) разработка обоснований по  организации  крестьянских  хозяйств,колхозов,   совхозов,   других  сельскохозяйственных   предприятий   иорганизаций;    7)    проведение    топографо-геодезических,     картографических,почвенных, геоботанических и других обследований.     Статья 163. Межхозяйственное землеустройство     В межхозяйственное землеустройство входит:    1)   составление   проектов  образования  новых   и   упорядочениясуществующих   землевладений   и   землепользований   с    устранениемчересполосицы и других неудобств в расположении земель;    2)   составление   проектов  отвода  земель  вновь   организуемым,разукрупняемым  сельскохозяйственным  предприятиям,    учреждениям   иорганизациям;    3) составление проектов отвода земель предприятиям,  учреждениям иорганизациям для государственных и общественных нужд;    4) отвод земельных участков в натуре  (на  местности),  подготовкадокументов, удостоверяющих право владения и пользования землей.     Статья 164. Внутрихозяйственное землеустройство     Внутрихозяйственное землеустройство  проводится  в пределах одногоземлевладения,   в том числе крестьянского хозяйства, землепользованияи  включает   в  себя  внутрихозяйственную  организацию  территории  свведением   научно-обоснованных   севооборотов   и   пастбищеоборотов,устройством   всех сельскохозяйственных угодий, разработку мероприятийпо повышению плодородия почв и охраны земель.    За осуществлением  проектов  внутрихозяйственного  землеустройствапроизводится   авторский   надзор,    являющийся   составной    частьюземлеустройства.     Статья 165. Стадии землеустройства     1. Землеустроительный процесс включает следующие стадии:    1) подготовительные работы;    2) составление проекта или схемы землеустройства;    3) рассмотрение и утверждение проекта (схемы);    4) перенесение проекта в натуру (на местности);    5) оформление и выдачу землеустроительных документов;    6) авторский надзор за осуществлением проекта (схемы).    Проекты межхозяйственного и  внутрихозяйственного  землеустройствасоставляются    при   участии   заинтересованных   землевладельцев   иземлепользователей.     Статья 166. Рассмотрение землеустроительного проекта     Землеустроительный проект рассматривается:    в колхозах, кооперативных, общественных предприятиях, учреждениях,организациях   -   общим   собранием   членов   колхоза     (собраниемуполномоченных), кооператива, общественной организацией;    в  совхозах,  других государственных предприятиях,  учреждениях  иорганизациях   - администрацией совхозов, государственных предприятий,учреждений и организаций;    в   землевладении  граждан  Республики  Кыргызстан  -  гражданами,получившими землю в пожизненное наследуемое владение.     Статья 167. Утверждение землеустроительных проектов     Проекты межхозяйственного  землеустройства  утверждаются  районнымСоветом  народных  депутатов,  а в случаях,  когда  землеустроительныйпроект  затрагивает  интересы различных районов  -  областным  Советомнародных  депутатов,   а  если землеустроительный  проект  затрагиваетинтересы  различных областей и городов республиканского  подчинения  -Кабинетом  Министров Республики Кыргызстан.    Проекты землеустройства  по  изъятию  и  предоставлению  земельныхучастков   утверждают   Советы  народных депутатов  в  пределах  своейкомпетенции.    Землеустроительные проекты   при  проведении  внутрихозяйственногоземлеустройства    колхозов,   совхозов,    других    государственных,кооперативных,   общественных предприятий, учреждений  и  организаций,землевладельцев   -   граждан  Республики  Кыргызстан,    утверждаютсяземлевладельцами или землепользователями.    Рассмотрение    и    утверждение   прогнозных   и    предпроектныхземлеустроительных  работ  определяется  заказчиком   в   задании   напроведение работ.     Статья 168. Порядок внесения изменений в проекты землеустройства     Изменения в проекты землеустройства вносятся с разрешения органов,утвердивших  эти  проекты, по согласованию с  проектной  организацией,разработавшей проекты землеустройства.     Статья 169. Перенесение землеустроительного проекта в натуру                            (на местность)     Землеустроительные проекты после утверждения переносятся в  натуру(на  местность) с обозначением границ землевладений и землепользованийи проектных элементов знаками установленного образца.     Статья 170. Организация землеустройства     Землеустройство           осуществляется          государственнымиземлеустроительными    организациями  по  решениям   местных   Советовнародных  депутатов,  Кабинета Министров Республики   Кыргызстан,   поинициативе  государственных землеустроительных органов за счет средствбюджета.   Разработка   землеустроительных  проектов,    связанных   сустройством,   коренным  улучшением  и  охраной   земельных  участков,может  проводиться  по инициативе землевладельцев и землепользователейза    их   счет   государственными   и   другими   землеустроительнымиорганизациями.                </w:t>
      </w:r>
      <w:r>
        <w:rPr>
          <w:rFonts w:ascii="Arial" w:cs="Arial" w:eastAsia="Arial" w:hAnsi="Arial"/>
          <w:sz w:val="24"/>
          <w:szCs w:val="24"/>
        </w:rPr>
        <w:t xml:space="preserve">      РАЗДЕЛ XIV</w:t>
      </w:r>
      <w:r>
        <w:rPr>
          <w:rFonts w:ascii="Arial" w:cs="Arial" w:eastAsia="Arial" w:hAnsi="Arial"/>
          <w:sz w:val="24"/>
          <w:szCs w:val="24"/>
        </w:rPr>
        <w:t xml:space="preserve">             РАЗРЕШЕНИЕ ЗЕМЕЛЬНЫХ СПОРОВ И ОТВЕТСТВЕННОСТЬ               ЗА НАРУШЕНИЕ ЗЕМЕЛЬНОГО ЗАКОНОДАТЕЛЬСТВА                  </w:t>
      </w:r>
      <w:r>
        <w:rPr>
          <w:rFonts w:ascii="Arial" w:cs="Arial" w:eastAsia="Arial" w:hAnsi="Arial"/>
          <w:sz w:val="24"/>
          <w:szCs w:val="24"/>
        </w:rPr>
        <w:t xml:space="preserve">       Глава 38</w:t>
      </w:r>
      <w:r>
        <w:rPr>
          <w:rFonts w:ascii="Arial" w:cs="Arial" w:eastAsia="Arial" w:hAnsi="Arial"/>
          <w:sz w:val="24"/>
          <w:szCs w:val="24"/>
        </w:rPr>
        <w:t xml:space="preserve">                  Порядок разрешения земельных споров     Статья 171. Земельные споры и органы, имеющие право разрешить их     Земельными спорами в соответствии с настоящим Кодексом  признаютсяспоры,   возникающие  по  поводу  изъятия  и  предоставления   земель,осуществления права владения и пользования земельным участком.    Земельные споры разрешаются местными Советами народных  депутатов,судом   или  государственным  арбитражем  в  порядке,  устанавливаемомнастоящим Кодексом и другим законодательством Республики Кыргызстан.    Земельные споры предприятий,  учреждений,  организаций  и  гражданрассматриваются   Советами  народных  депутатов,  в  ведении   которыхнаходится  земельный участок.  В случае несогласия с решением   Советанародных депутатов земельные споры рассматриваются в судебном порядке.    Имущественные   споры,   связанные   с   земельными   отношениями,разрешаются судом или государственным арбитражем в соответствии  с  ихкомпетенцией.    Разрешение земельных споров, связанных с предоставлением, изъятиеми   прекращением  права  владения  и  пользования  земельным  участкомрешаются только судом.    Обжалование в судебном порядке решения Совета  народных  депутатовприостанавливает его исполнение.     Статья 172. Разрешение земельных споров между предприятиями,          учреждениями и организациями Республики Кыргызстан             с предприятиями, учреждениями и организациями                           других республик     Споры предприятий, учреждений, организаций  Республики  Кыргызстанпо   вопросам   землепользования на территории  другой  республики,  атакже  предприятий,  учреждений, организаций  другой   республики   натерритории    Республики   Кыргызстан,   рассматриваются   комиссиями,образуемыми   на  паритетных  началах  из  представителей   РеспубликиКыргызстан и заинтересованной республики.    Если  комиссия не пришла к согласованному решению, споры по даннымвопросам  подлежат  рассмотрению  в порядке,  устанавливаемом  Союзнымдоговором.     Статья 173. Разрешение земельных споров между                  Республикой Кыргызстан и Союзом ССР     Земельные   споры  между  Республикой  Кыргызстан  и  Союзом   ССРрассматриваются комиссией, образуемой из представителей  сторон,  еслииное  не предусмотрено законодательством Республики Кыргызстан.     Статья 174. Земельные споры, разрешаемые Кабинетом Министров                         Республики Кыргызстан     Кабинетом  Министров  Республики  Кыргызстан разрешаются земельныеспоры:    между областными Советами народных депутатов;    между Чуйским областным и Бишкекским городским  Советами  народныхдепутатов;    между предприятиями, учреждениями, организациями разных областей;    между предприятиями, учреждениями, организациями  республиканскогои союзного подчинения.     Статья 175. Земельные споры, разрешаемые областными Советами                          народных депутатов     Областной  Совет  народных  депутатов разрешает земельные споры повопросам владения и пользования землей:    между   предприятиями,   учреждениями,  организациями   областногоподчинения;    между     колхозами,    совхозами,    другими    государственными,кооперативными,     общественными     предприятиями,     учреждениями,организациями, находящимися в разных районах области;    между районными Советами народных депутатов внутри области.     Статья 176. Земельные споры, разрешаемые районными Советами                          народных депутатов     Районный  Совет  народных  депутатов  разрешает земельные споры повопросам  владения  и пользования землей на территории  района,  кромеспоров, предусмотренных в статье 177 настоящего Кодекса:    между     колхозами,    совхозами,    другими    государственными,кооперативными,  общественными и другими предприятиями,  учреждениями,организациями   (кроме   союзного,   республиканского   и   областногоподчинения);    между    колхозами,   совхозами,   предприятиями,    учреждениями,организациями и гражданами;    между гражданами.     Статья 177. Земельные споры, разрешаемые городскими, поселковыми                и сельскими Советами народных депутатов     К  ведению  городского,  поселкового, сельского  Советов  народныхдепутатов   относится  разрешение  споров  предприятий,    учреждений,организаций  и  граждан,  земли которых расположены  в  черте  города,поселка, сельского населенного пункта.     Статья 178. Порядок рассмотрения земельных споров местными                      Советами народных депутатов     Земельные   споры   рассматриваются  местными  Советами   народныхдепутатов  по  заявлению  одной  из сторон  в  месячный  срок  со  дняпоступления заявления.    Подготовку  материалов  по  разрешению земельных споров производятдепутатские   комиссии   Советов  народных   депутатов   совместно   сземлеустроительными органами.    По   результатам  рассмотрения  земельного  спора  сессия   Советанародных   депутатов  принимает решение, в  котором  предусматриваютсяпорядок и срок его исполнения.    Рассмотрение  земельных  споров  производится  с  вызовом  сторон.Неявка без уважительных причин сторон, извещенных о  дне  рассмотренияземельного спора, не является препятствием для его рассмотрения.     Статья 179. Обжалование решений Советов народных депутатов                          по земельным спорам     При несогласии  одной  из  сторон,  если хотя бы одной из сторон вспоре  является  гражданин  или колхоз,  с  решением  местного  Советанародных депутатов по земельному спору, оно может быть обжаловано:    в  районный  народный  суд  - на решение сельского,   поселкового,городского  Совета  народных депутатов, кроме  Бишкекского  городскогоСовета народных депутатов;    в  Бишкекский  городской  суд - на решение Бишкекского  городскогоСовета народных депутатов;    в областной суд - на решение районного, областного Совета народныхдепутатов;    в  Верховный  Суд  Республики Кыргызстан  -  на  решение  КабинетаМинистров Республики Кыргызстан.    При несогласии одной из сторон, когда земельный спор возник  междусовхозами,    государственными,   кооперативными,    общественными   идругими   предприятиями,  учреждениями,   организациями,  с   решениемместного Совета народных депутатов оно может быть обжаловано в  органыарбитража.    На   обжалование   решений  местных  Советов  народных   депутатовустанавливается десятидневный срок со дня объявления решения.                   </w:t>
      </w:r>
      <w:r>
        <w:rPr>
          <w:rFonts w:ascii="Arial" w:cs="Arial" w:eastAsia="Arial" w:hAnsi="Arial"/>
          <w:sz w:val="24"/>
          <w:szCs w:val="24"/>
        </w:rPr>
        <w:t xml:space="preserve">     Глава 39</w:t>
      </w:r>
      <w:r>
        <w:rPr>
          <w:rFonts w:ascii="Arial" w:cs="Arial" w:eastAsia="Arial" w:hAnsi="Arial"/>
          <w:sz w:val="24"/>
          <w:szCs w:val="24"/>
        </w:rPr>
        <w:t xml:space="preserve">                Ответственность за нарушение земельного                           законодательства     Статья 180. Гражданская, административная и уголовная                ответственность за нарушение земельного                           законодательства     Лица,   виновные  в  совершении  сделок,  указанных  в  статье   2настоящего Кодекса, а также в:    самовольном занятии земельных участков;    порче сельскохозяйственных и других земель;    загрязнении земель химическими и радиоактивными веществами;    использовании земельных участков загрязненных тяжелыми химическимисоединениями  и  пестицидами, производственными  отходами  и  сточнымиводами для производства сельскохозяйственной продукции;    размещении, проектировании,  строительстве,  вводе в  эксплуатациюобъектов, отрицательно влияющих на состояние земель;    невыполнении   требований  природоохранного  режима  использованияземель;    нарушении возврата временно  занимаемых  земель  или  невыполненииобязанностей   по   приведению   их  в   состояние,    пригодное   дляиспользованияпо назначению;    уничтожении    межевых     знаков     границ    землевладений    иземлепользований;    искажении  сведений государственной регистрации,  учета  и  оценкиземель;    ухудшении экологической обстановки  на  предоставленном  земельномучастке и сопредельной территории;    нарушении установленного режима использования пастбищ и сенокосов,    несут гражданскую,  административную или уголовную ответственностьв соответствии с законодательством Республики Кыргызстан.    Законодательством  Республики Кыргызстан  может  быть  установленаответственность за другие виды нарушений земельного законодательства.     Статья 181. Возврат самовольно занятых участков     Самовольно   занятые   земельные  участки   возвращаются   по   ихпринадлежности   без   возмещения  затрат,  произведенных   за   времянезаконного пользования.    Приведение   земельных  участков  в  пригодное  для  использованиясостояние,  включая снос строений, производится за  счет  предприятий,учреждений,  организаций  и  граждан,  самовольно  занявших  земельныеучастки.    Изъятие   самовольно  занятого  участка  производится  по  решениюрайонного,   городского  Совета  народных депутатов, а  на  территориипоселка,  сельского  населенного  пункта  -  по  решению  поселкового,сельского Совета народных депутатов.     Статья 182. Возмещение вреда, причиненного в результате                 нарушения земельного законодательства     Предприятия, учреждения, организации и граждане обязаны возместитьвред,    причиненный    ими   в   результате   нарушения    земельногозаконодательства.                  </w:t>
      </w:r>
      <w:r>
        <w:rPr>
          <w:rFonts w:ascii="Arial" w:cs="Arial" w:eastAsia="Arial" w:hAnsi="Arial"/>
          <w:sz w:val="24"/>
          <w:szCs w:val="24"/>
        </w:rPr>
        <w:t xml:space="preserve">       РАЗДЕЛ XV</w:t>
      </w:r>
      <w:r>
        <w:rPr>
          <w:rFonts w:ascii="Arial" w:cs="Arial" w:eastAsia="Arial" w:hAnsi="Arial"/>
          <w:sz w:val="24"/>
          <w:szCs w:val="24"/>
        </w:rPr>
        <w:t xml:space="preserve">                        МЕЖДУНАРОДНЫЕ ДОГОВОРЫ     Статья 183. Международные договоры     Если   международным  договором,  участником   которого   являетсяРеспублика  Кыргызстан  установлены иные  правила,   чем  те,  которыесодержатся  в настоящем Кодексе, то применяются правила международногодоговора.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s-nbiahjxsjx76g3jd71" Type="http://schemas.openxmlformats.org/officeDocument/2006/relationships/hyperlink" Target="http://kodeks.duckdns.org/document/211" TargetMode="External"/><Relationship Id="rIdbk4d5udnqbpghadsoqco6" Type="http://schemas.openxmlformats.org/officeDocument/2006/relationships/hyperlink" Target="http://kodeks.duckdns.org/document/887" TargetMode="External"/><Relationship Id="rIdg_foxe7ndnpj-gl5m56ui" Type="http://schemas.openxmlformats.org/officeDocument/2006/relationships/hyperlink" Target="http://kodeks.duckdns.org/document/874" TargetMode="External"/><Relationship Id="rIdal6hosdqm7hyta67aozzh" Type="http://schemas.openxmlformats.org/officeDocument/2006/relationships/hyperlink" Target="http://kodeks.duckdns.org/document/904#1" TargetMode="External"/><Relationship Id="rIdk4v_wwdh_jvyfjhsaex5m" Type="http://schemas.openxmlformats.org/officeDocument/2006/relationships/hyperlink" Target="http://kodeks.duckdns.org/document/904#2" TargetMode="External"/><Relationship Id="rIdfid7pmkzg4yf7i5nohcqh" Type="http://schemas.openxmlformats.org/officeDocument/2006/relationships/hyperlink" Target="http://kodeks.duckdns.org/document/904#3" TargetMode="External"/><Relationship Id="rIdjsqe--n3plfpidjcigqkg" Type="http://schemas.openxmlformats.org/officeDocument/2006/relationships/hyperlink" Target="http://kodeks.duckdns.org/document/904#4" TargetMode="External"/><Relationship Id="rIdcsoemo-oygq2sglps4hjj" Type="http://schemas.openxmlformats.org/officeDocument/2006/relationships/hyperlink" Target="http://kodeks.duckdns.org/document/904#5" TargetMode="External"/><Relationship Id="rId1lo7oqdvalklyymchn26u" Type="http://schemas.openxmlformats.org/officeDocument/2006/relationships/hyperlink" Target="http://kodeks.duckdns.org/document/904#6" TargetMode="External"/><Relationship Id="rIdjfzgv74fnm9fligyni8mx" Type="http://schemas.openxmlformats.org/officeDocument/2006/relationships/hyperlink" Target="http://kodeks.duckdns.org/document/904#7" TargetMode="External"/><Relationship Id="rIdmshkk-ni25ibz1bizxipa" Type="http://schemas.openxmlformats.org/officeDocument/2006/relationships/hyperlink" Target="http://kodeks.duckdns.org/document/904#8" TargetMode="External"/><Relationship Id="rIdxvd4dpp01ugd7kp6_1dyn" Type="http://schemas.openxmlformats.org/officeDocument/2006/relationships/hyperlink" Target="http://kodeks.duckdns.org/document/904#9" TargetMode="External"/><Relationship Id="rId_czqmxvwvpn0emq3omoly" Type="http://schemas.openxmlformats.org/officeDocument/2006/relationships/hyperlink" Target="http://kodeks.duckdns.org/document/904#10" TargetMode="External"/><Relationship Id="rId0sdosvthstr_n4ei8ivai" Type="http://schemas.openxmlformats.org/officeDocument/2006/relationships/hyperlink" Target="http://kodeks.duckdns.org/document/904#11" TargetMode="External"/><Relationship Id="rIddebb0fz7m94hcet6ae-kp" Type="http://schemas.openxmlformats.org/officeDocument/2006/relationships/hyperlink" Target="http://kodeks.duckdns.org/document/904#12" TargetMode="External"/><Relationship Id="rIdmi6onz94k1nri_cqmqthi" Type="http://schemas.openxmlformats.org/officeDocument/2006/relationships/hyperlink" Target="http://kodeks.duckdns.org/document/904#13" TargetMode="External"/><Relationship Id="rIdcgt54qrmvpcquantweq0u" Type="http://schemas.openxmlformats.org/officeDocument/2006/relationships/hyperlink" Target="http://kodeks.duckdns.org/document/904#14" TargetMode="External"/><Relationship Id="rIdkxdqmomo4gbagwustski_" Type="http://schemas.openxmlformats.org/officeDocument/2006/relationships/hyperlink" Target="http://kodeks.duckdns.org/document/904#15" TargetMode="External"/><Relationship Id="rIdpaeilmcl1pcfcy9pbmi-w" Type="http://schemas.openxmlformats.org/officeDocument/2006/relationships/hyperlink" Target="http://kodeks.duckdns.org/document/904#16" TargetMode="External"/><Relationship Id="rIdux3xuqr_nkayy44n2sf0k" Type="http://schemas.openxmlformats.org/officeDocument/2006/relationships/hyperlink" Target="http://kodeks.duckdns.org/document/904#17" TargetMode="External"/><Relationship Id="rId1mkbbufdg6agmlrr063sq" Type="http://schemas.openxmlformats.org/officeDocument/2006/relationships/hyperlink" Target="http://kodeks.duckdns.org/document/904#18" TargetMode="External"/><Relationship Id="rIdlrdbknte2qzwy3igum7ci" Type="http://schemas.openxmlformats.org/officeDocument/2006/relationships/hyperlink" Target="http://kodeks.duckdns.org/document/904#19" TargetMode="External"/><Relationship Id="rId2y3s48lsfreb0nwclmvqe" Type="http://schemas.openxmlformats.org/officeDocument/2006/relationships/hyperlink" Target="http://kodeks.duckdns.org/document/904#20" TargetMode="External"/><Relationship Id="rIdby32ran3dt5pnrzhta3ou" Type="http://schemas.openxmlformats.org/officeDocument/2006/relationships/hyperlink" Target="http://kodeks.duckdns.org/document/904#21" TargetMode="External"/><Relationship Id="rIdl95zy03duaohj0gg_2hz8" Type="http://schemas.openxmlformats.org/officeDocument/2006/relationships/hyperlink" Target="http://kodeks.duckdns.org/document/904#22" TargetMode="External"/><Relationship Id="rIdznz79hdac82ntb2dnoc9j" Type="http://schemas.openxmlformats.org/officeDocument/2006/relationships/hyperlink" Target="http://kodeks.duckdns.org/document/904#23" TargetMode="External"/><Relationship Id="rIdlzi8dxqwe_mtz2o4fuhex" Type="http://schemas.openxmlformats.org/officeDocument/2006/relationships/hyperlink" Target="http://kodeks.duckdns.org/document/904#24" TargetMode="External"/><Relationship Id="rIdsnxx7arie_rsfmvjudcrz" Type="http://schemas.openxmlformats.org/officeDocument/2006/relationships/hyperlink" Target="http://kodeks.duckdns.org/document/904#25" TargetMode="External"/><Relationship Id="rIdw1hoaswsnmh6tul8ku_cp" Type="http://schemas.openxmlformats.org/officeDocument/2006/relationships/hyperlink" Target="http://kodeks.duckdns.org/document/904#26" TargetMode="External"/><Relationship Id="rIdfwr-jzctf0z0bjwq5_fk5" Type="http://schemas.openxmlformats.org/officeDocument/2006/relationships/hyperlink" Target="http://kodeks.duckdns.org/document/904#27" TargetMode="External"/><Relationship Id="rIdl-p3lqais5jrb3urkfz9e" Type="http://schemas.openxmlformats.org/officeDocument/2006/relationships/hyperlink" Target="http://kodeks.duckdns.org/document/904#28" TargetMode="External"/><Relationship Id="rIdpkum3xza9jh5i7qghsfmq" Type="http://schemas.openxmlformats.org/officeDocument/2006/relationships/hyperlink" Target="http://kodeks.duckdns.org/document/904#29" TargetMode="External"/><Relationship Id="rIdhq0mhfpeu3na_o5kzhcgu" Type="http://schemas.openxmlformats.org/officeDocument/2006/relationships/hyperlink" Target="http://kodeks.duckdns.org/document/904#30" TargetMode="External"/><Relationship Id="rIdrv-_bgiqt7-0cwjuszc7i" Type="http://schemas.openxmlformats.org/officeDocument/2006/relationships/hyperlink" Target="http://kodeks.duckdns.org/document/904#31" TargetMode="External"/><Relationship Id="rIdtmndu1uewy167quqzykja" Type="http://schemas.openxmlformats.org/officeDocument/2006/relationships/hyperlink" Target="http://kodeks.duckdns.org/document/904#32" TargetMode="External"/><Relationship Id="rIdxc5of7ipqqbcxwstikxvz" Type="http://schemas.openxmlformats.org/officeDocument/2006/relationships/hyperlink" Target="http://kodeks.duckdns.org/document/904#33" TargetMode="External"/><Relationship Id="rIdh59p9k0-bsqejuuk_ig--" Type="http://schemas.openxmlformats.org/officeDocument/2006/relationships/hyperlink" Target="http://kodeks.duckdns.org/document/904#34" TargetMode="External"/><Relationship Id="rIdexx_dupxdw98qtrfzuxfj" Type="http://schemas.openxmlformats.org/officeDocument/2006/relationships/hyperlink" Target="http://kodeks.duckdns.org/document/904#35" TargetMode="External"/><Relationship Id="rIdpdtmfnzrvfeoxgo9csykt" Type="http://schemas.openxmlformats.org/officeDocument/2006/relationships/hyperlink" Target="http://kodeks.duckdns.org/document/904#36" TargetMode="External"/><Relationship Id="rIdnorzvgnxhdwdwygxapcoo" Type="http://schemas.openxmlformats.org/officeDocument/2006/relationships/hyperlink" Target="http://kodeks.duckdns.org/document/904#37" TargetMode="External"/><Relationship Id="rIdptiwoagum9b4h4gv3xum1" Type="http://schemas.openxmlformats.org/officeDocument/2006/relationships/hyperlink" Target="http://kodeks.duckdns.org/document/904#38" TargetMode="External"/><Relationship Id="rId1730gmoshjmj-ep0mbwso" Type="http://schemas.openxmlformats.org/officeDocument/2006/relationships/hyperlink" Target="http://kodeks.duckdns.org/document/904#39" TargetMode="External"/><Relationship Id="rIdthcb-kw4oglbch2yv5qs6" Type="http://schemas.openxmlformats.org/officeDocument/2006/relationships/hyperlink" Target="http://kodeks.duckdns.org/document/904#40" TargetMode="External"/><Relationship Id="rIdcp_s8act6mw_zulwyizoo" Type="http://schemas.openxmlformats.org/officeDocument/2006/relationships/hyperlink" Target="http://kodeks.duckdns.org/document/904#41" TargetMode="External"/><Relationship Id="rIdidg2mei7cofjgkpbmm7a1" Type="http://schemas.openxmlformats.org/officeDocument/2006/relationships/hyperlink" Target="http://kodeks.duckdns.org/document/904#42" TargetMode="External"/><Relationship Id="rIdquvzjbbyuyotdoq2ex13r" Type="http://schemas.openxmlformats.org/officeDocument/2006/relationships/hyperlink" Target="http://kodeks.duckdns.org/document/904#43" TargetMode="External"/><Relationship Id="rIdz-ujmzgcefyfnc-ypkxpj" Type="http://schemas.openxmlformats.org/officeDocument/2006/relationships/hyperlink" Target="http://kodeks.duckdns.org/document/904#44" TargetMode="External"/><Relationship Id="rIdb_amjd9e9eg1fsmodyqhs" Type="http://schemas.openxmlformats.org/officeDocument/2006/relationships/hyperlink" Target="http://kodeks.duckdns.org/document/904#45" TargetMode="External"/><Relationship Id="rIdxjjg09yeh0ieyjeagzjc8" Type="http://schemas.openxmlformats.org/officeDocument/2006/relationships/hyperlink" Target="http://kodeks.duckdns.org/document/904#47" TargetMode="External"/><Relationship Id="rIdb7sxdzmvtm9jzrx9suk_v" Type="http://schemas.openxmlformats.org/officeDocument/2006/relationships/hyperlink" Target="http://kodeks.duckdns.org/document/904#48" TargetMode="External"/><Relationship Id="rId6pbllej1yl_fcqa0mfjv8" Type="http://schemas.openxmlformats.org/officeDocument/2006/relationships/hyperlink" Target="http://kodeks.duckdns.org/document/904#49" TargetMode="External"/><Relationship Id="rIdeodainwijfb-llk8ningi" Type="http://schemas.openxmlformats.org/officeDocument/2006/relationships/hyperlink" Target="http://kodeks.duckdns.org/document/904#50" TargetMode="External"/><Relationship Id="rIdjtuyvcsgdmkoccis0f_qm" Type="http://schemas.openxmlformats.org/officeDocument/2006/relationships/hyperlink" Target="http://kodeks.duckdns.org/document/904#51" TargetMode="External"/><Relationship Id="rIdxffyd2ncoeiukqmgmbui-" Type="http://schemas.openxmlformats.org/officeDocument/2006/relationships/hyperlink" Target="http://kodeks.duckdns.org/document/904#52" TargetMode="External"/><Relationship Id="rIdjxi1qi9yuc32skis16xl8" Type="http://schemas.openxmlformats.org/officeDocument/2006/relationships/hyperlink" Target="http://kodeks.duckdns.org/document/904#53" TargetMode="External"/><Relationship Id="rIdjdwbsbkvnpdmi-_x3u1aj" Type="http://schemas.openxmlformats.org/officeDocument/2006/relationships/hyperlink" Target="http://kodeks.duckdns.org/document/904#54" TargetMode="External"/><Relationship Id="rId7" Type="http://schemas.openxmlformats.org/officeDocument/2006/relationships/image" Target="media/93bec1c1538034512fe33c1434ae0ea86b639d33.png"/><Relationship Id="rId6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2026-09-23T00:23:08.677Z</dcterms:created>
  <dcterms:modified xsi:type="dcterms:W3CDTF">2026-09-23T00:23:08.677Z</dcterms:modified>
</cp:coreProperties>
</file>

<file path=docProps/custom.xml><?xml version="1.0" encoding="utf-8"?>
<Properties xmlns="http://schemas.openxmlformats.org/officeDocument/2006/custom-properties" xmlns:vt="http://schemas.openxmlformats.org/officeDocument/2006/docPropsVTypes"/>
</file>