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от 21 июня 2023 года № 1297-VII</w:t>
      </w:r>
    </w:p>
    <w:p>
      <w:pPr>
        <w:spacing w:after="400" w:before="400"/>
        <w:jc w:val="center"/>
      </w:pPr>
      <w:r>
        <w:rPr>
          <w:rFonts w:ascii="Arial" w:cs="Arial" w:eastAsia="Arial" w:hAnsi="Arial"/>
          <w:b/>
          <w:bCs/>
          <w:sz w:val="28"/>
          <w:szCs w:val="28"/>
        </w:rPr>
        <w:t xml:space="preserve">О принятии в первом чтении проекта конституционного Закона Кыргызской Республики "О внесении изменений в конституционный Закон Кыргызской Республики "О Совете по делам правосудия Кыргызской Республики</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1. Принять в первом чтении проект конституционного Закона Кыргызской Республики "О внесении изменений в конституционный </w:t>
      </w:r>
      <w:hyperlink w:history="1" r:id="rIdecwf3gjv7l02yklj4vcr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Совете по делам правосудия Кыргызской Республики", инициированный депутатами Жогорку Кенеша Кыргызской Республики Ж.Таалайбек кызы, М.А.Абдалиевым, Ч.И.Ажибаевым, Н.О.Сыдыгалиевым, У.З.Ормоновым, Э.Т.Токтошевым, Ы.Ы.Атажановым, А.Т.Эрбаевым, А.А.Айдаровой, М.А.Маматалиевым, Т.Т.Мамытовым, Э.К.Кокуловым, Т.А.Масабировым, В.К.Раимбачаевой, К.К.Сулаймановым, И.А.Масалиевым, Н.Я.Алимжановой, Д.А.Джумабековым, А.Т.Маткеримовым, Ж.Коргонбай уулу, А.Б.Кенжебаевым, Ж.П.Нурбаевым, Ө.М.Бакировым, М.О.Темирбаевой, М.М.Мураталиевым, Н.А.Азыгалиевым, С.А.Омурзаковым, К.А.Талиевой, Г.О.Култаевой, Г.С.Молдобековой, Ж.К.Акаевым, Дж.К.Исаевой, З.Д.Мамасадыковым.</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конституционному законодательству, государственному устройству, судебно-правовым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w:t>
      </w:r>
    </w:p>
    <w:p>
      <w:pPr>
        <w:spacing w:after="60"/>
        <w:ind w:firstLine="567"/>
        <w:jc w:val="both"/>
      </w:pPr>
      <w:r>
        <w:rPr>
          <w:rFonts w:ascii="Arial" w:cs="Arial" w:eastAsia="Arial" w:hAnsi="Arial"/>
          <w:sz w:val="24"/>
          <w:szCs w:val="24"/>
        </w:rPr>
        <w:t xml:space="preserve">3. Комитету по конституционному законодательству, государственному устройству, судебно-правовым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Н.Сыдыгалиев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5oh8sbhhqawkzjmfhe-">
      <w:r>
        <w:rPr>
          <w:rFonts w:ascii="Arial" w:cs="Arial" w:eastAsia="Arial" w:hAnsi="Arial"/>
          <w:color w:val="132D3F"/>
          <w:sz w:val="16"/>
          <w:szCs w:val="16"/>
          <w:u w:val="single"/>
        </w:rPr>
        <w:t xml:space="preserve">dalil.kg/document/90508</w:t>
      </w:r>
    </w:hyperlink>
  </w:p>
  <w:p>
    <w:pPr>
      <w:spacing w:after="0" w:before="40"/>
      <w:jc w:val="center"/>
    </w:pPr>
    <w:hyperlink w:history="1" r:id="rIdl0mahzfyanqv_nqhx-4g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cwf3gjv7l02yklj4vcr_" Type="http://schemas.openxmlformats.org/officeDocument/2006/relationships/hyperlink" Target="https://dalil.kg/document/1123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5oh8sbhhqawkzjmfhe-" Type="http://schemas.openxmlformats.org/officeDocument/2006/relationships/hyperlink" Target="https://dalil.kg/document/90508" TargetMode="External"/><Relationship Id="rIdl0mahzfyanqv_nqhx-4g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2026-09-28T12:32:54.265Z</dcterms:created>
  <dcterms:modified xsi:type="dcterms:W3CDTF">2026-09-28T12:32:54.265Z</dcterms:modified>
</cp:coreProperties>
</file>

<file path=docProps/custom.xml><?xml version="1.0" encoding="utf-8"?>
<Properties xmlns="http://schemas.openxmlformats.org/officeDocument/2006/custom-properties" xmlns:vt="http://schemas.openxmlformats.org/officeDocument/2006/docPropsVTypes"/>
</file>